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bookmarkStart w:id="0" w:name="_GoBack"/>
      <w:bookmarkEnd w:id="0"/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147AD1B8" w14:textId="77777777" w:rsidR="00487018" w:rsidRPr="00487018" w:rsidRDefault="004870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0"/>
          <w:szCs w:val="48"/>
        </w:rPr>
      </w:pPr>
    </w:p>
    <w:p w14:paraId="2252118F" w14:textId="1C5A6905" w:rsidR="00004270" w:rsidRDefault="00851995" w:rsidP="004870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«Физическая культура, спорт и фитнес»</w:t>
      </w:r>
    </w:p>
    <w:p w14:paraId="7B07DFC3" w14:textId="77777777" w:rsidR="00DF5FEC" w:rsidRPr="00DF5FEC" w:rsidRDefault="00DF5FEC" w:rsidP="00487018">
      <w:pPr>
        <w:spacing w:line="36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DF5FEC">
        <w:rPr>
          <w:rFonts w:eastAsia="Times New Roman" w:cs="Times New Roman"/>
          <w:color w:val="000000"/>
          <w:sz w:val="40"/>
          <w:szCs w:val="40"/>
        </w:rPr>
        <w:t xml:space="preserve">Регионального этапа Чемпионата по профессиональному мастерству «Профессионалы» </w:t>
      </w:r>
    </w:p>
    <w:p w14:paraId="7820488D" w14:textId="06415C33" w:rsidR="00DF5FEC" w:rsidRPr="00DF5FEC" w:rsidRDefault="00487018" w:rsidP="00487018">
      <w:pPr>
        <w:spacing w:line="36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Пензенской области</w:t>
      </w:r>
      <w:r w:rsidR="00DF5FEC" w:rsidRPr="00DF5FEC">
        <w:rPr>
          <w:rFonts w:eastAsia="Times New Roman" w:cs="Times New Roman"/>
          <w:color w:val="000000"/>
          <w:sz w:val="40"/>
          <w:szCs w:val="40"/>
        </w:rPr>
        <w:t xml:space="preserve"> </w:t>
      </w:r>
    </w:p>
    <w:p w14:paraId="04DF0678" w14:textId="77777777" w:rsidR="00DF5FEC" w:rsidRPr="00004270" w:rsidRDefault="00DF5FEC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5C68CDAF" w:rsidR="001A206B" w:rsidRDefault="00851995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2024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D3579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D3579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D3579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D3579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D3579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D3579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4E6BE83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1.1 Настоящие правила разработаны на основе типовой инструкции по охране труда с учетом требований законодательных и иных нормативных прав</w:t>
      </w:r>
      <w:r>
        <w:rPr>
          <w:rFonts w:eastAsia="Times New Roman" w:cs="Times New Roman"/>
          <w:color w:val="000000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 xml:space="preserve">вых актов, содержащих государственные требования охраны труда, правил по охране труда и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предназначена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для участников </w:t>
      </w:r>
      <w:r w:rsidR="00851995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</w:t>
      </w:r>
      <w:r w:rsidR="00584FB3">
        <w:rPr>
          <w:rFonts w:eastAsia="Times New Roman" w:cs="Times New Roman"/>
          <w:color w:val="000000"/>
          <w:sz w:val="28"/>
          <w:szCs w:val="28"/>
        </w:rPr>
        <w:t>о</w:t>
      </w:r>
      <w:r w:rsidR="00584FB3">
        <w:rPr>
          <w:rFonts w:eastAsia="Times New Roman" w:cs="Times New Roman"/>
          <w:color w:val="000000"/>
          <w:sz w:val="28"/>
          <w:szCs w:val="28"/>
        </w:rPr>
        <w:t>фессиональному мастерству «Профессионалы» в 20</w:t>
      </w:r>
      <w:r w:rsidR="00851995">
        <w:rPr>
          <w:rFonts w:eastAsia="Times New Roman" w:cs="Times New Roman"/>
          <w:color w:val="000000"/>
          <w:sz w:val="28"/>
          <w:szCs w:val="28"/>
        </w:rPr>
        <w:t>24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35A530B4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1.2 Выполнение требований настоящих правил обязательны для всех учас</w:t>
      </w:r>
      <w:r>
        <w:rPr>
          <w:rFonts w:eastAsia="Times New Roman" w:cs="Times New Roman"/>
          <w:color w:val="000000"/>
          <w:sz w:val="28"/>
          <w:szCs w:val="28"/>
        </w:rPr>
        <w:t>т</w:t>
      </w:r>
      <w:r>
        <w:rPr>
          <w:rFonts w:eastAsia="Times New Roman" w:cs="Times New Roman"/>
          <w:color w:val="000000"/>
          <w:sz w:val="28"/>
          <w:szCs w:val="28"/>
        </w:rPr>
        <w:t xml:space="preserve">ников </w:t>
      </w:r>
      <w:r w:rsidR="00851995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и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оналы» в 20</w:t>
      </w:r>
      <w:r w:rsidR="00851995">
        <w:rPr>
          <w:rFonts w:eastAsia="Times New Roman" w:cs="Times New Roman"/>
          <w:color w:val="000000"/>
          <w:sz w:val="28"/>
          <w:szCs w:val="28"/>
        </w:rPr>
        <w:t>24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851995">
        <w:rPr>
          <w:rFonts w:eastAsia="Times New Roman" w:cs="Times New Roman"/>
          <w:color w:val="000000"/>
          <w:sz w:val="28"/>
          <w:szCs w:val="28"/>
        </w:rPr>
        <w:t>Физическая культура, спорт и фитнес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76A8E26D" w14:textId="77777777" w:rsidR="00E1458C" w:rsidRDefault="00E1458C" w:rsidP="00E145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</w:t>
      </w:r>
      <w:r>
        <w:rPr>
          <w:rFonts w:eastAsia="Times New Roman" w:cs="Times New Roman"/>
          <w:color w:val="000000"/>
          <w:sz w:val="28"/>
          <w:szCs w:val="28"/>
        </w:rPr>
        <w:t>и</w:t>
      </w:r>
      <w:r>
        <w:rPr>
          <w:rFonts w:eastAsia="Times New Roman" w:cs="Times New Roman"/>
          <w:color w:val="000000"/>
          <w:sz w:val="28"/>
          <w:szCs w:val="28"/>
        </w:rPr>
        <w:t>ков:</w:t>
      </w:r>
    </w:p>
    <w:p w14:paraId="48035427" w14:textId="77777777" w:rsidR="00E1458C" w:rsidRDefault="00E1458C" w:rsidP="00E145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2.1.1. Трудовой кодекс Российской Федерации от 30.12.2001 № 197-ФЗ.</w:t>
      </w:r>
    </w:p>
    <w:p w14:paraId="42C02D04" w14:textId="77777777" w:rsidR="00E1458C" w:rsidRPr="00F0401C" w:rsidRDefault="00E1458C" w:rsidP="00E145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FF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 Санитарные правила и нормы СанПиН</w:t>
      </w:r>
    </w:p>
    <w:p w14:paraId="618BCBEA" w14:textId="77777777" w:rsidR="00E1458C" w:rsidRDefault="00E1458C" w:rsidP="00E145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2.1.3.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Инструкции по технике безопасности и правила поведения, обуча</w:t>
      </w:r>
      <w:r>
        <w:rPr>
          <w:rFonts w:eastAsia="Times New Roman" w:cs="Times New Roman"/>
          <w:color w:val="000000"/>
          <w:sz w:val="28"/>
          <w:szCs w:val="28"/>
        </w:rPr>
        <w:t>ю</w:t>
      </w:r>
      <w:r>
        <w:rPr>
          <w:rFonts w:eastAsia="Times New Roman" w:cs="Times New Roman"/>
          <w:color w:val="000000"/>
          <w:sz w:val="28"/>
          <w:szCs w:val="28"/>
        </w:rPr>
        <w:t>щихся на учебном занятии по физической культуре при освоении разделов «Лё</w:t>
      </w:r>
      <w:r>
        <w:rPr>
          <w:rFonts w:eastAsia="Times New Roman" w:cs="Times New Roman"/>
          <w:color w:val="000000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кая атлетика», «Спортивные и подвижные игры», «Гимнастика с основами акр</w:t>
      </w:r>
      <w:r>
        <w:rPr>
          <w:rFonts w:eastAsia="Times New Roman" w:cs="Times New Roman"/>
          <w:color w:val="000000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батики», «Лыжный спорт», «Плавание»)</w:t>
      </w:r>
      <w:proofErr w:type="gramEnd"/>
    </w:p>
    <w:p w14:paraId="04A11959" w14:textId="77777777" w:rsidR="00E1458C" w:rsidRDefault="00E1458C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36EB8BCA" w14:textId="5E97E7B6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1D2FBF7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К выполнению конкурсного задания по компетенции «</w:t>
      </w:r>
      <w:r w:rsidR="00851995">
        <w:rPr>
          <w:rFonts w:eastAsia="Times New Roman" w:cs="Times New Roman"/>
          <w:color w:val="000000"/>
          <w:sz w:val="28"/>
          <w:szCs w:val="28"/>
        </w:rPr>
        <w:t>Физическая культура, спорт и фитнес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прошедшие вво</w:t>
      </w:r>
      <w:r>
        <w:rPr>
          <w:rFonts w:eastAsia="Times New Roman" w:cs="Times New Roman"/>
          <w:color w:val="000000"/>
          <w:sz w:val="28"/>
          <w:szCs w:val="28"/>
        </w:rPr>
        <w:t>д</w:t>
      </w:r>
      <w:r>
        <w:rPr>
          <w:rFonts w:eastAsia="Times New Roman" w:cs="Times New Roman"/>
          <w:color w:val="000000"/>
          <w:sz w:val="28"/>
          <w:szCs w:val="28"/>
        </w:rPr>
        <w:t>ный инструктаж по охране труда, инструктаж на рабочем месте, обучение и пр</w:t>
      </w:r>
      <w:r>
        <w:rPr>
          <w:rFonts w:eastAsia="Times New Roman" w:cs="Times New Roman"/>
          <w:color w:val="000000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верку знаний требований охраны труда, имеющие справку об обучении (или р</w:t>
      </w:r>
      <w:r>
        <w:rPr>
          <w:rFonts w:eastAsia="Times New Roman" w:cs="Times New Roman"/>
          <w:color w:val="000000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 xml:space="preserve">боте) в образовательной организации (или на производстве) по профессии </w:t>
      </w:r>
      <w:r w:rsidR="00851995" w:rsidRPr="00ED4006">
        <w:rPr>
          <w:rFonts w:eastAsia="Times New Roman" w:cs="Times New Roman"/>
          <w:color w:val="000000"/>
          <w:sz w:val="28"/>
          <w:szCs w:val="28"/>
        </w:rPr>
        <w:t>уч</w:t>
      </w:r>
      <w:r w:rsidR="00851995" w:rsidRPr="00ED4006">
        <w:rPr>
          <w:rFonts w:eastAsia="Times New Roman" w:cs="Times New Roman"/>
          <w:color w:val="000000"/>
          <w:sz w:val="28"/>
          <w:szCs w:val="28"/>
        </w:rPr>
        <w:t>и</w:t>
      </w:r>
      <w:r w:rsidR="00851995" w:rsidRPr="00ED4006">
        <w:rPr>
          <w:rFonts w:eastAsia="Times New Roman" w:cs="Times New Roman"/>
          <w:color w:val="000000"/>
          <w:sz w:val="28"/>
          <w:szCs w:val="28"/>
        </w:rPr>
        <w:t>тель физической культуры</w:t>
      </w:r>
      <w:r w:rsidR="000A397D" w:rsidRPr="00ED4006">
        <w:rPr>
          <w:rFonts w:eastAsia="Times New Roman" w:cs="Times New Roman"/>
          <w:color w:val="000000"/>
          <w:sz w:val="28"/>
          <w:szCs w:val="28"/>
        </w:rPr>
        <w:t>/учитель адаптивной физической культуры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>ознако</w:t>
      </w:r>
      <w:r w:rsidR="009269AB">
        <w:rPr>
          <w:rFonts w:eastAsia="Times New Roman" w:cs="Times New Roman"/>
          <w:color w:val="000000"/>
          <w:sz w:val="28"/>
          <w:szCs w:val="28"/>
        </w:rPr>
        <w:t>м</w:t>
      </w:r>
      <w:r w:rsidR="009269AB">
        <w:rPr>
          <w:rFonts w:eastAsia="Times New Roman" w:cs="Times New Roman"/>
          <w:color w:val="000000"/>
          <w:sz w:val="28"/>
          <w:szCs w:val="28"/>
        </w:rPr>
        <w:t>ленные с инструкцией по охране труда, не имеющие</w:t>
      </w:r>
      <w:proofErr w:type="gramEnd"/>
      <w:r w:rsidR="009269AB">
        <w:rPr>
          <w:rFonts w:eastAsia="Times New Roman" w:cs="Times New Roman"/>
          <w:color w:val="000000"/>
          <w:sz w:val="28"/>
          <w:szCs w:val="28"/>
        </w:rPr>
        <w:t xml:space="preserve"> противопоказаний к выпо</w:t>
      </w:r>
      <w:r w:rsidR="009269AB">
        <w:rPr>
          <w:rFonts w:eastAsia="Times New Roman" w:cs="Times New Roman"/>
          <w:color w:val="000000"/>
          <w:sz w:val="28"/>
          <w:szCs w:val="28"/>
        </w:rPr>
        <w:t>л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</w:t>
      </w:r>
      <w:r>
        <w:rPr>
          <w:rFonts w:eastAsia="Times New Roman" w:cs="Times New Roman"/>
          <w:color w:val="000000"/>
          <w:sz w:val="28"/>
          <w:szCs w:val="28"/>
        </w:rPr>
        <w:t>с</w:t>
      </w:r>
      <w:r>
        <w:rPr>
          <w:rFonts w:eastAsia="Times New Roman" w:cs="Times New Roman"/>
          <w:color w:val="000000"/>
          <w:sz w:val="28"/>
          <w:szCs w:val="28"/>
        </w:rPr>
        <w:t>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3C1CDEB8" w14:textId="77777777" w:rsidR="00E1458C" w:rsidRDefault="00E1458C" w:rsidP="00E145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3.2.1. Выполнять только ту работу, которая определена его ролью на Че</w:t>
      </w:r>
      <w:r>
        <w:rPr>
          <w:rFonts w:eastAsia="Times New Roman" w:cs="Times New Roman"/>
          <w:color w:val="000000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пионате.</w:t>
      </w:r>
    </w:p>
    <w:p w14:paraId="3A990D4A" w14:textId="77777777" w:rsidR="00E1458C" w:rsidRDefault="00E1458C" w:rsidP="00E145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3.2.2. Правильно применять средства индивидуальной и коллективной з</w:t>
      </w:r>
      <w:r>
        <w:rPr>
          <w:rFonts w:eastAsia="Times New Roman" w:cs="Times New Roman"/>
          <w:color w:val="000000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щиты.</w:t>
      </w:r>
    </w:p>
    <w:p w14:paraId="1C9F9E8F" w14:textId="77777777" w:rsidR="00E1458C" w:rsidRDefault="00E1458C" w:rsidP="00E145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3.3.3. Соблюдать требования охраны труда.</w:t>
      </w:r>
    </w:p>
    <w:p w14:paraId="3292A326" w14:textId="77777777" w:rsidR="00E1458C" w:rsidRDefault="00E1458C" w:rsidP="00E145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3.3.4. Немедленно извещать экспертов о любой ситуации, угрожающей жизни и здоровью участников Чемпионата, о каждом несчастном случае, прои</w:t>
      </w:r>
      <w:r>
        <w:rPr>
          <w:rFonts w:eastAsia="Times New Roman" w:cs="Times New Roman"/>
          <w:color w:val="000000"/>
          <w:sz w:val="28"/>
          <w:szCs w:val="28"/>
        </w:rPr>
        <w:t>с</w:t>
      </w:r>
      <w:r>
        <w:rPr>
          <w:rFonts w:eastAsia="Times New Roman" w:cs="Times New Roman"/>
          <w:color w:val="000000"/>
          <w:sz w:val="28"/>
          <w:szCs w:val="28"/>
        </w:rPr>
        <w:t>шедшем на Чемпионате, или об ухудшении состояния своего здоровья, в том чи</w:t>
      </w:r>
      <w:r>
        <w:rPr>
          <w:rFonts w:eastAsia="Times New Roman" w:cs="Times New Roman"/>
          <w:color w:val="000000"/>
          <w:sz w:val="28"/>
          <w:szCs w:val="28"/>
        </w:rPr>
        <w:t>с</w:t>
      </w:r>
      <w:r>
        <w:rPr>
          <w:rFonts w:eastAsia="Times New Roman" w:cs="Times New Roman"/>
          <w:color w:val="000000"/>
          <w:sz w:val="28"/>
          <w:szCs w:val="28"/>
        </w:rPr>
        <w:t>ле о проявлении признаков острого заболевания (отравления).</w:t>
      </w:r>
    </w:p>
    <w:p w14:paraId="3E89C26B" w14:textId="77777777" w:rsidR="00E1458C" w:rsidRDefault="00E1458C" w:rsidP="00E145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3.3.5. Применять безопасные методы и приёмы выполнения работ и оказ</w:t>
      </w:r>
      <w:r>
        <w:rPr>
          <w:rFonts w:eastAsia="Times New Roman" w:cs="Times New Roman"/>
          <w:color w:val="000000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ния первой помощи, инструктаж по охране труда.</w:t>
      </w:r>
    </w:p>
    <w:p w14:paraId="45F46600" w14:textId="77777777" w:rsidR="00E1458C" w:rsidRDefault="00E1458C" w:rsidP="00E145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 При выполнении работ на конкурсанта Чемпионата возможны возде</w:t>
      </w:r>
      <w:r>
        <w:rPr>
          <w:rFonts w:eastAsia="Times New Roman" w:cs="Times New Roman"/>
          <w:color w:val="000000"/>
          <w:sz w:val="28"/>
          <w:szCs w:val="28"/>
        </w:rPr>
        <w:t>й</w:t>
      </w:r>
      <w:r>
        <w:rPr>
          <w:rFonts w:eastAsia="Times New Roman" w:cs="Times New Roman"/>
          <w:color w:val="000000"/>
          <w:sz w:val="28"/>
          <w:szCs w:val="28"/>
        </w:rPr>
        <w:t>ствия следующих опасных и вредных производственных факторов:</w:t>
      </w:r>
    </w:p>
    <w:p w14:paraId="4BF9F3C1" w14:textId="77777777" w:rsidR="00E1458C" w:rsidRDefault="00E1458C" w:rsidP="00E145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4F090037" w14:textId="77777777" w:rsidR="00E1458C" w:rsidRDefault="00E1458C" w:rsidP="00E145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перегрузки.</w:t>
      </w:r>
    </w:p>
    <w:p w14:paraId="275A144D" w14:textId="77777777" w:rsidR="00E1458C" w:rsidRDefault="00E1458C" w:rsidP="00E145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3.4. Все участники Чемпионата (эксперты, конкурсанты, волонтеры) дол</w:t>
      </w:r>
      <w:r>
        <w:rPr>
          <w:rFonts w:eastAsia="Times New Roman" w:cs="Times New Roman"/>
          <w:color w:val="000000"/>
          <w:sz w:val="28"/>
          <w:szCs w:val="28"/>
        </w:rPr>
        <w:t>ж</w:t>
      </w:r>
      <w:r>
        <w:rPr>
          <w:rFonts w:eastAsia="Times New Roman" w:cs="Times New Roman"/>
          <w:color w:val="000000"/>
          <w:sz w:val="28"/>
          <w:szCs w:val="28"/>
        </w:rPr>
        <w:t xml:space="preserve">ны находиться на площадке в спецодежде,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спецобуви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 применять средства инд</w:t>
      </w:r>
      <w:r>
        <w:rPr>
          <w:rFonts w:eastAsia="Times New Roman" w:cs="Times New Roman"/>
          <w:color w:val="000000"/>
          <w:sz w:val="28"/>
          <w:szCs w:val="28"/>
        </w:rPr>
        <w:t>и</w:t>
      </w:r>
      <w:r>
        <w:rPr>
          <w:rFonts w:eastAsia="Times New Roman" w:cs="Times New Roman"/>
          <w:color w:val="000000"/>
          <w:sz w:val="28"/>
          <w:szCs w:val="28"/>
        </w:rPr>
        <w:t>видуальной защиты.</w:t>
      </w:r>
    </w:p>
    <w:p w14:paraId="45C98B0A" w14:textId="77777777" w:rsidR="00E1458C" w:rsidRDefault="00E1458C" w:rsidP="00E145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5FE7D9E5" w14:textId="77777777" w:rsidR="00E1458C" w:rsidRDefault="00E1458C" w:rsidP="00E145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</w:p>
    <w:p w14:paraId="5C9F092C" w14:textId="77777777" w:rsidR="00E1458C" w:rsidRDefault="00E1458C" w:rsidP="00E145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5C2FB4CD" w14:textId="77777777" w:rsidR="00E1458C" w:rsidRDefault="00E1458C" w:rsidP="00E145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3.8. В случаях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или недомогания, необходимо прекратить р</w:t>
      </w:r>
      <w:r>
        <w:rPr>
          <w:rFonts w:eastAsia="Times New Roman" w:cs="Times New Roman"/>
          <w:color w:val="000000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боту, известить об этом экспертов и обратиться в медицинское учреждение.</w:t>
      </w:r>
    </w:p>
    <w:p w14:paraId="2D37F1D1" w14:textId="77777777" w:rsidR="00E1458C" w:rsidRDefault="00E1458C" w:rsidP="00E145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3.9. Лица, не соблюдающие настоящие Правила, привлекаются к отве</w:t>
      </w:r>
      <w:r>
        <w:rPr>
          <w:rFonts w:eastAsia="Times New Roman" w:cs="Times New Roman"/>
          <w:color w:val="000000"/>
          <w:sz w:val="28"/>
          <w:szCs w:val="28"/>
        </w:rPr>
        <w:t>т</w:t>
      </w:r>
      <w:r>
        <w:rPr>
          <w:rFonts w:eastAsia="Times New Roman" w:cs="Times New Roman"/>
          <w:color w:val="000000"/>
          <w:sz w:val="28"/>
          <w:szCs w:val="28"/>
        </w:rPr>
        <w:t>ственности согласно действующему законодательству.</w:t>
      </w:r>
    </w:p>
    <w:p w14:paraId="5644B47E" w14:textId="77777777" w:rsidR="00E1458C" w:rsidRDefault="00E1458C" w:rsidP="00E145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3.10. Несоблюдение конкурсантом норм и правил охраны труда ведет к п</w:t>
      </w:r>
      <w:r>
        <w:rPr>
          <w:rFonts w:eastAsia="Times New Roman" w:cs="Times New Roman"/>
          <w:color w:val="000000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тере баллов. Постоянное нарушение норм безопасности может привести к вр</w:t>
      </w:r>
      <w:r>
        <w:rPr>
          <w:rFonts w:eastAsia="Times New Roman" w:cs="Times New Roman"/>
          <w:color w:val="000000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менному или полному отстранению от участия в Чемпионате.</w:t>
      </w:r>
    </w:p>
    <w:p w14:paraId="24CD3040" w14:textId="77777777" w:rsidR="00E1458C" w:rsidRDefault="00E1458C" w:rsidP="00E145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6EC0BEFE" w14:textId="77777777" w:rsidR="00E1458C" w:rsidRDefault="00E1458C" w:rsidP="00E1458C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736C1BDE" w14:textId="77777777" w:rsidR="00E1458C" w:rsidRDefault="00E1458C" w:rsidP="00E145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4.1. Перед началом выполнения работ конкурсант обязан:</w:t>
      </w:r>
    </w:p>
    <w:p w14:paraId="15760EC2" w14:textId="77777777" w:rsidR="00E1458C" w:rsidRPr="00ED4006" w:rsidRDefault="00E1458C" w:rsidP="00E1458C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D4006">
        <w:rPr>
          <w:rFonts w:eastAsia="Times New Roman" w:cs="Times New Roman"/>
          <w:color w:val="000000"/>
          <w:sz w:val="28"/>
          <w:szCs w:val="28"/>
        </w:rPr>
        <w:t>В день конкурсантов все участники должны ознакомиться с инстру</w:t>
      </w:r>
      <w:r w:rsidRPr="00ED4006">
        <w:rPr>
          <w:rFonts w:eastAsia="Times New Roman" w:cs="Times New Roman"/>
          <w:color w:val="000000"/>
          <w:sz w:val="28"/>
          <w:szCs w:val="28"/>
        </w:rPr>
        <w:t>к</w:t>
      </w:r>
      <w:r w:rsidRPr="00ED4006">
        <w:rPr>
          <w:rFonts w:eastAsia="Times New Roman" w:cs="Times New Roman"/>
          <w:color w:val="000000"/>
          <w:sz w:val="28"/>
          <w:szCs w:val="28"/>
        </w:rPr>
        <w:t>цией по технике безопасности, с планами эвакуации при возникновении пожара, местами расположения санитарно-бытовых помещений, медицинскими кабинет</w:t>
      </w:r>
      <w:r w:rsidRPr="00ED4006">
        <w:rPr>
          <w:rFonts w:eastAsia="Times New Roman" w:cs="Times New Roman"/>
          <w:color w:val="000000"/>
          <w:sz w:val="28"/>
          <w:szCs w:val="28"/>
        </w:rPr>
        <w:t>а</w:t>
      </w:r>
      <w:r w:rsidRPr="00ED4006">
        <w:rPr>
          <w:rFonts w:eastAsia="Times New Roman" w:cs="Times New Roman"/>
          <w:color w:val="000000"/>
          <w:sz w:val="28"/>
          <w:szCs w:val="28"/>
        </w:rPr>
        <w:t>ми, питьевой воды, подготовить рабочее место в соответствии с Описанием ко</w:t>
      </w:r>
      <w:r w:rsidRPr="00ED4006">
        <w:rPr>
          <w:rFonts w:eastAsia="Times New Roman" w:cs="Times New Roman"/>
          <w:color w:val="000000"/>
          <w:sz w:val="28"/>
          <w:szCs w:val="28"/>
        </w:rPr>
        <w:t>м</w:t>
      </w:r>
      <w:r w:rsidRPr="00ED4006">
        <w:rPr>
          <w:rFonts w:eastAsia="Times New Roman" w:cs="Times New Roman"/>
          <w:color w:val="000000"/>
          <w:sz w:val="28"/>
          <w:szCs w:val="28"/>
        </w:rPr>
        <w:t>петенции. Надеть спортивную форму и спортивную обувь с нескользкой подо</w:t>
      </w:r>
      <w:r w:rsidRPr="00ED4006">
        <w:rPr>
          <w:rFonts w:eastAsia="Times New Roman" w:cs="Times New Roman"/>
          <w:color w:val="000000"/>
          <w:sz w:val="28"/>
          <w:szCs w:val="28"/>
        </w:rPr>
        <w:t>ш</w:t>
      </w:r>
      <w:r w:rsidRPr="00ED4006">
        <w:rPr>
          <w:rFonts w:eastAsia="Times New Roman" w:cs="Times New Roman"/>
          <w:color w:val="000000"/>
          <w:sz w:val="28"/>
          <w:szCs w:val="28"/>
        </w:rPr>
        <w:t xml:space="preserve">вой. По окончании ознакомительного периода, конкурсанты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6D20ECBC" w14:textId="77777777" w:rsidR="00E1458C" w:rsidRPr="00ED4006" w:rsidRDefault="00E1458C" w:rsidP="00E1458C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D4006">
        <w:rPr>
          <w:rFonts w:eastAsia="Times New Roman" w:cs="Times New Roman"/>
          <w:color w:val="000000"/>
          <w:sz w:val="28"/>
          <w:szCs w:val="28"/>
        </w:rPr>
        <w:t>Подготовить рабочее место, проверить внешним осмотром:</w:t>
      </w:r>
    </w:p>
    <w:p w14:paraId="2326D458" w14:textId="77777777" w:rsidR="00E1458C" w:rsidRPr="00ED4006" w:rsidRDefault="00E1458C" w:rsidP="00E1458C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D4006">
        <w:rPr>
          <w:rFonts w:eastAsia="Times New Roman" w:cs="Times New Roman"/>
          <w:color w:val="000000"/>
          <w:sz w:val="28"/>
          <w:szCs w:val="28"/>
        </w:rPr>
        <w:t xml:space="preserve">- отсутствие посторонних предметов на рабочем месте и вокруг него; </w:t>
      </w:r>
    </w:p>
    <w:p w14:paraId="23AD0B1D" w14:textId="77777777" w:rsidR="00E1458C" w:rsidRPr="00ED4006" w:rsidRDefault="00E1458C" w:rsidP="00E1458C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D4006">
        <w:rPr>
          <w:rFonts w:eastAsia="Times New Roman" w:cs="Times New Roman"/>
          <w:color w:val="000000"/>
          <w:sz w:val="28"/>
          <w:szCs w:val="28"/>
        </w:rPr>
        <w:t xml:space="preserve">- состояние полов (отсутствие выбоин, неровностей, скользкости, открытых трапов, посторонних предметов); </w:t>
      </w:r>
    </w:p>
    <w:p w14:paraId="40901487" w14:textId="77777777" w:rsidR="00E1458C" w:rsidRPr="00ED4006" w:rsidRDefault="00E1458C" w:rsidP="00E1458C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D4006">
        <w:rPr>
          <w:rFonts w:eastAsia="Times New Roman" w:cs="Times New Roman"/>
          <w:color w:val="000000"/>
          <w:sz w:val="28"/>
          <w:szCs w:val="28"/>
        </w:rPr>
        <w:t xml:space="preserve">- исправность применяемого спортивного инвентаря и оборудования; </w:t>
      </w:r>
    </w:p>
    <w:p w14:paraId="72705356" w14:textId="77777777" w:rsidR="00E1458C" w:rsidRPr="00ED4006" w:rsidRDefault="00E1458C" w:rsidP="00E1458C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D4006">
        <w:rPr>
          <w:rFonts w:eastAsia="Times New Roman" w:cs="Times New Roman"/>
          <w:color w:val="000000"/>
          <w:sz w:val="28"/>
          <w:szCs w:val="28"/>
        </w:rPr>
        <w:t>- проверить надежность установки оборудования.</w:t>
      </w:r>
    </w:p>
    <w:p w14:paraId="5A39F158" w14:textId="77777777" w:rsidR="00E1458C" w:rsidRPr="00ED4006" w:rsidRDefault="00E1458C" w:rsidP="00E1458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D4006">
        <w:rPr>
          <w:rFonts w:eastAsia="Times New Roman" w:cs="Times New Roman"/>
          <w:color w:val="000000"/>
          <w:sz w:val="28"/>
          <w:szCs w:val="28"/>
        </w:rPr>
        <w:t xml:space="preserve">Провести </w:t>
      </w:r>
      <w:r>
        <w:rPr>
          <w:rFonts w:eastAsia="Times New Roman" w:cs="Times New Roman"/>
          <w:color w:val="000000"/>
          <w:sz w:val="28"/>
          <w:szCs w:val="28"/>
        </w:rPr>
        <w:t xml:space="preserve">личную </w:t>
      </w:r>
      <w:r w:rsidRPr="00ED4006">
        <w:rPr>
          <w:rFonts w:eastAsia="Times New Roman" w:cs="Times New Roman"/>
          <w:color w:val="000000"/>
          <w:sz w:val="28"/>
          <w:szCs w:val="28"/>
        </w:rPr>
        <w:t>разминку</w:t>
      </w:r>
      <w:r>
        <w:rPr>
          <w:rFonts w:eastAsia="Times New Roman" w:cs="Times New Roman"/>
          <w:color w:val="000000"/>
          <w:sz w:val="28"/>
          <w:szCs w:val="28"/>
        </w:rPr>
        <w:t xml:space="preserve"> с учетом вида деятельности</w:t>
      </w:r>
      <w:r w:rsidRPr="00ED4006">
        <w:rPr>
          <w:rFonts w:eastAsia="Times New Roman" w:cs="Times New Roman"/>
          <w:color w:val="000000"/>
          <w:sz w:val="28"/>
          <w:szCs w:val="28"/>
        </w:rPr>
        <w:t>.</w:t>
      </w:r>
    </w:p>
    <w:p w14:paraId="7BEC9468" w14:textId="77777777" w:rsidR="00E1458C" w:rsidRPr="00ED4006" w:rsidRDefault="00E1458C" w:rsidP="00E1458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D4006">
        <w:rPr>
          <w:rFonts w:eastAsia="Times New Roman" w:cs="Times New Roman"/>
          <w:color w:val="000000"/>
          <w:sz w:val="28"/>
          <w:szCs w:val="28"/>
        </w:rPr>
        <w:t>Подготовить спортивный инвентарь и оборудование, разрешенное к самостоятельной работе: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8"/>
        <w:gridCol w:w="6149"/>
      </w:tblGrid>
      <w:tr w:rsidR="00E1458C" w:rsidRPr="00DE739C" w14:paraId="78AA9C41" w14:textId="77777777" w:rsidTr="001F7F53">
        <w:trPr>
          <w:tblHeader/>
        </w:trPr>
        <w:tc>
          <w:tcPr>
            <w:tcW w:w="1967" w:type="pct"/>
            <w:shd w:val="clear" w:color="auto" w:fill="auto"/>
          </w:tcPr>
          <w:p w14:paraId="14918C0E" w14:textId="77777777" w:rsidR="00E1458C" w:rsidRDefault="00E1458C" w:rsidP="001F7F53">
            <w:pPr>
              <w:spacing w:line="276" w:lineRule="auto"/>
              <w:jc w:val="center"/>
              <w:rPr>
                <w:b/>
              </w:rPr>
            </w:pPr>
            <w:r w:rsidRPr="00DE739C">
              <w:rPr>
                <w:rFonts w:eastAsia="Times New Roman"/>
                <w:b/>
              </w:rPr>
              <w:t xml:space="preserve">Наименование </w:t>
            </w:r>
            <w:r w:rsidRPr="00E35354">
              <w:rPr>
                <w:b/>
              </w:rPr>
              <w:t xml:space="preserve">спортивного </w:t>
            </w:r>
          </w:p>
          <w:p w14:paraId="2EB69EE6" w14:textId="77777777" w:rsidR="00E1458C" w:rsidRPr="00DE739C" w:rsidRDefault="00E1458C" w:rsidP="001F7F53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E35354">
              <w:rPr>
                <w:b/>
              </w:rPr>
              <w:t>инвентаря</w:t>
            </w:r>
            <w:r w:rsidRPr="00DE739C">
              <w:rPr>
                <w:rFonts w:eastAsia="Times New Roman"/>
                <w:b/>
              </w:rPr>
              <w:t xml:space="preserve"> или оборудования</w:t>
            </w:r>
          </w:p>
        </w:tc>
        <w:tc>
          <w:tcPr>
            <w:tcW w:w="3033" w:type="pct"/>
            <w:shd w:val="clear" w:color="auto" w:fill="auto"/>
          </w:tcPr>
          <w:p w14:paraId="2EFA9EAB" w14:textId="77777777" w:rsidR="00E1458C" w:rsidRDefault="00E1458C" w:rsidP="001F7F53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DE739C">
              <w:rPr>
                <w:rFonts w:eastAsia="Times New Roman"/>
                <w:b/>
              </w:rPr>
              <w:t xml:space="preserve">Правила подготовки к выполнению </w:t>
            </w:r>
          </w:p>
          <w:p w14:paraId="5FA5DA0A" w14:textId="77777777" w:rsidR="00E1458C" w:rsidRPr="00DE739C" w:rsidRDefault="00E1458C" w:rsidP="001F7F53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DE739C">
              <w:rPr>
                <w:rFonts w:eastAsia="Times New Roman"/>
                <w:b/>
              </w:rPr>
              <w:t>конкурсного задания</w:t>
            </w:r>
          </w:p>
        </w:tc>
      </w:tr>
      <w:tr w:rsidR="00E1458C" w:rsidRPr="00DE739C" w14:paraId="71FF6A1F" w14:textId="77777777" w:rsidTr="001F7F53">
        <w:trPr>
          <w:tblHeader/>
        </w:trPr>
        <w:tc>
          <w:tcPr>
            <w:tcW w:w="1967" w:type="pct"/>
            <w:shd w:val="clear" w:color="auto" w:fill="auto"/>
          </w:tcPr>
          <w:p w14:paraId="443955A9" w14:textId="77777777" w:rsidR="00E1458C" w:rsidRPr="00DE739C" w:rsidRDefault="00E1458C" w:rsidP="001F7F53">
            <w:pPr>
              <w:spacing w:line="276" w:lineRule="auto"/>
              <w:rPr>
                <w:rFonts w:eastAsia="Times New Roman"/>
                <w:b/>
              </w:rPr>
            </w:pPr>
            <w:r>
              <w:t>К</w:t>
            </w:r>
            <w:r w:rsidRPr="00372564">
              <w:t>онусы и фишки для футбола</w:t>
            </w:r>
          </w:p>
        </w:tc>
        <w:tc>
          <w:tcPr>
            <w:tcW w:w="3033" w:type="pct"/>
            <w:shd w:val="clear" w:color="auto" w:fill="auto"/>
          </w:tcPr>
          <w:p w14:paraId="66980B89" w14:textId="77777777" w:rsidR="00E1458C" w:rsidRPr="00C2510C" w:rsidRDefault="00E1458C" w:rsidP="001F7F53">
            <w:pPr>
              <w:spacing w:line="276" w:lineRule="auto"/>
              <w:jc w:val="both"/>
            </w:pPr>
            <w:r>
              <w:t xml:space="preserve">Проверить </w:t>
            </w:r>
            <w:r w:rsidRPr="00C2510C">
              <w:t>поверхность</w:t>
            </w:r>
            <w:r>
              <w:t xml:space="preserve"> на отсутствие неровностей</w:t>
            </w:r>
            <w:r w:rsidRPr="00C2510C">
              <w:t>, в</w:t>
            </w:r>
            <w:r w:rsidRPr="00C2510C">
              <w:t>ы</w:t>
            </w:r>
            <w:r w:rsidRPr="00C2510C">
              <w:t>ступов; разме</w:t>
            </w:r>
            <w:r>
              <w:t xml:space="preserve">стить </w:t>
            </w:r>
            <w:r w:rsidRPr="00C2510C">
              <w:t>на площадке</w:t>
            </w:r>
            <w:r>
              <w:t xml:space="preserve"> с учетом безопасного расстояния между актерами-волонтерами,</w:t>
            </w:r>
            <w:r w:rsidRPr="00C2510C">
              <w:t xml:space="preserve"> с учетом сп</w:t>
            </w:r>
            <w:r w:rsidRPr="00C2510C">
              <w:t>е</w:t>
            </w:r>
            <w:r w:rsidRPr="00C2510C">
              <w:t>цифики спортивного инвентаря</w:t>
            </w:r>
            <w:r>
              <w:t xml:space="preserve"> </w:t>
            </w:r>
          </w:p>
        </w:tc>
      </w:tr>
      <w:tr w:rsidR="00E1458C" w:rsidRPr="00DE739C" w14:paraId="2716A859" w14:textId="77777777" w:rsidTr="001F7F53">
        <w:trPr>
          <w:tblHeader/>
        </w:trPr>
        <w:tc>
          <w:tcPr>
            <w:tcW w:w="1967" w:type="pct"/>
            <w:shd w:val="clear" w:color="auto" w:fill="auto"/>
          </w:tcPr>
          <w:p w14:paraId="6E9721EB" w14:textId="77777777" w:rsidR="00E1458C" w:rsidRPr="00372564" w:rsidRDefault="00E1458C" w:rsidP="001F7F53">
            <w:pPr>
              <w:spacing w:line="276" w:lineRule="auto"/>
              <w:jc w:val="both"/>
              <w:rPr>
                <w:rFonts w:eastAsia="Times New Roman"/>
              </w:rPr>
            </w:pPr>
            <w:r w:rsidRPr="00372564">
              <w:t>Маты гимнастические</w:t>
            </w:r>
          </w:p>
        </w:tc>
        <w:tc>
          <w:tcPr>
            <w:tcW w:w="3033" w:type="pct"/>
            <w:shd w:val="clear" w:color="auto" w:fill="auto"/>
          </w:tcPr>
          <w:p w14:paraId="36FD1B8C" w14:textId="77777777" w:rsidR="00E1458C" w:rsidRPr="00C2510C" w:rsidRDefault="00E1458C" w:rsidP="001F7F53">
            <w:pPr>
              <w:spacing w:line="276" w:lineRule="auto"/>
              <w:jc w:val="both"/>
            </w:pPr>
            <w:r>
              <w:t xml:space="preserve">Проверить чистоту и отсутствие неровностей, </w:t>
            </w:r>
            <w:r w:rsidRPr="00C2510C">
              <w:t>разрывов</w:t>
            </w:r>
            <w:r>
              <w:t xml:space="preserve"> между матами</w:t>
            </w:r>
            <w:r w:rsidRPr="00C2510C">
              <w:t>; разме</w:t>
            </w:r>
            <w:r>
              <w:t xml:space="preserve">стить </w:t>
            </w:r>
            <w:r w:rsidRPr="00C2510C">
              <w:t>на площадке с учетом спец</w:t>
            </w:r>
            <w:r w:rsidRPr="00C2510C">
              <w:t>и</w:t>
            </w:r>
            <w:r w:rsidRPr="00C2510C">
              <w:t xml:space="preserve">фики спортивного инвентаря </w:t>
            </w:r>
            <w:r>
              <w:t xml:space="preserve">и безопасного выполнения упражнений </w:t>
            </w:r>
            <w:r w:rsidRPr="00C2510C">
              <w:t>в ходе демонстрации конкурсного задания</w:t>
            </w:r>
          </w:p>
        </w:tc>
      </w:tr>
      <w:tr w:rsidR="00E1458C" w:rsidRPr="00DE739C" w14:paraId="6686B2AA" w14:textId="77777777" w:rsidTr="001F7F53">
        <w:trPr>
          <w:tblHeader/>
        </w:trPr>
        <w:tc>
          <w:tcPr>
            <w:tcW w:w="1967" w:type="pct"/>
            <w:shd w:val="clear" w:color="auto" w:fill="auto"/>
          </w:tcPr>
          <w:p w14:paraId="2B4513AF" w14:textId="77777777" w:rsidR="00E1458C" w:rsidRPr="00372564" w:rsidRDefault="00E1458C" w:rsidP="001F7F53">
            <w:pPr>
              <w:spacing w:line="276" w:lineRule="auto"/>
              <w:rPr>
                <w:rFonts w:eastAsia="Times New Roman"/>
                <w:highlight w:val="yellow"/>
              </w:rPr>
            </w:pPr>
            <w:r w:rsidRPr="00372564">
              <w:lastRenderedPageBreak/>
              <w:t>Мячи: баскетбольные, волейбол</w:t>
            </w:r>
            <w:r w:rsidRPr="00372564">
              <w:t>ь</w:t>
            </w:r>
            <w:r w:rsidRPr="00372564">
              <w:t>ные, футбольные, малые, теннисные</w:t>
            </w:r>
          </w:p>
        </w:tc>
        <w:tc>
          <w:tcPr>
            <w:tcW w:w="3033" w:type="pct"/>
            <w:shd w:val="clear" w:color="auto" w:fill="auto"/>
          </w:tcPr>
          <w:p w14:paraId="1410E0A4" w14:textId="77777777" w:rsidR="00E1458C" w:rsidRPr="00DE739C" w:rsidRDefault="00E1458C" w:rsidP="001F7F53">
            <w:pPr>
              <w:spacing w:line="276" w:lineRule="auto"/>
              <w:jc w:val="both"/>
              <w:rPr>
                <w:rFonts w:eastAsia="Times New Roman"/>
                <w:b/>
              </w:rPr>
            </w:pPr>
            <w:r>
              <w:t xml:space="preserve">Проверить </w:t>
            </w:r>
            <w:r w:rsidRPr="00C2510C">
              <w:t>отскок</w:t>
            </w:r>
            <w:r>
              <w:t xml:space="preserve"> мяча</w:t>
            </w:r>
            <w:r w:rsidRPr="00C2510C">
              <w:t>; разме</w:t>
            </w:r>
            <w:r>
              <w:t xml:space="preserve">стить </w:t>
            </w:r>
            <w:r w:rsidRPr="00C2510C">
              <w:t>на площадке</w:t>
            </w:r>
            <w:r>
              <w:t xml:space="preserve"> </w:t>
            </w:r>
            <w:r w:rsidRPr="00C2510C">
              <w:t>с уч</w:t>
            </w:r>
            <w:r w:rsidRPr="00C2510C">
              <w:t>е</w:t>
            </w:r>
            <w:r w:rsidRPr="00C2510C">
              <w:t xml:space="preserve">том специфики спортивного инвентаря </w:t>
            </w:r>
            <w:r>
              <w:t xml:space="preserve">и безопасного выполнения упражнений </w:t>
            </w:r>
            <w:r w:rsidRPr="00C2510C">
              <w:t>в ходе демонстрации конкур</w:t>
            </w:r>
            <w:r w:rsidRPr="00C2510C">
              <w:t>с</w:t>
            </w:r>
            <w:r w:rsidRPr="00C2510C">
              <w:t>ного задания</w:t>
            </w:r>
          </w:p>
        </w:tc>
      </w:tr>
      <w:tr w:rsidR="00E1458C" w:rsidRPr="00DE739C" w14:paraId="610FFE4D" w14:textId="77777777" w:rsidTr="001F7F53">
        <w:trPr>
          <w:tblHeader/>
        </w:trPr>
        <w:tc>
          <w:tcPr>
            <w:tcW w:w="1967" w:type="pct"/>
            <w:shd w:val="clear" w:color="auto" w:fill="auto"/>
          </w:tcPr>
          <w:p w14:paraId="588121B6" w14:textId="77777777" w:rsidR="00E1458C" w:rsidRPr="00372564" w:rsidRDefault="00E1458C" w:rsidP="001F7F53">
            <w:pPr>
              <w:spacing w:line="276" w:lineRule="auto"/>
              <w:jc w:val="both"/>
              <w:rPr>
                <w:rFonts w:eastAsia="Times New Roman"/>
              </w:rPr>
            </w:pPr>
            <w:r w:rsidRPr="00372564">
              <w:t xml:space="preserve">Обручи </w:t>
            </w:r>
          </w:p>
        </w:tc>
        <w:tc>
          <w:tcPr>
            <w:tcW w:w="3033" w:type="pct"/>
            <w:shd w:val="clear" w:color="auto" w:fill="auto"/>
          </w:tcPr>
          <w:p w14:paraId="6CF729EB" w14:textId="77777777" w:rsidR="00E1458C" w:rsidRPr="00DE739C" w:rsidRDefault="00E1458C" w:rsidP="001F7F53">
            <w:pPr>
              <w:spacing w:line="276" w:lineRule="auto"/>
              <w:jc w:val="both"/>
              <w:rPr>
                <w:rFonts w:eastAsia="Times New Roman"/>
                <w:b/>
              </w:rPr>
            </w:pPr>
            <w:r>
              <w:t xml:space="preserve">Проверить </w:t>
            </w:r>
            <w:r w:rsidRPr="00C2510C">
              <w:t>поверхность</w:t>
            </w:r>
            <w:r>
              <w:t xml:space="preserve"> на отсутствие неровностей</w:t>
            </w:r>
            <w:r w:rsidRPr="00C2510C">
              <w:t>, в</w:t>
            </w:r>
            <w:r w:rsidRPr="00C2510C">
              <w:t>ы</w:t>
            </w:r>
            <w:r w:rsidRPr="00C2510C">
              <w:t>ступов; разме</w:t>
            </w:r>
            <w:r>
              <w:t xml:space="preserve">стить </w:t>
            </w:r>
            <w:r w:rsidRPr="00C2510C">
              <w:t>на площадке</w:t>
            </w:r>
            <w:r>
              <w:t xml:space="preserve"> с учетом безопасного расстояния между актерами-волонтерами,</w:t>
            </w:r>
            <w:r w:rsidRPr="00C2510C">
              <w:t xml:space="preserve"> с учетом сп</w:t>
            </w:r>
            <w:r w:rsidRPr="00C2510C">
              <w:t>е</w:t>
            </w:r>
            <w:r w:rsidRPr="00C2510C">
              <w:t>цифики спортивного инвентаря</w:t>
            </w:r>
          </w:p>
        </w:tc>
      </w:tr>
      <w:tr w:rsidR="00E1458C" w:rsidRPr="00DE739C" w14:paraId="7CD17A71" w14:textId="77777777" w:rsidTr="001F7F53">
        <w:trPr>
          <w:tblHeader/>
        </w:trPr>
        <w:tc>
          <w:tcPr>
            <w:tcW w:w="1967" w:type="pct"/>
            <w:shd w:val="clear" w:color="auto" w:fill="auto"/>
          </w:tcPr>
          <w:p w14:paraId="3D9BB966" w14:textId="77777777" w:rsidR="00E1458C" w:rsidRPr="00372564" w:rsidRDefault="00E1458C" w:rsidP="001F7F53">
            <w:pPr>
              <w:spacing w:line="276" w:lineRule="auto"/>
              <w:jc w:val="both"/>
              <w:rPr>
                <w:rFonts w:eastAsia="Times New Roman"/>
              </w:rPr>
            </w:pPr>
            <w:r w:rsidRPr="00372564">
              <w:t>Гимнастические палки</w:t>
            </w:r>
          </w:p>
        </w:tc>
        <w:tc>
          <w:tcPr>
            <w:tcW w:w="3033" w:type="pct"/>
            <w:shd w:val="clear" w:color="auto" w:fill="auto"/>
          </w:tcPr>
          <w:p w14:paraId="1A244756" w14:textId="77777777" w:rsidR="00E1458C" w:rsidRPr="00DE739C" w:rsidRDefault="00E1458C" w:rsidP="001F7F53">
            <w:pPr>
              <w:spacing w:line="276" w:lineRule="auto"/>
              <w:jc w:val="both"/>
              <w:rPr>
                <w:rFonts w:eastAsia="Times New Roman"/>
                <w:b/>
              </w:rPr>
            </w:pPr>
            <w:r>
              <w:t xml:space="preserve">Проверить </w:t>
            </w:r>
            <w:r w:rsidRPr="00C2510C">
              <w:t>поверхность</w:t>
            </w:r>
            <w:r>
              <w:t xml:space="preserve"> на отсутствие неровностей</w:t>
            </w:r>
            <w:r w:rsidRPr="00C2510C">
              <w:t>, в</w:t>
            </w:r>
            <w:r w:rsidRPr="00C2510C">
              <w:t>ы</w:t>
            </w:r>
            <w:r w:rsidRPr="00C2510C">
              <w:t>ступов; разме</w:t>
            </w:r>
            <w:r>
              <w:t xml:space="preserve">стить </w:t>
            </w:r>
            <w:r w:rsidRPr="00C2510C">
              <w:t>на площадке</w:t>
            </w:r>
            <w:r>
              <w:t xml:space="preserve"> с учетом безопасного расстояния между актерами-волонтерами,</w:t>
            </w:r>
            <w:r w:rsidRPr="00C2510C">
              <w:t xml:space="preserve"> с учетом сп</w:t>
            </w:r>
            <w:r w:rsidRPr="00C2510C">
              <w:t>е</w:t>
            </w:r>
            <w:r w:rsidRPr="00C2510C">
              <w:t>цифики спортивного инвентаря</w:t>
            </w:r>
          </w:p>
        </w:tc>
      </w:tr>
      <w:tr w:rsidR="00E1458C" w:rsidRPr="00DE739C" w14:paraId="45A3471B" w14:textId="77777777" w:rsidTr="001F7F53">
        <w:trPr>
          <w:tblHeader/>
        </w:trPr>
        <w:tc>
          <w:tcPr>
            <w:tcW w:w="1967" w:type="pct"/>
            <w:shd w:val="clear" w:color="auto" w:fill="auto"/>
          </w:tcPr>
          <w:p w14:paraId="0B5336D7" w14:textId="77777777" w:rsidR="00E1458C" w:rsidRPr="00372564" w:rsidRDefault="00E1458C" w:rsidP="001F7F53">
            <w:pPr>
              <w:spacing w:line="276" w:lineRule="auto"/>
              <w:jc w:val="both"/>
              <w:rPr>
                <w:rFonts w:eastAsia="Times New Roman"/>
              </w:rPr>
            </w:pPr>
            <w:r w:rsidRPr="00372564">
              <w:t>Скакалки</w:t>
            </w:r>
          </w:p>
        </w:tc>
        <w:tc>
          <w:tcPr>
            <w:tcW w:w="3033" w:type="pct"/>
            <w:shd w:val="clear" w:color="auto" w:fill="auto"/>
          </w:tcPr>
          <w:p w14:paraId="126B9E44" w14:textId="77777777" w:rsidR="00E1458C" w:rsidRPr="00C2510C" w:rsidRDefault="00E1458C" w:rsidP="001F7F53">
            <w:pPr>
              <w:spacing w:line="276" w:lineRule="auto"/>
              <w:jc w:val="both"/>
            </w:pPr>
            <w:r>
              <w:t>Проверить отсутствие</w:t>
            </w:r>
            <w:r w:rsidRPr="00C2510C">
              <w:t xml:space="preserve"> узлов; разме</w:t>
            </w:r>
            <w:r>
              <w:t xml:space="preserve">стить </w:t>
            </w:r>
            <w:r w:rsidRPr="00C2510C">
              <w:t>на площадке</w:t>
            </w:r>
            <w:r>
              <w:t xml:space="preserve"> </w:t>
            </w:r>
            <w:r w:rsidRPr="00C2510C">
              <w:t xml:space="preserve">с учетом </w:t>
            </w:r>
            <w:r>
              <w:t>с учетом безопасного расстояния между актер</w:t>
            </w:r>
            <w:r>
              <w:t>а</w:t>
            </w:r>
            <w:r>
              <w:t>ми-волонтерами,</w:t>
            </w:r>
            <w:r w:rsidRPr="00C2510C">
              <w:t xml:space="preserve"> с учетом специфики спортивного и</w:t>
            </w:r>
            <w:r w:rsidRPr="00C2510C">
              <w:t>н</w:t>
            </w:r>
            <w:r w:rsidRPr="00C2510C">
              <w:t>вентаря</w:t>
            </w:r>
          </w:p>
        </w:tc>
      </w:tr>
      <w:tr w:rsidR="00E1458C" w:rsidRPr="00DE739C" w14:paraId="0902C630" w14:textId="77777777" w:rsidTr="001F7F53">
        <w:trPr>
          <w:tblHeader/>
        </w:trPr>
        <w:tc>
          <w:tcPr>
            <w:tcW w:w="1967" w:type="pct"/>
            <w:shd w:val="clear" w:color="auto" w:fill="auto"/>
          </w:tcPr>
          <w:p w14:paraId="23EBBDB0" w14:textId="77777777" w:rsidR="00E1458C" w:rsidRPr="00372564" w:rsidRDefault="00E1458C" w:rsidP="001F7F53">
            <w:pPr>
              <w:spacing w:line="276" w:lineRule="auto"/>
              <w:jc w:val="both"/>
            </w:pPr>
            <w:r w:rsidRPr="00372564">
              <w:t>Гимнастические коврики</w:t>
            </w:r>
          </w:p>
        </w:tc>
        <w:tc>
          <w:tcPr>
            <w:tcW w:w="3033" w:type="pct"/>
            <w:shd w:val="clear" w:color="auto" w:fill="auto"/>
          </w:tcPr>
          <w:p w14:paraId="25D8CB7A" w14:textId="77777777" w:rsidR="00E1458C" w:rsidRPr="00C2510C" w:rsidRDefault="00E1458C" w:rsidP="001F7F53">
            <w:pPr>
              <w:spacing w:line="276" w:lineRule="auto"/>
              <w:jc w:val="both"/>
            </w:pPr>
            <w:r>
              <w:t>Проверить чистоту и отсутствие неровностей</w:t>
            </w:r>
            <w:r w:rsidRPr="00C2510C">
              <w:t>; разме</w:t>
            </w:r>
            <w:r>
              <w:t xml:space="preserve">стить </w:t>
            </w:r>
            <w:r w:rsidRPr="00C2510C">
              <w:t xml:space="preserve">на площадке с учетом специфики спортивного инвентаря </w:t>
            </w:r>
            <w:r>
              <w:t xml:space="preserve">и безопасного выполнения упражнений </w:t>
            </w:r>
            <w:r w:rsidRPr="00C2510C">
              <w:t>в ходе демо</w:t>
            </w:r>
            <w:r w:rsidRPr="00C2510C">
              <w:t>н</w:t>
            </w:r>
            <w:r w:rsidRPr="00C2510C">
              <w:t>страции конкурсного задания</w:t>
            </w:r>
          </w:p>
        </w:tc>
      </w:tr>
      <w:tr w:rsidR="00E1458C" w:rsidRPr="00DE739C" w14:paraId="209DE068" w14:textId="77777777" w:rsidTr="001F7F53">
        <w:trPr>
          <w:tblHeader/>
        </w:trPr>
        <w:tc>
          <w:tcPr>
            <w:tcW w:w="1967" w:type="pct"/>
            <w:shd w:val="clear" w:color="auto" w:fill="auto"/>
          </w:tcPr>
          <w:p w14:paraId="4A79E220" w14:textId="77777777" w:rsidR="00E1458C" w:rsidRPr="00372564" w:rsidRDefault="00E1458C" w:rsidP="001F7F53">
            <w:pPr>
              <w:spacing w:line="276" w:lineRule="auto"/>
              <w:jc w:val="both"/>
            </w:pPr>
            <w:r w:rsidRPr="00372564">
              <w:t>Гимнастические скамейки</w:t>
            </w:r>
          </w:p>
        </w:tc>
        <w:tc>
          <w:tcPr>
            <w:tcW w:w="3033" w:type="pct"/>
            <w:shd w:val="clear" w:color="auto" w:fill="auto"/>
          </w:tcPr>
          <w:p w14:paraId="40E4B26D" w14:textId="77777777" w:rsidR="00E1458C" w:rsidRPr="00DE739C" w:rsidRDefault="00E1458C" w:rsidP="001F7F53">
            <w:pPr>
              <w:spacing w:line="276" w:lineRule="auto"/>
              <w:jc w:val="both"/>
              <w:rPr>
                <w:rFonts w:eastAsia="Times New Roman"/>
                <w:b/>
              </w:rPr>
            </w:pPr>
            <w:r>
              <w:t xml:space="preserve">Проверить </w:t>
            </w:r>
            <w:r w:rsidRPr="00C2510C">
              <w:t>поверхность</w:t>
            </w:r>
            <w:r>
              <w:t xml:space="preserve"> на отсутствие неровностей</w:t>
            </w:r>
            <w:r w:rsidRPr="00C2510C">
              <w:t>, в</w:t>
            </w:r>
            <w:r w:rsidRPr="00C2510C">
              <w:t>ы</w:t>
            </w:r>
            <w:r w:rsidRPr="00C2510C">
              <w:t>ступов; разме</w:t>
            </w:r>
            <w:r>
              <w:t xml:space="preserve">стить </w:t>
            </w:r>
            <w:r w:rsidRPr="00C2510C">
              <w:t>на площадке</w:t>
            </w:r>
            <w:r>
              <w:t xml:space="preserve"> с учетом безопасного расстояния между актерами-волонтерами,</w:t>
            </w:r>
            <w:r w:rsidRPr="00C2510C">
              <w:t xml:space="preserve"> с учетом сп</w:t>
            </w:r>
            <w:r w:rsidRPr="00C2510C">
              <w:t>е</w:t>
            </w:r>
            <w:r w:rsidRPr="00C2510C">
              <w:t>цифики спортивного инвентаря</w:t>
            </w:r>
          </w:p>
        </w:tc>
      </w:tr>
      <w:tr w:rsidR="00E1458C" w:rsidRPr="00DE739C" w14:paraId="752B1DA4" w14:textId="77777777" w:rsidTr="001F7F53">
        <w:trPr>
          <w:tblHeader/>
        </w:trPr>
        <w:tc>
          <w:tcPr>
            <w:tcW w:w="1967" w:type="pct"/>
            <w:shd w:val="clear" w:color="auto" w:fill="auto"/>
          </w:tcPr>
          <w:p w14:paraId="63B6C355" w14:textId="77777777" w:rsidR="00E1458C" w:rsidRPr="00372564" w:rsidRDefault="00E1458C" w:rsidP="001F7F53">
            <w:pPr>
              <w:spacing w:line="276" w:lineRule="auto"/>
              <w:jc w:val="both"/>
            </w:pPr>
            <w:r w:rsidRPr="00372564">
              <w:t>Гантели весом 0,5 кг, 1 кг и 2 кг</w:t>
            </w:r>
          </w:p>
        </w:tc>
        <w:tc>
          <w:tcPr>
            <w:tcW w:w="3033" w:type="pct"/>
            <w:shd w:val="clear" w:color="auto" w:fill="auto"/>
          </w:tcPr>
          <w:p w14:paraId="75706DA4" w14:textId="77777777" w:rsidR="00E1458C" w:rsidRPr="00C2510C" w:rsidRDefault="00E1458C" w:rsidP="001F7F53">
            <w:pPr>
              <w:spacing w:line="276" w:lineRule="auto"/>
              <w:jc w:val="both"/>
            </w:pPr>
            <w:r>
              <w:t xml:space="preserve">Проверить </w:t>
            </w:r>
            <w:r w:rsidRPr="00C2510C">
              <w:t>целостность покрытия; разме</w:t>
            </w:r>
            <w:r>
              <w:t xml:space="preserve">стить </w:t>
            </w:r>
            <w:r w:rsidRPr="00C2510C">
              <w:t>на пл</w:t>
            </w:r>
            <w:r w:rsidRPr="00C2510C">
              <w:t>о</w:t>
            </w:r>
            <w:r w:rsidRPr="00C2510C">
              <w:t>щадке</w:t>
            </w:r>
            <w:r>
              <w:t xml:space="preserve"> </w:t>
            </w:r>
            <w:r w:rsidRPr="00C2510C">
              <w:t xml:space="preserve">с учетом специфики спортивного инвентаря </w:t>
            </w:r>
            <w:r>
              <w:t>и бе</w:t>
            </w:r>
            <w:r>
              <w:t>з</w:t>
            </w:r>
            <w:r>
              <w:t xml:space="preserve">опасного выполнения упражнений </w:t>
            </w:r>
            <w:r w:rsidRPr="00C2510C">
              <w:t>в ходе демонстрации конкурсного задания</w:t>
            </w:r>
            <w:r>
              <w:t xml:space="preserve">; вес инвентаря подбирать с учетом подготовленности актера-волонтера </w:t>
            </w:r>
          </w:p>
        </w:tc>
      </w:tr>
      <w:tr w:rsidR="00E1458C" w:rsidRPr="00DE739C" w14:paraId="77EB5C4E" w14:textId="77777777" w:rsidTr="001F7F53">
        <w:trPr>
          <w:tblHeader/>
        </w:trPr>
        <w:tc>
          <w:tcPr>
            <w:tcW w:w="1967" w:type="pct"/>
            <w:shd w:val="clear" w:color="auto" w:fill="auto"/>
          </w:tcPr>
          <w:p w14:paraId="121D2088" w14:textId="77777777" w:rsidR="00E1458C" w:rsidRPr="00372564" w:rsidRDefault="00E1458C" w:rsidP="001F7F53">
            <w:pPr>
              <w:spacing w:line="276" w:lineRule="auto"/>
              <w:jc w:val="both"/>
            </w:pPr>
            <w:r w:rsidRPr="00372564">
              <w:t>Утяжелители</w:t>
            </w:r>
          </w:p>
        </w:tc>
        <w:tc>
          <w:tcPr>
            <w:tcW w:w="3033" w:type="pct"/>
            <w:shd w:val="clear" w:color="auto" w:fill="auto"/>
          </w:tcPr>
          <w:p w14:paraId="0275AFF1" w14:textId="77777777" w:rsidR="00E1458C" w:rsidRPr="00C2510C" w:rsidRDefault="00E1458C" w:rsidP="001F7F53">
            <w:pPr>
              <w:spacing w:line="276" w:lineRule="auto"/>
              <w:jc w:val="both"/>
            </w:pPr>
            <w:r>
              <w:t xml:space="preserve">Проверить </w:t>
            </w:r>
            <w:r w:rsidRPr="00C2510C">
              <w:t>целостность покрытия; разме</w:t>
            </w:r>
            <w:r>
              <w:t xml:space="preserve">стить </w:t>
            </w:r>
            <w:r w:rsidRPr="00C2510C">
              <w:t>на пл</w:t>
            </w:r>
            <w:r w:rsidRPr="00C2510C">
              <w:t>о</w:t>
            </w:r>
            <w:r w:rsidRPr="00C2510C">
              <w:t>щадке</w:t>
            </w:r>
            <w:r>
              <w:t xml:space="preserve"> </w:t>
            </w:r>
            <w:r w:rsidRPr="00C2510C">
              <w:t xml:space="preserve">с учетом специфики спортивного инвентаря </w:t>
            </w:r>
            <w:r>
              <w:t>и бе</w:t>
            </w:r>
            <w:r>
              <w:t>з</w:t>
            </w:r>
            <w:r>
              <w:t xml:space="preserve">опасного выполнения упражнений </w:t>
            </w:r>
            <w:r w:rsidRPr="00C2510C">
              <w:t>в ходе демонстрации конкурсного задания</w:t>
            </w:r>
            <w:r>
              <w:t>; вес утяжеления подбирать с уч</w:t>
            </w:r>
            <w:r>
              <w:t>е</w:t>
            </w:r>
            <w:r>
              <w:t xml:space="preserve">том подготовленности актера-волонтера </w:t>
            </w:r>
          </w:p>
        </w:tc>
      </w:tr>
      <w:tr w:rsidR="00E1458C" w:rsidRPr="00DE739C" w14:paraId="096EDB27" w14:textId="77777777" w:rsidTr="001F7F53">
        <w:trPr>
          <w:tblHeader/>
        </w:trPr>
        <w:tc>
          <w:tcPr>
            <w:tcW w:w="1967" w:type="pct"/>
            <w:shd w:val="clear" w:color="auto" w:fill="auto"/>
          </w:tcPr>
          <w:p w14:paraId="1B411F8A" w14:textId="77777777" w:rsidR="00E1458C" w:rsidRPr="00372564" w:rsidRDefault="00E1458C" w:rsidP="001F7F53">
            <w:pPr>
              <w:spacing w:line="276" w:lineRule="auto"/>
              <w:jc w:val="both"/>
            </w:pPr>
            <w:r w:rsidRPr="00372564">
              <w:t>Степ-платформы</w:t>
            </w:r>
          </w:p>
        </w:tc>
        <w:tc>
          <w:tcPr>
            <w:tcW w:w="3033" w:type="pct"/>
            <w:shd w:val="clear" w:color="auto" w:fill="auto"/>
          </w:tcPr>
          <w:p w14:paraId="2C63BDA3" w14:textId="77777777" w:rsidR="00E1458C" w:rsidRPr="00DE739C" w:rsidRDefault="00E1458C" w:rsidP="001F7F53">
            <w:pPr>
              <w:spacing w:line="276" w:lineRule="auto"/>
              <w:jc w:val="both"/>
              <w:rPr>
                <w:rFonts w:eastAsia="Times New Roman"/>
                <w:b/>
              </w:rPr>
            </w:pPr>
            <w:r w:rsidRPr="00C2510C">
              <w:t>Обеспечить нескользкую поверхность; разме</w:t>
            </w:r>
            <w:r>
              <w:t xml:space="preserve">стить </w:t>
            </w:r>
            <w:r w:rsidRPr="00C2510C">
              <w:t>на площадке</w:t>
            </w:r>
            <w:r>
              <w:t xml:space="preserve"> </w:t>
            </w:r>
            <w:r w:rsidRPr="00C2510C">
              <w:t xml:space="preserve">с учетом специфики спортивного инвентаря </w:t>
            </w:r>
            <w:r>
              <w:t xml:space="preserve">и безопасного выполнения упражнений </w:t>
            </w:r>
            <w:r w:rsidRPr="00C2510C">
              <w:t>в ходе демонстр</w:t>
            </w:r>
            <w:r w:rsidRPr="00C2510C">
              <w:t>а</w:t>
            </w:r>
            <w:r w:rsidRPr="00C2510C">
              <w:t>ции конкурсного задания</w:t>
            </w:r>
          </w:p>
        </w:tc>
      </w:tr>
      <w:tr w:rsidR="00E1458C" w:rsidRPr="00DE739C" w14:paraId="1C417374" w14:textId="77777777" w:rsidTr="001F7F53">
        <w:trPr>
          <w:tblHeader/>
        </w:trPr>
        <w:tc>
          <w:tcPr>
            <w:tcW w:w="1967" w:type="pct"/>
            <w:shd w:val="clear" w:color="auto" w:fill="auto"/>
          </w:tcPr>
          <w:p w14:paraId="7CDA1ED6" w14:textId="77777777" w:rsidR="00E1458C" w:rsidRPr="00C2510C" w:rsidRDefault="00E1458C" w:rsidP="001F7F53">
            <w:pPr>
              <w:spacing w:line="276" w:lineRule="auto"/>
              <w:jc w:val="both"/>
            </w:pPr>
            <w:r w:rsidRPr="00C2510C">
              <w:t>Гимнастические мячи (</w:t>
            </w:r>
            <w:proofErr w:type="spellStart"/>
            <w:r w:rsidRPr="00C2510C">
              <w:t>фитболы</w:t>
            </w:r>
            <w:proofErr w:type="spellEnd"/>
            <w:r w:rsidRPr="00C2510C">
              <w:t xml:space="preserve">) </w:t>
            </w:r>
          </w:p>
        </w:tc>
        <w:tc>
          <w:tcPr>
            <w:tcW w:w="3033" w:type="pct"/>
            <w:shd w:val="clear" w:color="auto" w:fill="auto"/>
          </w:tcPr>
          <w:p w14:paraId="56DDF65F" w14:textId="77777777" w:rsidR="00E1458C" w:rsidRPr="00C2510C" w:rsidRDefault="00E1458C" w:rsidP="001F7F53">
            <w:pPr>
              <w:spacing w:line="276" w:lineRule="auto"/>
              <w:jc w:val="both"/>
            </w:pPr>
            <w:r>
              <w:t xml:space="preserve">Проверить наличие </w:t>
            </w:r>
            <w:r w:rsidRPr="00C2510C">
              <w:t>достаточн</w:t>
            </w:r>
            <w:r>
              <w:t>ой</w:t>
            </w:r>
            <w:r w:rsidRPr="00C2510C">
              <w:t xml:space="preserve"> упругост</w:t>
            </w:r>
            <w:r>
              <w:t>и</w:t>
            </w:r>
            <w:r w:rsidRPr="00C2510C">
              <w:t>; разме</w:t>
            </w:r>
            <w:r>
              <w:t xml:space="preserve">стить </w:t>
            </w:r>
            <w:r w:rsidRPr="00C2510C">
              <w:t>на площадке</w:t>
            </w:r>
            <w:r>
              <w:t xml:space="preserve"> </w:t>
            </w:r>
            <w:r w:rsidRPr="00C2510C">
              <w:t xml:space="preserve">с учетом специфики спортивного инвентаря </w:t>
            </w:r>
            <w:r>
              <w:t xml:space="preserve">и безопасного выполнения упражнений </w:t>
            </w:r>
            <w:r w:rsidRPr="00C2510C">
              <w:t>в ходе демо</w:t>
            </w:r>
            <w:r w:rsidRPr="00C2510C">
              <w:t>н</w:t>
            </w:r>
            <w:r w:rsidRPr="00C2510C">
              <w:t>страции конкурсного задания</w:t>
            </w:r>
          </w:p>
        </w:tc>
      </w:tr>
      <w:tr w:rsidR="00E1458C" w:rsidRPr="00DE739C" w14:paraId="7CF50EEC" w14:textId="77777777" w:rsidTr="001F7F53">
        <w:trPr>
          <w:tblHeader/>
        </w:trPr>
        <w:tc>
          <w:tcPr>
            <w:tcW w:w="1967" w:type="pct"/>
            <w:shd w:val="clear" w:color="auto" w:fill="auto"/>
          </w:tcPr>
          <w:p w14:paraId="15F6F3EC" w14:textId="77777777" w:rsidR="00E1458C" w:rsidRPr="00372564" w:rsidRDefault="00E1458C" w:rsidP="001F7F53">
            <w:pPr>
              <w:spacing w:line="276" w:lineRule="auto"/>
              <w:jc w:val="both"/>
              <w:rPr>
                <w:highlight w:val="yellow"/>
              </w:rPr>
            </w:pPr>
            <w:r w:rsidRPr="00372564">
              <w:lastRenderedPageBreak/>
              <w:t>Ринги (изотонические кольца)</w:t>
            </w:r>
          </w:p>
        </w:tc>
        <w:tc>
          <w:tcPr>
            <w:tcW w:w="3033" w:type="pct"/>
            <w:shd w:val="clear" w:color="auto" w:fill="auto"/>
          </w:tcPr>
          <w:p w14:paraId="3DF862DA" w14:textId="77777777" w:rsidR="00E1458C" w:rsidRPr="00DE739C" w:rsidRDefault="00E1458C" w:rsidP="001F7F53">
            <w:pPr>
              <w:spacing w:line="276" w:lineRule="auto"/>
              <w:jc w:val="both"/>
              <w:rPr>
                <w:rFonts w:eastAsia="Times New Roman"/>
                <w:b/>
              </w:rPr>
            </w:pPr>
            <w:r>
              <w:t xml:space="preserve">Проверить </w:t>
            </w:r>
            <w:r w:rsidRPr="00C2510C">
              <w:t>поверхность</w:t>
            </w:r>
            <w:r>
              <w:t xml:space="preserve"> на отсутствие неровностей, в</w:t>
            </w:r>
            <w:r>
              <w:t>ы</w:t>
            </w:r>
            <w:r>
              <w:t>ступов, наличие упругих свойств;</w:t>
            </w:r>
            <w:r w:rsidRPr="00C2510C">
              <w:t xml:space="preserve"> разме</w:t>
            </w:r>
            <w:r>
              <w:t xml:space="preserve">стить </w:t>
            </w:r>
            <w:r w:rsidRPr="00C2510C">
              <w:t>на площа</w:t>
            </w:r>
            <w:r w:rsidRPr="00C2510C">
              <w:t>д</w:t>
            </w:r>
            <w:r w:rsidRPr="00C2510C">
              <w:t>ке</w:t>
            </w:r>
            <w:r>
              <w:t xml:space="preserve"> с учетом безопасного расстояния между актерами-волонтерами,</w:t>
            </w:r>
            <w:r w:rsidRPr="00C2510C">
              <w:t xml:space="preserve"> с учетом специфики спортивного инвент</w:t>
            </w:r>
            <w:r w:rsidRPr="00C2510C">
              <w:t>а</w:t>
            </w:r>
            <w:r w:rsidRPr="00C2510C">
              <w:t>ря</w:t>
            </w:r>
          </w:p>
        </w:tc>
      </w:tr>
      <w:tr w:rsidR="00E1458C" w:rsidRPr="00DE739C" w14:paraId="028C630E" w14:textId="77777777" w:rsidTr="001F7F53">
        <w:trPr>
          <w:tblHeader/>
        </w:trPr>
        <w:tc>
          <w:tcPr>
            <w:tcW w:w="1967" w:type="pct"/>
            <w:shd w:val="clear" w:color="auto" w:fill="auto"/>
          </w:tcPr>
          <w:p w14:paraId="604A69BF" w14:textId="77777777" w:rsidR="00E1458C" w:rsidRPr="00372564" w:rsidRDefault="00E1458C" w:rsidP="001F7F53">
            <w:pPr>
              <w:spacing w:line="276" w:lineRule="auto"/>
              <w:jc w:val="both"/>
            </w:pPr>
            <w:r w:rsidRPr="00372564">
              <w:t>Роллы (цилиндры)</w:t>
            </w:r>
          </w:p>
        </w:tc>
        <w:tc>
          <w:tcPr>
            <w:tcW w:w="3033" w:type="pct"/>
            <w:shd w:val="clear" w:color="auto" w:fill="auto"/>
          </w:tcPr>
          <w:p w14:paraId="21C7A186" w14:textId="77777777" w:rsidR="00E1458C" w:rsidRPr="00DE739C" w:rsidRDefault="00E1458C" w:rsidP="001F7F53">
            <w:pPr>
              <w:spacing w:line="276" w:lineRule="auto"/>
              <w:jc w:val="both"/>
              <w:rPr>
                <w:rFonts w:eastAsia="Times New Roman"/>
                <w:b/>
              </w:rPr>
            </w:pPr>
            <w:r>
              <w:t xml:space="preserve">Проверить </w:t>
            </w:r>
            <w:r w:rsidRPr="00C2510C">
              <w:t>поверхность</w:t>
            </w:r>
            <w:r>
              <w:t xml:space="preserve"> на отсутствие неровностей</w:t>
            </w:r>
            <w:r w:rsidRPr="00C2510C">
              <w:t>, в</w:t>
            </w:r>
            <w:r w:rsidRPr="00C2510C">
              <w:t>ы</w:t>
            </w:r>
            <w:r w:rsidRPr="00C2510C">
              <w:t>ступов; разме</w:t>
            </w:r>
            <w:r>
              <w:t xml:space="preserve">стить </w:t>
            </w:r>
            <w:r w:rsidRPr="00C2510C">
              <w:t>на площадке</w:t>
            </w:r>
            <w:r>
              <w:t xml:space="preserve"> с учетом безопасного расстояния между актерами-волонтерами,</w:t>
            </w:r>
            <w:r w:rsidRPr="00C2510C">
              <w:t xml:space="preserve"> с учетом сп</w:t>
            </w:r>
            <w:r w:rsidRPr="00C2510C">
              <w:t>е</w:t>
            </w:r>
            <w:r w:rsidRPr="00C2510C">
              <w:t>цифики спортивного инвентаря</w:t>
            </w:r>
          </w:p>
        </w:tc>
      </w:tr>
      <w:tr w:rsidR="00E1458C" w:rsidRPr="00DE739C" w14:paraId="7CDAED49" w14:textId="77777777" w:rsidTr="001F7F53">
        <w:trPr>
          <w:tblHeader/>
        </w:trPr>
        <w:tc>
          <w:tcPr>
            <w:tcW w:w="1967" w:type="pct"/>
            <w:shd w:val="clear" w:color="auto" w:fill="auto"/>
          </w:tcPr>
          <w:p w14:paraId="5EC0CD9A" w14:textId="77777777" w:rsidR="00E1458C" w:rsidRPr="00825865" w:rsidRDefault="00E1458C" w:rsidP="001F7F53">
            <w:pPr>
              <w:spacing w:line="276" w:lineRule="auto"/>
              <w:jc w:val="both"/>
            </w:pPr>
            <w:r w:rsidRPr="00825865">
              <w:t>Ремни для йоги</w:t>
            </w:r>
          </w:p>
        </w:tc>
        <w:tc>
          <w:tcPr>
            <w:tcW w:w="3033" w:type="pct"/>
            <w:shd w:val="clear" w:color="auto" w:fill="auto"/>
          </w:tcPr>
          <w:p w14:paraId="259C6BA9" w14:textId="77777777" w:rsidR="00E1458C" w:rsidRPr="00DE739C" w:rsidRDefault="00E1458C" w:rsidP="001F7F53">
            <w:pPr>
              <w:spacing w:line="276" w:lineRule="auto"/>
              <w:jc w:val="both"/>
              <w:rPr>
                <w:rFonts w:eastAsia="Times New Roman"/>
                <w:b/>
              </w:rPr>
            </w:pPr>
            <w:r>
              <w:t xml:space="preserve">Проверить </w:t>
            </w:r>
            <w:r w:rsidRPr="00C2510C">
              <w:t>поверхность</w:t>
            </w:r>
            <w:r>
              <w:t xml:space="preserve"> на отсутствие разрывов</w:t>
            </w:r>
            <w:r w:rsidRPr="00C2510C">
              <w:t>; разм</w:t>
            </w:r>
            <w:r w:rsidRPr="00C2510C">
              <w:t>е</w:t>
            </w:r>
            <w:r>
              <w:t xml:space="preserve">стить </w:t>
            </w:r>
            <w:r w:rsidRPr="00C2510C">
              <w:t>на площадке</w:t>
            </w:r>
            <w:r>
              <w:t xml:space="preserve"> </w:t>
            </w:r>
            <w:r w:rsidRPr="00C2510C">
              <w:t>с учетом специфики спортивного и</w:t>
            </w:r>
            <w:r w:rsidRPr="00C2510C">
              <w:t>н</w:t>
            </w:r>
            <w:r w:rsidRPr="00C2510C">
              <w:t xml:space="preserve">вентаря </w:t>
            </w:r>
            <w:r>
              <w:t xml:space="preserve">и безопасного выполнения упражнений </w:t>
            </w:r>
            <w:r w:rsidRPr="00C2510C">
              <w:t>в ходе демонстрации конкурсного задания</w:t>
            </w:r>
          </w:p>
        </w:tc>
      </w:tr>
      <w:tr w:rsidR="00E1458C" w:rsidRPr="00DE739C" w14:paraId="7B5CD4F9" w14:textId="77777777" w:rsidTr="001F7F53">
        <w:trPr>
          <w:tblHeader/>
        </w:trPr>
        <w:tc>
          <w:tcPr>
            <w:tcW w:w="1967" w:type="pct"/>
            <w:shd w:val="clear" w:color="auto" w:fill="auto"/>
          </w:tcPr>
          <w:p w14:paraId="75CE00E1" w14:textId="77777777" w:rsidR="00E1458C" w:rsidRPr="00825865" w:rsidRDefault="00E1458C" w:rsidP="001F7F53">
            <w:pPr>
              <w:spacing w:line="276" w:lineRule="auto"/>
              <w:jc w:val="both"/>
            </w:pPr>
            <w:r w:rsidRPr="00825865">
              <w:t>Блоки для йоги</w:t>
            </w:r>
          </w:p>
        </w:tc>
        <w:tc>
          <w:tcPr>
            <w:tcW w:w="3033" w:type="pct"/>
            <w:shd w:val="clear" w:color="auto" w:fill="auto"/>
          </w:tcPr>
          <w:p w14:paraId="7B049F36" w14:textId="77777777" w:rsidR="00E1458C" w:rsidRPr="00DE739C" w:rsidRDefault="00E1458C" w:rsidP="001F7F53">
            <w:pPr>
              <w:spacing w:line="276" w:lineRule="auto"/>
              <w:jc w:val="both"/>
              <w:rPr>
                <w:rFonts w:eastAsia="Times New Roman"/>
                <w:b/>
              </w:rPr>
            </w:pPr>
            <w:r>
              <w:t xml:space="preserve">Проверить </w:t>
            </w:r>
            <w:r w:rsidRPr="00C2510C">
              <w:t>поверхность</w:t>
            </w:r>
            <w:r>
              <w:t xml:space="preserve"> на отсутствие неровностей и в</w:t>
            </w:r>
            <w:r>
              <w:t>ы</w:t>
            </w:r>
            <w:r>
              <w:t>ступов</w:t>
            </w:r>
            <w:r w:rsidRPr="00C2510C">
              <w:t>; разме</w:t>
            </w:r>
            <w:r>
              <w:t xml:space="preserve">стить </w:t>
            </w:r>
            <w:r w:rsidRPr="00C2510C">
              <w:t>на площадке</w:t>
            </w:r>
            <w:r>
              <w:t xml:space="preserve"> </w:t>
            </w:r>
            <w:r w:rsidRPr="00C2510C">
              <w:t xml:space="preserve">с учетом специфики спортивного инвентаря </w:t>
            </w:r>
            <w:r>
              <w:t xml:space="preserve">и безопасного выполнения упражнений </w:t>
            </w:r>
            <w:r w:rsidRPr="00C2510C">
              <w:t>в ходе демонстрации конкурсного задания</w:t>
            </w:r>
          </w:p>
        </w:tc>
      </w:tr>
      <w:tr w:rsidR="00E1458C" w:rsidRPr="00DE739C" w14:paraId="6A106BA5" w14:textId="77777777" w:rsidTr="001F7F53">
        <w:trPr>
          <w:tblHeader/>
        </w:trPr>
        <w:tc>
          <w:tcPr>
            <w:tcW w:w="1967" w:type="pct"/>
            <w:shd w:val="clear" w:color="auto" w:fill="auto"/>
          </w:tcPr>
          <w:p w14:paraId="33634620" w14:textId="77777777" w:rsidR="00E1458C" w:rsidRPr="00825865" w:rsidRDefault="00E1458C" w:rsidP="001F7F53">
            <w:pPr>
              <w:spacing w:line="276" w:lineRule="auto"/>
              <w:jc w:val="both"/>
            </w:pPr>
            <w:proofErr w:type="spellStart"/>
            <w:r>
              <w:t>Б</w:t>
            </w:r>
            <w:r w:rsidRPr="00825865">
              <w:t>олстеры</w:t>
            </w:r>
            <w:proofErr w:type="spellEnd"/>
          </w:p>
        </w:tc>
        <w:tc>
          <w:tcPr>
            <w:tcW w:w="3033" w:type="pct"/>
            <w:shd w:val="clear" w:color="auto" w:fill="auto"/>
          </w:tcPr>
          <w:p w14:paraId="0286023C" w14:textId="77777777" w:rsidR="00E1458C" w:rsidRPr="00DE739C" w:rsidRDefault="00E1458C" w:rsidP="001F7F53">
            <w:pPr>
              <w:spacing w:line="276" w:lineRule="auto"/>
              <w:jc w:val="both"/>
              <w:rPr>
                <w:rFonts w:eastAsia="Times New Roman"/>
                <w:b/>
              </w:rPr>
            </w:pPr>
            <w:r>
              <w:t xml:space="preserve">Проверить </w:t>
            </w:r>
            <w:r w:rsidRPr="00C2510C">
              <w:t>поверхность</w:t>
            </w:r>
            <w:r>
              <w:t xml:space="preserve"> на отсутствие неровностей</w:t>
            </w:r>
            <w:r w:rsidRPr="00C2510C">
              <w:t>, в</w:t>
            </w:r>
            <w:r w:rsidRPr="00C2510C">
              <w:t>ы</w:t>
            </w:r>
            <w:r w:rsidRPr="00C2510C">
              <w:t>ступов; разме</w:t>
            </w:r>
            <w:r>
              <w:t xml:space="preserve">стить </w:t>
            </w:r>
            <w:r w:rsidRPr="00C2510C">
              <w:t>на площадке</w:t>
            </w:r>
            <w:r>
              <w:t xml:space="preserve"> с учетом безопасного расстояния между актерами-волонтерами,</w:t>
            </w:r>
            <w:r w:rsidRPr="00C2510C">
              <w:t xml:space="preserve"> с учетом сп</w:t>
            </w:r>
            <w:r w:rsidRPr="00C2510C">
              <w:t>е</w:t>
            </w:r>
            <w:r w:rsidRPr="00C2510C">
              <w:t>цифики спортивного инвентаря</w:t>
            </w:r>
          </w:p>
        </w:tc>
      </w:tr>
      <w:tr w:rsidR="00E1458C" w:rsidRPr="00DE739C" w14:paraId="02F00D48" w14:textId="77777777" w:rsidTr="001F7F53">
        <w:trPr>
          <w:tblHeader/>
        </w:trPr>
        <w:tc>
          <w:tcPr>
            <w:tcW w:w="1967" w:type="pct"/>
            <w:shd w:val="clear" w:color="auto" w:fill="auto"/>
          </w:tcPr>
          <w:p w14:paraId="12FE8D76" w14:textId="77777777" w:rsidR="00E1458C" w:rsidRPr="00825865" w:rsidRDefault="00E1458C" w:rsidP="001F7F53">
            <w:pPr>
              <w:spacing w:line="276" w:lineRule="auto"/>
              <w:jc w:val="both"/>
            </w:pPr>
            <w:r w:rsidRPr="00825865">
              <w:t>Мячи массажные</w:t>
            </w:r>
          </w:p>
        </w:tc>
        <w:tc>
          <w:tcPr>
            <w:tcW w:w="3033" w:type="pct"/>
            <w:shd w:val="clear" w:color="auto" w:fill="auto"/>
          </w:tcPr>
          <w:p w14:paraId="4A859D4A" w14:textId="77777777" w:rsidR="00E1458C" w:rsidRPr="00DE739C" w:rsidRDefault="00E1458C" w:rsidP="001F7F53">
            <w:pPr>
              <w:spacing w:line="276" w:lineRule="auto"/>
              <w:jc w:val="both"/>
              <w:rPr>
                <w:rFonts w:eastAsia="Times New Roman"/>
                <w:b/>
              </w:rPr>
            </w:pPr>
            <w:r>
              <w:t>Проверить целостность мяча</w:t>
            </w:r>
            <w:r w:rsidRPr="00C2510C">
              <w:t>; разме</w:t>
            </w:r>
            <w:r>
              <w:t xml:space="preserve">стить </w:t>
            </w:r>
            <w:r w:rsidRPr="00C2510C">
              <w:t>на площадке</w:t>
            </w:r>
            <w:r>
              <w:t xml:space="preserve"> </w:t>
            </w:r>
            <w:r w:rsidRPr="00C2510C">
              <w:t xml:space="preserve">с учетом специфики спортивного инвентаря </w:t>
            </w:r>
            <w:r>
              <w:t xml:space="preserve">и безопасного выполнения упражнений </w:t>
            </w:r>
            <w:r w:rsidRPr="00C2510C">
              <w:t>в ходе демонстрации конкур</w:t>
            </w:r>
            <w:r w:rsidRPr="00C2510C">
              <w:t>с</w:t>
            </w:r>
            <w:r w:rsidRPr="00C2510C">
              <w:t>ного задания</w:t>
            </w:r>
          </w:p>
        </w:tc>
      </w:tr>
      <w:tr w:rsidR="00E1458C" w:rsidRPr="00DE739C" w14:paraId="3C3E8024" w14:textId="77777777" w:rsidTr="001F7F53">
        <w:trPr>
          <w:tblHeader/>
        </w:trPr>
        <w:tc>
          <w:tcPr>
            <w:tcW w:w="1967" w:type="pct"/>
            <w:shd w:val="clear" w:color="auto" w:fill="auto"/>
          </w:tcPr>
          <w:p w14:paraId="4E3A3E20" w14:textId="77777777" w:rsidR="00E1458C" w:rsidRPr="00825865" w:rsidRDefault="00E1458C" w:rsidP="001F7F53">
            <w:pPr>
              <w:spacing w:line="276" w:lineRule="auto"/>
              <w:jc w:val="both"/>
            </w:pPr>
            <w:r w:rsidRPr="00825865">
              <w:t>Медицинские мячи весом 1 кг и 2 кг</w:t>
            </w:r>
          </w:p>
        </w:tc>
        <w:tc>
          <w:tcPr>
            <w:tcW w:w="3033" w:type="pct"/>
            <w:shd w:val="clear" w:color="auto" w:fill="auto"/>
          </w:tcPr>
          <w:p w14:paraId="2B6E2998" w14:textId="77777777" w:rsidR="00E1458C" w:rsidRPr="00DE739C" w:rsidRDefault="00E1458C" w:rsidP="001F7F53">
            <w:pPr>
              <w:spacing w:line="276" w:lineRule="auto"/>
              <w:jc w:val="both"/>
              <w:rPr>
                <w:rFonts w:eastAsia="Times New Roman"/>
                <w:b/>
              </w:rPr>
            </w:pPr>
            <w:r>
              <w:t xml:space="preserve">Проверить </w:t>
            </w:r>
            <w:r w:rsidRPr="00C2510C">
              <w:t>поверхность</w:t>
            </w:r>
            <w:r>
              <w:t xml:space="preserve"> на отсутствие разрывов</w:t>
            </w:r>
            <w:r w:rsidRPr="00C2510C">
              <w:t>; разм</w:t>
            </w:r>
            <w:r w:rsidRPr="00C2510C">
              <w:t>е</w:t>
            </w:r>
            <w:r>
              <w:t xml:space="preserve">стить </w:t>
            </w:r>
            <w:r w:rsidRPr="00C2510C">
              <w:t>на площадке</w:t>
            </w:r>
            <w:r>
              <w:t xml:space="preserve"> </w:t>
            </w:r>
            <w:r w:rsidRPr="00C2510C">
              <w:t>с учетом специфики спортивного и</w:t>
            </w:r>
            <w:r w:rsidRPr="00C2510C">
              <w:t>н</w:t>
            </w:r>
            <w:r w:rsidRPr="00C2510C">
              <w:t xml:space="preserve">вентаря </w:t>
            </w:r>
            <w:r>
              <w:t xml:space="preserve">и безопасного выполнения упражнений </w:t>
            </w:r>
            <w:r w:rsidRPr="00C2510C">
              <w:t>в ходе демонстрации конкурсного задания</w:t>
            </w:r>
            <w:r>
              <w:t>; вес инвентаря по</w:t>
            </w:r>
            <w:r>
              <w:t>д</w:t>
            </w:r>
            <w:r>
              <w:t>бирать с учетом подготовленности актера-волонтера</w:t>
            </w:r>
          </w:p>
        </w:tc>
      </w:tr>
      <w:tr w:rsidR="00E1458C" w:rsidRPr="00DE739C" w14:paraId="09F1D1E1" w14:textId="77777777" w:rsidTr="001F7F53">
        <w:trPr>
          <w:tblHeader/>
        </w:trPr>
        <w:tc>
          <w:tcPr>
            <w:tcW w:w="1967" w:type="pct"/>
            <w:shd w:val="clear" w:color="auto" w:fill="auto"/>
          </w:tcPr>
          <w:p w14:paraId="44C6A956" w14:textId="77777777" w:rsidR="00E1458C" w:rsidRPr="00825865" w:rsidRDefault="00E1458C" w:rsidP="001F7F53">
            <w:pPr>
              <w:spacing w:line="276" w:lineRule="auto"/>
            </w:pPr>
            <w:r w:rsidRPr="00825865">
              <w:t xml:space="preserve">Полусферы гимнастические </w:t>
            </w:r>
            <w:proofErr w:type="spellStart"/>
            <w:r w:rsidRPr="00825865">
              <w:rPr>
                <w:lang w:val="en-US"/>
              </w:rPr>
              <w:t>bosu</w:t>
            </w:r>
            <w:proofErr w:type="spellEnd"/>
          </w:p>
        </w:tc>
        <w:tc>
          <w:tcPr>
            <w:tcW w:w="3033" w:type="pct"/>
            <w:shd w:val="clear" w:color="auto" w:fill="auto"/>
          </w:tcPr>
          <w:p w14:paraId="145B344B" w14:textId="77777777" w:rsidR="00E1458C" w:rsidRPr="00DE739C" w:rsidRDefault="00E1458C" w:rsidP="001F7F53">
            <w:pPr>
              <w:spacing w:line="276" w:lineRule="auto"/>
              <w:jc w:val="both"/>
              <w:rPr>
                <w:rFonts w:eastAsia="Times New Roman"/>
                <w:b/>
              </w:rPr>
            </w:pPr>
            <w:r w:rsidRPr="00C2510C">
              <w:t>Обеспечить нескользкую поверхность; разме</w:t>
            </w:r>
            <w:r>
              <w:t xml:space="preserve">стить </w:t>
            </w:r>
            <w:r w:rsidRPr="00C2510C">
              <w:t>на площадке</w:t>
            </w:r>
            <w:r>
              <w:t xml:space="preserve"> </w:t>
            </w:r>
            <w:r w:rsidRPr="00C2510C">
              <w:t xml:space="preserve">с учетом специфики спортивного инвентаря </w:t>
            </w:r>
            <w:r>
              <w:t xml:space="preserve">и безопасного выполнения упражнений </w:t>
            </w:r>
            <w:r w:rsidRPr="00C2510C">
              <w:t>в ходе демонстр</w:t>
            </w:r>
            <w:r w:rsidRPr="00C2510C">
              <w:t>а</w:t>
            </w:r>
            <w:r w:rsidRPr="00C2510C">
              <w:t>ции конкурсного задания</w:t>
            </w:r>
          </w:p>
        </w:tc>
      </w:tr>
      <w:tr w:rsidR="00E1458C" w:rsidRPr="00DE739C" w14:paraId="793E0381" w14:textId="77777777" w:rsidTr="001F7F53">
        <w:trPr>
          <w:tblHeader/>
        </w:trPr>
        <w:tc>
          <w:tcPr>
            <w:tcW w:w="1967" w:type="pct"/>
            <w:shd w:val="clear" w:color="auto" w:fill="auto"/>
          </w:tcPr>
          <w:p w14:paraId="1D0D53CC" w14:textId="77777777" w:rsidR="00E1458C" w:rsidRPr="00825865" w:rsidRDefault="00E1458C" w:rsidP="001F7F53">
            <w:pPr>
              <w:spacing w:line="276" w:lineRule="auto"/>
            </w:pPr>
            <w:r>
              <w:t>Набор из 3-4 кольцевых ленточных мини-эспандеров</w:t>
            </w:r>
          </w:p>
        </w:tc>
        <w:tc>
          <w:tcPr>
            <w:tcW w:w="3033" w:type="pct"/>
            <w:shd w:val="clear" w:color="auto" w:fill="auto"/>
          </w:tcPr>
          <w:p w14:paraId="23546F49" w14:textId="77777777" w:rsidR="00E1458C" w:rsidRPr="00DE739C" w:rsidRDefault="00E1458C" w:rsidP="001F7F53">
            <w:pPr>
              <w:spacing w:line="276" w:lineRule="auto"/>
              <w:jc w:val="both"/>
              <w:rPr>
                <w:rFonts w:eastAsia="Times New Roman"/>
                <w:b/>
              </w:rPr>
            </w:pPr>
            <w:r>
              <w:t xml:space="preserve">Проверить </w:t>
            </w:r>
            <w:r w:rsidRPr="00C2510C">
              <w:t>поверхность</w:t>
            </w:r>
            <w:r>
              <w:t xml:space="preserve"> на отсутствие разрывов</w:t>
            </w:r>
            <w:r w:rsidRPr="00C2510C">
              <w:t>; разм</w:t>
            </w:r>
            <w:r w:rsidRPr="00C2510C">
              <w:t>е</w:t>
            </w:r>
            <w:r>
              <w:t xml:space="preserve">стить </w:t>
            </w:r>
            <w:r w:rsidRPr="00C2510C">
              <w:t>на площадке</w:t>
            </w:r>
            <w:r>
              <w:t xml:space="preserve"> </w:t>
            </w:r>
            <w:r w:rsidRPr="00C2510C">
              <w:t>с учетом специфики спортивного и</w:t>
            </w:r>
            <w:r w:rsidRPr="00C2510C">
              <w:t>н</w:t>
            </w:r>
            <w:r w:rsidRPr="00C2510C">
              <w:t xml:space="preserve">вентаря </w:t>
            </w:r>
            <w:r>
              <w:t xml:space="preserve">и безопасного выполнения упражнений </w:t>
            </w:r>
            <w:r w:rsidRPr="00C2510C">
              <w:t>в ходе демонстрации конкурсного задания</w:t>
            </w:r>
          </w:p>
        </w:tc>
      </w:tr>
      <w:tr w:rsidR="00E1458C" w:rsidRPr="00DE739C" w14:paraId="4C527850" w14:textId="77777777" w:rsidTr="001F7F53">
        <w:trPr>
          <w:tblHeader/>
        </w:trPr>
        <w:tc>
          <w:tcPr>
            <w:tcW w:w="1967" w:type="pct"/>
            <w:shd w:val="clear" w:color="auto" w:fill="auto"/>
          </w:tcPr>
          <w:p w14:paraId="5B1970B6" w14:textId="77777777" w:rsidR="00E1458C" w:rsidRDefault="00E1458C" w:rsidP="001F7F53">
            <w:pPr>
              <w:spacing w:line="276" w:lineRule="auto"/>
            </w:pPr>
            <w:r>
              <w:t>Эспандеры ленточные</w:t>
            </w:r>
          </w:p>
        </w:tc>
        <w:tc>
          <w:tcPr>
            <w:tcW w:w="3033" w:type="pct"/>
            <w:shd w:val="clear" w:color="auto" w:fill="auto"/>
          </w:tcPr>
          <w:p w14:paraId="7A05D1E7" w14:textId="77777777" w:rsidR="00E1458C" w:rsidRPr="00DE739C" w:rsidRDefault="00E1458C" w:rsidP="001F7F53">
            <w:pPr>
              <w:spacing w:line="276" w:lineRule="auto"/>
              <w:jc w:val="both"/>
              <w:rPr>
                <w:rFonts w:eastAsia="Times New Roman"/>
                <w:b/>
              </w:rPr>
            </w:pPr>
            <w:r>
              <w:t xml:space="preserve">Проверить </w:t>
            </w:r>
            <w:r w:rsidRPr="00C2510C">
              <w:t>поверхность</w:t>
            </w:r>
            <w:r>
              <w:t xml:space="preserve"> на отсутствие разрывов</w:t>
            </w:r>
            <w:r w:rsidRPr="00C2510C">
              <w:t>; разм</w:t>
            </w:r>
            <w:r w:rsidRPr="00C2510C">
              <w:t>е</w:t>
            </w:r>
            <w:r>
              <w:t xml:space="preserve">стить </w:t>
            </w:r>
            <w:r w:rsidRPr="00C2510C">
              <w:t>на площадке</w:t>
            </w:r>
            <w:r>
              <w:t xml:space="preserve"> </w:t>
            </w:r>
            <w:r w:rsidRPr="00C2510C">
              <w:t>с учетом специфики спортивного и</w:t>
            </w:r>
            <w:r w:rsidRPr="00C2510C">
              <w:t>н</w:t>
            </w:r>
            <w:r w:rsidRPr="00C2510C">
              <w:t xml:space="preserve">вентаря </w:t>
            </w:r>
            <w:r>
              <w:t xml:space="preserve">и безопасного выполнения упражнений </w:t>
            </w:r>
            <w:r w:rsidRPr="00C2510C">
              <w:t>в ходе демонстрации конкурсного задания</w:t>
            </w:r>
          </w:p>
        </w:tc>
      </w:tr>
      <w:tr w:rsidR="00E1458C" w:rsidRPr="00DE739C" w14:paraId="6CF4D165" w14:textId="77777777" w:rsidTr="001F7F53">
        <w:trPr>
          <w:tblHeader/>
        </w:trPr>
        <w:tc>
          <w:tcPr>
            <w:tcW w:w="1967" w:type="pct"/>
            <w:shd w:val="clear" w:color="auto" w:fill="auto"/>
          </w:tcPr>
          <w:p w14:paraId="12DE7666" w14:textId="77777777" w:rsidR="00E1458C" w:rsidRPr="00825865" w:rsidRDefault="00E1458C" w:rsidP="001F7F53">
            <w:pPr>
              <w:spacing w:line="276" w:lineRule="auto"/>
              <w:jc w:val="both"/>
            </w:pPr>
            <w:r>
              <w:lastRenderedPageBreak/>
              <w:t>М</w:t>
            </w:r>
            <w:r w:rsidRPr="00825865">
              <w:t>ногофункциональная рама (наве</w:t>
            </w:r>
            <w:r w:rsidRPr="00825865">
              <w:t>с</w:t>
            </w:r>
            <w:r w:rsidRPr="00825865">
              <w:t xml:space="preserve">ная мишень и крепление, скамья для пресса навесная, </w:t>
            </w:r>
            <w:proofErr w:type="spellStart"/>
            <w:r w:rsidRPr="00825865">
              <w:t>ребаундер</w:t>
            </w:r>
            <w:proofErr w:type="spellEnd"/>
            <w:r w:rsidRPr="00825865">
              <w:t xml:space="preserve"> реактор для мячей)</w:t>
            </w:r>
          </w:p>
        </w:tc>
        <w:tc>
          <w:tcPr>
            <w:tcW w:w="3033" w:type="pct"/>
            <w:shd w:val="clear" w:color="auto" w:fill="auto"/>
          </w:tcPr>
          <w:p w14:paraId="7B70D8A7" w14:textId="77777777" w:rsidR="00E1458C" w:rsidRDefault="00E1458C" w:rsidP="001F7F53">
            <w:pPr>
              <w:spacing w:line="276" w:lineRule="auto"/>
              <w:jc w:val="both"/>
            </w:pPr>
            <w:r>
              <w:t xml:space="preserve">Проверить: </w:t>
            </w:r>
          </w:p>
          <w:p w14:paraId="33348850" w14:textId="77777777" w:rsidR="00E1458C" w:rsidRDefault="00E1458C" w:rsidP="001F7F53">
            <w:pPr>
              <w:spacing w:line="276" w:lineRule="auto"/>
              <w:jc w:val="both"/>
            </w:pPr>
            <w:r>
              <w:t>- устойчивость конструкции многофункциональной р</w:t>
            </w:r>
            <w:r>
              <w:t>а</w:t>
            </w:r>
            <w:r>
              <w:t>мы;</w:t>
            </w:r>
          </w:p>
          <w:p w14:paraId="015E3278" w14:textId="77777777" w:rsidR="00E1458C" w:rsidRDefault="00E1458C" w:rsidP="001F7F53">
            <w:pPr>
              <w:spacing w:line="276" w:lineRule="auto"/>
              <w:jc w:val="both"/>
            </w:pPr>
            <w:r>
              <w:t xml:space="preserve">- устойчивость и угол крепления скамьи для пресса с учетом антропометрических данных волонтера-актера; </w:t>
            </w:r>
          </w:p>
          <w:p w14:paraId="15C2CB10" w14:textId="77777777" w:rsidR="00E1458C" w:rsidRPr="00C2510C" w:rsidRDefault="00E1458C" w:rsidP="001F7F53">
            <w:pPr>
              <w:spacing w:line="276" w:lineRule="auto"/>
              <w:jc w:val="both"/>
            </w:pPr>
            <w:r>
              <w:t xml:space="preserve">- дополнительное оборудование к многофункциональной раме </w:t>
            </w:r>
            <w:r w:rsidRPr="00C2510C">
              <w:t>разме</w:t>
            </w:r>
            <w:r>
              <w:t xml:space="preserve">стить </w:t>
            </w:r>
            <w:r w:rsidRPr="00C2510C">
              <w:t>на площадке</w:t>
            </w:r>
            <w:r>
              <w:t xml:space="preserve"> с учетом безопасного ра</w:t>
            </w:r>
            <w:r>
              <w:t>с</w:t>
            </w:r>
            <w:r>
              <w:t>стояния между актерами-волонтерами,</w:t>
            </w:r>
            <w:r w:rsidRPr="00C2510C">
              <w:t xml:space="preserve"> с учетом спец</w:t>
            </w:r>
            <w:r w:rsidRPr="00C2510C">
              <w:t>и</w:t>
            </w:r>
            <w:r w:rsidRPr="00C2510C">
              <w:t>фики спортивного инвентаря</w:t>
            </w:r>
          </w:p>
        </w:tc>
      </w:tr>
      <w:tr w:rsidR="00E1458C" w:rsidRPr="00DE739C" w14:paraId="6CBA608A" w14:textId="77777777" w:rsidTr="001F7F53">
        <w:trPr>
          <w:tblHeader/>
        </w:trPr>
        <w:tc>
          <w:tcPr>
            <w:tcW w:w="1967" w:type="pct"/>
            <w:shd w:val="clear" w:color="auto" w:fill="auto"/>
          </w:tcPr>
          <w:p w14:paraId="0711F7F5" w14:textId="77777777" w:rsidR="00E1458C" w:rsidRPr="00523FA8" w:rsidRDefault="00E1458C" w:rsidP="001F7F53">
            <w:pPr>
              <w:spacing w:line="276" w:lineRule="auto"/>
              <w:jc w:val="both"/>
            </w:pPr>
            <w:r w:rsidRPr="00523FA8">
              <w:t>Универсальные скамьи 0-90 град</w:t>
            </w:r>
            <w:r w:rsidRPr="00523FA8">
              <w:t>у</w:t>
            </w:r>
            <w:r w:rsidRPr="00523FA8">
              <w:t>сов</w:t>
            </w:r>
          </w:p>
        </w:tc>
        <w:tc>
          <w:tcPr>
            <w:tcW w:w="3033" w:type="pct"/>
            <w:shd w:val="clear" w:color="auto" w:fill="auto"/>
          </w:tcPr>
          <w:p w14:paraId="57622F38" w14:textId="77777777" w:rsidR="00E1458C" w:rsidRPr="00DE739C" w:rsidRDefault="00E1458C" w:rsidP="001F7F53">
            <w:pPr>
              <w:spacing w:line="276" w:lineRule="auto"/>
              <w:jc w:val="both"/>
              <w:rPr>
                <w:rFonts w:eastAsia="Times New Roman"/>
                <w:b/>
              </w:rPr>
            </w:pPr>
            <w:r w:rsidRPr="00C2510C">
              <w:t>Разместить</w:t>
            </w:r>
            <w:r>
              <w:t xml:space="preserve"> </w:t>
            </w:r>
            <w:r w:rsidRPr="00C2510C">
              <w:t>на площадке</w:t>
            </w:r>
            <w:r>
              <w:t xml:space="preserve"> </w:t>
            </w:r>
            <w:r w:rsidRPr="00C2510C">
              <w:t>с учетом специфики спортивн</w:t>
            </w:r>
            <w:r w:rsidRPr="00C2510C">
              <w:t>о</w:t>
            </w:r>
            <w:r w:rsidRPr="00C2510C">
              <w:t xml:space="preserve">го инвентаря </w:t>
            </w:r>
            <w:r>
              <w:t xml:space="preserve">и безопасного выполнения упражнений </w:t>
            </w:r>
            <w:r w:rsidRPr="00C2510C">
              <w:t>в ходе демонстрации конкурсного задания</w:t>
            </w:r>
          </w:p>
        </w:tc>
      </w:tr>
      <w:tr w:rsidR="00E1458C" w:rsidRPr="00DE739C" w14:paraId="4719A2F5" w14:textId="77777777" w:rsidTr="001F7F53">
        <w:trPr>
          <w:tblHeader/>
        </w:trPr>
        <w:tc>
          <w:tcPr>
            <w:tcW w:w="1967" w:type="pct"/>
            <w:shd w:val="clear" w:color="auto" w:fill="auto"/>
          </w:tcPr>
          <w:p w14:paraId="45168F3C" w14:textId="77777777" w:rsidR="00E1458C" w:rsidRPr="00523FA8" w:rsidDel="00F947F2" w:rsidRDefault="00E1458C" w:rsidP="001F7F53">
            <w:pPr>
              <w:spacing w:line="276" w:lineRule="auto"/>
              <w:jc w:val="both"/>
            </w:pPr>
            <w:r>
              <w:t>Скамья с интегрированными гант</w:t>
            </w:r>
            <w:r>
              <w:t>е</w:t>
            </w:r>
            <w:r>
              <w:t>лями</w:t>
            </w:r>
          </w:p>
        </w:tc>
        <w:tc>
          <w:tcPr>
            <w:tcW w:w="3033" w:type="pct"/>
            <w:shd w:val="clear" w:color="auto" w:fill="auto"/>
          </w:tcPr>
          <w:p w14:paraId="0D81C971" w14:textId="77777777" w:rsidR="00E1458C" w:rsidRPr="00C2510C" w:rsidDel="00F947F2" w:rsidRDefault="00E1458C" w:rsidP="001F7F53">
            <w:pPr>
              <w:spacing w:line="276" w:lineRule="auto"/>
              <w:jc w:val="both"/>
            </w:pPr>
            <w:r w:rsidRPr="00C2510C">
              <w:t>Разместить</w:t>
            </w:r>
            <w:r>
              <w:t xml:space="preserve"> </w:t>
            </w:r>
            <w:r w:rsidRPr="00C2510C">
              <w:t>на площадке</w:t>
            </w:r>
            <w:r>
              <w:t xml:space="preserve"> </w:t>
            </w:r>
            <w:r w:rsidRPr="00C2510C">
              <w:t>с учетом специфики спортивн</w:t>
            </w:r>
            <w:r w:rsidRPr="00C2510C">
              <w:t>о</w:t>
            </w:r>
            <w:r w:rsidRPr="00C2510C">
              <w:t xml:space="preserve">го инвентаря </w:t>
            </w:r>
            <w:r>
              <w:t xml:space="preserve">и безопасного выполнения упражнений </w:t>
            </w:r>
            <w:r w:rsidRPr="00C2510C">
              <w:t>в ходе демонстрации конкурсного задания</w:t>
            </w:r>
          </w:p>
        </w:tc>
      </w:tr>
      <w:tr w:rsidR="00E1458C" w:rsidRPr="00DE739C" w14:paraId="63A4DCDE" w14:textId="77777777" w:rsidTr="001F7F53">
        <w:trPr>
          <w:tblHeader/>
        </w:trPr>
        <w:tc>
          <w:tcPr>
            <w:tcW w:w="1967" w:type="pct"/>
            <w:shd w:val="clear" w:color="auto" w:fill="auto"/>
          </w:tcPr>
          <w:p w14:paraId="3D8D5F9B" w14:textId="77777777" w:rsidR="00E1458C" w:rsidRPr="00523FA8" w:rsidDel="00F947F2" w:rsidRDefault="00E1458C" w:rsidP="001F7F53">
            <w:pPr>
              <w:spacing w:line="276" w:lineRule="auto"/>
              <w:jc w:val="both"/>
            </w:pPr>
            <w:r>
              <w:t>Балансировочные доски</w:t>
            </w:r>
          </w:p>
        </w:tc>
        <w:tc>
          <w:tcPr>
            <w:tcW w:w="3033" w:type="pct"/>
            <w:shd w:val="clear" w:color="auto" w:fill="auto"/>
          </w:tcPr>
          <w:p w14:paraId="73998589" w14:textId="77777777" w:rsidR="00E1458C" w:rsidRPr="00C2510C" w:rsidDel="00F947F2" w:rsidRDefault="00E1458C" w:rsidP="001F7F53">
            <w:pPr>
              <w:spacing w:line="276" w:lineRule="auto"/>
              <w:jc w:val="both"/>
            </w:pPr>
            <w:r w:rsidRPr="00C2510C">
              <w:t>Разместить</w:t>
            </w:r>
            <w:r>
              <w:t xml:space="preserve"> </w:t>
            </w:r>
            <w:r w:rsidRPr="00C2510C">
              <w:t>на площадке</w:t>
            </w:r>
            <w:r>
              <w:t xml:space="preserve"> </w:t>
            </w:r>
            <w:r w:rsidRPr="00C2510C">
              <w:t>с учетом специфики спортивн</w:t>
            </w:r>
            <w:r w:rsidRPr="00C2510C">
              <w:t>о</w:t>
            </w:r>
            <w:r w:rsidRPr="00C2510C">
              <w:t xml:space="preserve">го инвентаря </w:t>
            </w:r>
            <w:r>
              <w:t xml:space="preserve">и безопасного выполнения упражнений </w:t>
            </w:r>
            <w:r w:rsidRPr="00C2510C">
              <w:t>в ходе демонстрации конкурсного задания</w:t>
            </w:r>
          </w:p>
        </w:tc>
      </w:tr>
      <w:tr w:rsidR="00E1458C" w:rsidRPr="00DE739C" w14:paraId="2CE9B4E6" w14:textId="77777777" w:rsidTr="001F7F53">
        <w:trPr>
          <w:tblHeader/>
        </w:trPr>
        <w:tc>
          <w:tcPr>
            <w:tcW w:w="1967" w:type="pct"/>
            <w:shd w:val="clear" w:color="auto" w:fill="auto"/>
          </w:tcPr>
          <w:p w14:paraId="46BA137B" w14:textId="77777777" w:rsidR="00E1458C" w:rsidRPr="00825865" w:rsidRDefault="00E1458C" w:rsidP="001F7F53">
            <w:pPr>
              <w:spacing w:line="276" w:lineRule="auto"/>
              <w:jc w:val="both"/>
            </w:pPr>
            <w:r w:rsidRPr="00825865">
              <w:rPr>
                <w:lang w:val="en-US"/>
              </w:rPr>
              <w:t>TRX</w:t>
            </w:r>
            <w:r w:rsidRPr="00825865">
              <w:t>-петли</w:t>
            </w:r>
          </w:p>
        </w:tc>
        <w:tc>
          <w:tcPr>
            <w:tcW w:w="3033" w:type="pct"/>
            <w:shd w:val="clear" w:color="auto" w:fill="auto"/>
          </w:tcPr>
          <w:p w14:paraId="6B8A1F90" w14:textId="77777777" w:rsidR="00E1458C" w:rsidRPr="00C12434" w:rsidRDefault="00E1458C" w:rsidP="001F7F53">
            <w:pPr>
              <w:spacing w:line="276" w:lineRule="auto"/>
              <w:jc w:val="both"/>
            </w:pPr>
            <w:r>
              <w:t>Проверить устойчивость конструкции многофункци</w:t>
            </w:r>
            <w:r>
              <w:t>о</w:t>
            </w:r>
            <w:r>
              <w:t>нальной рамы, надежность крепления с учетом антроп</w:t>
            </w:r>
            <w:r>
              <w:t>о</w:t>
            </w:r>
            <w:r>
              <w:t xml:space="preserve">метрических данных актеров-волонтеров; </w:t>
            </w:r>
            <w:r w:rsidRPr="00C2510C">
              <w:t>учитывать специфику крепления навесного оборудования для бе</w:t>
            </w:r>
            <w:r w:rsidRPr="00C2510C">
              <w:t>з</w:t>
            </w:r>
            <w:r w:rsidRPr="00C2510C">
              <w:t>опасного использования при демонстрации конкурсного задания</w:t>
            </w:r>
            <w:r>
              <w:t xml:space="preserve">; </w:t>
            </w:r>
            <w:r w:rsidRPr="00C2510C">
              <w:t>разме</w:t>
            </w:r>
            <w:r>
              <w:t xml:space="preserve">стить </w:t>
            </w:r>
            <w:r w:rsidRPr="00C2510C">
              <w:t>на площадке</w:t>
            </w:r>
            <w:r>
              <w:t xml:space="preserve"> с учетом безопасного расстояния между актерами-волонтерами,</w:t>
            </w:r>
            <w:r w:rsidRPr="00C2510C">
              <w:t xml:space="preserve"> с учетом сп</w:t>
            </w:r>
            <w:r w:rsidRPr="00C2510C">
              <w:t>е</w:t>
            </w:r>
            <w:r w:rsidRPr="00C2510C">
              <w:t>цифики спортивного инвентаря</w:t>
            </w:r>
          </w:p>
        </w:tc>
      </w:tr>
      <w:tr w:rsidR="00E1458C" w:rsidRPr="00DE739C" w14:paraId="33773D64" w14:textId="77777777" w:rsidTr="001F7F53">
        <w:trPr>
          <w:tblHeader/>
        </w:trPr>
        <w:tc>
          <w:tcPr>
            <w:tcW w:w="1967" w:type="pct"/>
            <w:shd w:val="clear" w:color="auto" w:fill="auto"/>
          </w:tcPr>
          <w:p w14:paraId="1CCDB073" w14:textId="77777777" w:rsidR="00E1458C" w:rsidRPr="00825865" w:rsidRDefault="00E1458C" w:rsidP="001F7F53">
            <w:pPr>
              <w:spacing w:line="276" w:lineRule="auto"/>
              <w:jc w:val="both"/>
            </w:pPr>
            <w:proofErr w:type="spellStart"/>
            <w:r>
              <w:t>Б</w:t>
            </w:r>
            <w:r w:rsidRPr="00825865">
              <w:t>одибары</w:t>
            </w:r>
            <w:proofErr w:type="spellEnd"/>
            <w:r w:rsidRPr="00825865">
              <w:t xml:space="preserve"> (4 кг и 6 кг)</w:t>
            </w:r>
          </w:p>
        </w:tc>
        <w:tc>
          <w:tcPr>
            <w:tcW w:w="3033" w:type="pct"/>
            <w:shd w:val="clear" w:color="auto" w:fill="auto"/>
          </w:tcPr>
          <w:p w14:paraId="19F6FDE7" w14:textId="77777777" w:rsidR="00E1458C" w:rsidRPr="00DE739C" w:rsidRDefault="00E1458C" w:rsidP="001F7F53">
            <w:pPr>
              <w:spacing w:line="276" w:lineRule="auto"/>
              <w:jc w:val="both"/>
              <w:rPr>
                <w:rFonts w:eastAsia="Times New Roman"/>
                <w:b/>
              </w:rPr>
            </w:pPr>
            <w:r>
              <w:t xml:space="preserve">Проверить </w:t>
            </w:r>
            <w:r w:rsidRPr="00C2510C">
              <w:t>поверхность</w:t>
            </w:r>
            <w:r>
              <w:t xml:space="preserve"> на отсутствие неровностей</w:t>
            </w:r>
            <w:r w:rsidRPr="00C2510C">
              <w:t>, в</w:t>
            </w:r>
            <w:r w:rsidRPr="00C2510C">
              <w:t>ы</w:t>
            </w:r>
            <w:r w:rsidRPr="00C2510C">
              <w:t>ступов; разме</w:t>
            </w:r>
            <w:r>
              <w:t xml:space="preserve">стить </w:t>
            </w:r>
            <w:r w:rsidRPr="00C2510C">
              <w:t>на площадке</w:t>
            </w:r>
            <w:r>
              <w:t xml:space="preserve"> с учетом безопасного расстояния между актерами-волонтерами,</w:t>
            </w:r>
            <w:r w:rsidRPr="00C2510C">
              <w:t xml:space="preserve"> с учетом сп</w:t>
            </w:r>
            <w:r w:rsidRPr="00C2510C">
              <w:t>е</w:t>
            </w:r>
            <w:r w:rsidRPr="00C2510C">
              <w:t>цифики спортивного инвентаря</w:t>
            </w:r>
            <w:r>
              <w:t>; вес инвентаря подбирать с учетом подготовленности актера-волонтера</w:t>
            </w:r>
          </w:p>
        </w:tc>
      </w:tr>
      <w:tr w:rsidR="00E1458C" w:rsidRPr="00DE739C" w14:paraId="5E4BCFAF" w14:textId="77777777" w:rsidTr="001F7F53">
        <w:trPr>
          <w:tblHeader/>
        </w:trPr>
        <w:tc>
          <w:tcPr>
            <w:tcW w:w="1967" w:type="pct"/>
            <w:shd w:val="clear" w:color="auto" w:fill="auto"/>
          </w:tcPr>
          <w:p w14:paraId="007B0132" w14:textId="77777777" w:rsidR="00E1458C" w:rsidRPr="00825865" w:rsidRDefault="00E1458C" w:rsidP="001F7F53">
            <w:pPr>
              <w:spacing w:line="276" w:lineRule="auto"/>
              <w:jc w:val="both"/>
            </w:pPr>
            <w:r w:rsidRPr="00825865">
              <w:t>Кольцевые амортизаторы (разного уровня сопротивления)</w:t>
            </w:r>
          </w:p>
        </w:tc>
        <w:tc>
          <w:tcPr>
            <w:tcW w:w="3033" w:type="pct"/>
            <w:shd w:val="clear" w:color="auto" w:fill="auto"/>
          </w:tcPr>
          <w:p w14:paraId="09E982CE" w14:textId="77777777" w:rsidR="00E1458C" w:rsidRPr="00C12434" w:rsidRDefault="00E1458C" w:rsidP="001F7F53">
            <w:pPr>
              <w:spacing w:line="276" w:lineRule="auto"/>
              <w:jc w:val="both"/>
            </w:pPr>
            <w:r>
              <w:t>Проверить устойчивость конструкции многофункци</w:t>
            </w:r>
            <w:r>
              <w:t>о</w:t>
            </w:r>
            <w:r>
              <w:t>нальной рамы, надежность крепления с учетом антроп</w:t>
            </w:r>
            <w:r>
              <w:t>о</w:t>
            </w:r>
            <w:r>
              <w:t xml:space="preserve">метрических данных актеров-волонтеров; </w:t>
            </w:r>
            <w:r w:rsidRPr="00C2510C">
              <w:t>учитывать специфику крепления навесного оборудования для бе</w:t>
            </w:r>
            <w:r w:rsidRPr="00C2510C">
              <w:t>з</w:t>
            </w:r>
            <w:r w:rsidRPr="00C2510C">
              <w:t>опасного использования при демонстрации конкурсного задания</w:t>
            </w:r>
            <w:r>
              <w:t xml:space="preserve">; </w:t>
            </w:r>
            <w:r w:rsidRPr="00C2510C">
              <w:t>разме</w:t>
            </w:r>
            <w:r>
              <w:t xml:space="preserve">стить </w:t>
            </w:r>
            <w:r w:rsidRPr="00C2510C">
              <w:t>на площадке</w:t>
            </w:r>
            <w:r>
              <w:t xml:space="preserve"> с учетом безопасного расстояния между актерами-волонтерами,</w:t>
            </w:r>
            <w:r w:rsidRPr="00C2510C">
              <w:t xml:space="preserve"> с учетом сп</w:t>
            </w:r>
            <w:r w:rsidRPr="00C2510C">
              <w:t>е</w:t>
            </w:r>
            <w:r w:rsidRPr="00C2510C">
              <w:t>цифики спортивного инвентаря</w:t>
            </w:r>
          </w:p>
        </w:tc>
      </w:tr>
      <w:tr w:rsidR="00E1458C" w:rsidRPr="00DE739C" w14:paraId="3EDAC071" w14:textId="77777777" w:rsidTr="001F7F53">
        <w:trPr>
          <w:tblHeader/>
        </w:trPr>
        <w:tc>
          <w:tcPr>
            <w:tcW w:w="1967" w:type="pct"/>
            <w:shd w:val="clear" w:color="auto" w:fill="auto"/>
          </w:tcPr>
          <w:p w14:paraId="1D6B506B" w14:textId="77777777" w:rsidR="00E1458C" w:rsidRPr="00372564" w:rsidRDefault="00E1458C" w:rsidP="001F7F53">
            <w:pPr>
              <w:spacing w:line="276" w:lineRule="auto"/>
              <w:jc w:val="both"/>
              <w:rPr>
                <w:highlight w:val="yellow"/>
              </w:rPr>
            </w:pPr>
            <w:r w:rsidRPr="00825865">
              <w:t>Амортизаторы с ручками (разного уровня сопротивления)</w:t>
            </w:r>
          </w:p>
        </w:tc>
        <w:tc>
          <w:tcPr>
            <w:tcW w:w="3033" w:type="pct"/>
            <w:shd w:val="clear" w:color="auto" w:fill="auto"/>
          </w:tcPr>
          <w:p w14:paraId="38F8E0F4" w14:textId="77777777" w:rsidR="00E1458C" w:rsidRPr="00C12434" w:rsidRDefault="00E1458C" w:rsidP="001F7F53">
            <w:pPr>
              <w:spacing w:line="276" w:lineRule="auto"/>
              <w:jc w:val="both"/>
            </w:pPr>
            <w:r>
              <w:t>Проверить устойчивость конструкции многофункци</w:t>
            </w:r>
            <w:r>
              <w:t>о</w:t>
            </w:r>
            <w:r>
              <w:t>нальной рамы, надежность крепления с учетом антроп</w:t>
            </w:r>
            <w:r>
              <w:t>о</w:t>
            </w:r>
            <w:r>
              <w:t xml:space="preserve">метрических данных актеров-волонтеров; </w:t>
            </w:r>
            <w:r w:rsidRPr="00C2510C">
              <w:t>учитывать специфику крепления навесного оборудования для бе</w:t>
            </w:r>
            <w:r w:rsidRPr="00C2510C">
              <w:t>з</w:t>
            </w:r>
            <w:r w:rsidRPr="00C2510C">
              <w:t>опасного использования при демонстрации конкурсного задания</w:t>
            </w:r>
            <w:r>
              <w:t xml:space="preserve">; </w:t>
            </w:r>
            <w:r w:rsidRPr="00C2510C">
              <w:t>разме</w:t>
            </w:r>
            <w:r>
              <w:t xml:space="preserve">стить </w:t>
            </w:r>
            <w:r w:rsidRPr="00C2510C">
              <w:t>на площадке</w:t>
            </w:r>
            <w:r>
              <w:t xml:space="preserve"> с учетом безопасного расстояния между актерами-волонтерами,</w:t>
            </w:r>
            <w:r w:rsidRPr="00C2510C">
              <w:t xml:space="preserve"> с учетом сп</w:t>
            </w:r>
            <w:r w:rsidRPr="00C2510C">
              <w:t>е</w:t>
            </w:r>
            <w:r w:rsidRPr="00C2510C">
              <w:t>цифики спортивного инвентаря</w:t>
            </w:r>
          </w:p>
        </w:tc>
      </w:tr>
      <w:tr w:rsidR="00E1458C" w:rsidRPr="00DE739C" w14:paraId="6C124CD4" w14:textId="77777777" w:rsidTr="001F7F53">
        <w:trPr>
          <w:tblHeader/>
        </w:trPr>
        <w:tc>
          <w:tcPr>
            <w:tcW w:w="1967" w:type="pct"/>
            <w:shd w:val="clear" w:color="auto" w:fill="auto"/>
          </w:tcPr>
          <w:p w14:paraId="691573AF" w14:textId="77777777" w:rsidR="00E1458C" w:rsidRPr="00372564" w:rsidRDefault="00E1458C" w:rsidP="001F7F53">
            <w:pPr>
              <w:spacing w:line="276" w:lineRule="auto"/>
              <w:jc w:val="both"/>
              <w:rPr>
                <w:highlight w:val="yellow"/>
              </w:rPr>
            </w:pPr>
            <w:r w:rsidRPr="00825865">
              <w:lastRenderedPageBreak/>
              <w:t xml:space="preserve">Канаты для </w:t>
            </w:r>
            <w:proofErr w:type="spellStart"/>
            <w:r w:rsidRPr="00825865">
              <w:t>кроссфита</w:t>
            </w:r>
            <w:proofErr w:type="spellEnd"/>
          </w:p>
        </w:tc>
        <w:tc>
          <w:tcPr>
            <w:tcW w:w="3033" w:type="pct"/>
            <w:shd w:val="clear" w:color="auto" w:fill="auto"/>
          </w:tcPr>
          <w:p w14:paraId="7703E919" w14:textId="77777777" w:rsidR="00E1458C" w:rsidRPr="00C12434" w:rsidRDefault="00E1458C" w:rsidP="001F7F53">
            <w:pPr>
              <w:spacing w:line="276" w:lineRule="auto"/>
              <w:jc w:val="both"/>
            </w:pPr>
            <w:r>
              <w:t>Проверить устойчивость конструкции многофункци</w:t>
            </w:r>
            <w:r>
              <w:t>о</w:t>
            </w:r>
            <w:r>
              <w:t>нальной рамы, надежность крепления с учетом антроп</w:t>
            </w:r>
            <w:r>
              <w:t>о</w:t>
            </w:r>
            <w:r>
              <w:t xml:space="preserve">метрических данных актеров-волонтеров; </w:t>
            </w:r>
            <w:r w:rsidRPr="00C2510C">
              <w:t>учитывать специфику крепления навесного оборудования для бе</w:t>
            </w:r>
            <w:r w:rsidRPr="00C2510C">
              <w:t>з</w:t>
            </w:r>
            <w:r w:rsidRPr="00C2510C">
              <w:t>опасного использования при демонстрации конкурсного задания</w:t>
            </w:r>
            <w:r>
              <w:t xml:space="preserve">; </w:t>
            </w:r>
            <w:r w:rsidRPr="00C2510C">
              <w:t>разме</w:t>
            </w:r>
            <w:r>
              <w:t xml:space="preserve">стить </w:t>
            </w:r>
            <w:r w:rsidRPr="00C2510C">
              <w:t>на площадке</w:t>
            </w:r>
            <w:r>
              <w:t xml:space="preserve"> с учетом безопасного расстояния между актерами-волонтерами,</w:t>
            </w:r>
            <w:r w:rsidRPr="00C2510C">
              <w:t xml:space="preserve"> с учетом сп</w:t>
            </w:r>
            <w:r w:rsidRPr="00C2510C">
              <w:t>е</w:t>
            </w:r>
            <w:r w:rsidRPr="00C2510C">
              <w:t>цифики спортивного инвентаря</w:t>
            </w:r>
          </w:p>
        </w:tc>
      </w:tr>
      <w:tr w:rsidR="00E1458C" w:rsidRPr="00DE739C" w14:paraId="394EDD36" w14:textId="77777777" w:rsidTr="001F7F53">
        <w:trPr>
          <w:tblHeader/>
        </w:trPr>
        <w:tc>
          <w:tcPr>
            <w:tcW w:w="1967" w:type="pct"/>
            <w:shd w:val="clear" w:color="auto" w:fill="auto"/>
          </w:tcPr>
          <w:p w14:paraId="151A5ED3" w14:textId="77777777" w:rsidR="00E1458C" w:rsidRPr="00825865" w:rsidRDefault="00E1458C" w:rsidP="001F7F53">
            <w:pPr>
              <w:spacing w:line="276" w:lineRule="auto"/>
              <w:jc w:val="both"/>
            </w:pPr>
            <w:r>
              <w:t>Барьеры легкоатлетические</w:t>
            </w:r>
          </w:p>
        </w:tc>
        <w:tc>
          <w:tcPr>
            <w:tcW w:w="3033" w:type="pct"/>
            <w:shd w:val="clear" w:color="auto" w:fill="auto"/>
          </w:tcPr>
          <w:p w14:paraId="2FB4773B" w14:textId="77777777" w:rsidR="00E1458C" w:rsidRPr="00DE739C" w:rsidRDefault="00E1458C" w:rsidP="001F7F53">
            <w:pPr>
              <w:spacing w:line="276" w:lineRule="auto"/>
              <w:jc w:val="both"/>
              <w:rPr>
                <w:rFonts w:eastAsia="Times New Roman"/>
                <w:b/>
              </w:rPr>
            </w:pPr>
            <w:r>
              <w:t>Отрегулировать</w:t>
            </w:r>
            <w:r w:rsidRPr="00C2510C">
              <w:t xml:space="preserve"> высоту с учетом роста и подготовленн</w:t>
            </w:r>
            <w:r w:rsidRPr="00C2510C">
              <w:t>о</w:t>
            </w:r>
            <w:r w:rsidRPr="00C2510C">
              <w:t>сти статиста (волонтера); целесообразно разме</w:t>
            </w:r>
            <w:r>
              <w:t xml:space="preserve">стить </w:t>
            </w:r>
            <w:r w:rsidRPr="00C2510C">
              <w:t>на площадке</w:t>
            </w:r>
            <w:r>
              <w:t xml:space="preserve"> с учетом безопасного расстояния между акт</w:t>
            </w:r>
            <w:r>
              <w:t>е</w:t>
            </w:r>
            <w:r>
              <w:t>рами-волонтерами,</w:t>
            </w:r>
            <w:r w:rsidRPr="00C2510C">
              <w:t xml:space="preserve"> с учетом специфики спортивного и</w:t>
            </w:r>
            <w:r w:rsidRPr="00C2510C">
              <w:t>н</w:t>
            </w:r>
            <w:r w:rsidRPr="00C2510C">
              <w:t>вентаря</w:t>
            </w:r>
          </w:p>
        </w:tc>
      </w:tr>
      <w:tr w:rsidR="00E1458C" w:rsidRPr="00DE739C" w14:paraId="0C159037" w14:textId="77777777" w:rsidTr="001F7F53">
        <w:trPr>
          <w:tblHeader/>
        </w:trPr>
        <w:tc>
          <w:tcPr>
            <w:tcW w:w="1967" w:type="pct"/>
            <w:shd w:val="clear" w:color="auto" w:fill="auto"/>
          </w:tcPr>
          <w:p w14:paraId="21894519" w14:textId="77777777" w:rsidR="00E1458C" w:rsidRPr="00372564" w:rsidRDefault="00E1458C" w:rsidP="001F7F53">
            <w:pPr>
              <w:spacing w:line="276" w:lineRule="auto"/>
              <w:jc w:val="both"/>
              <w:rPr>
                <w:highlight w:val="yellow"/>
              </w:rPr>
            </w:pPr>
            <w:r w:rsidRPr="00825865">
              <w:t>Эстафетные палочки</w:t>
            </w:r>
          </w:p>
        </w:tc>
        <w:tc>
          <w:tcPr>
            <w:tcW w:w="3033" w:type="pct"/>
            <w:shd w:val="clear" w:color="auto" w:fill="auto"/>
          </w:tcPr>
          <w:p w14:paraId="2A2C99D0" w14:textId="77777777" w:rsidR="00E1458C" w:rsidRPr="00DE739C" w:rsidRDefault="00E1458C" w:rsidP="001F7F53">
            <w:pPr>
              <w:spacing w:line="276" w:lineRule="auto"/>
              <w:jc w:val="both"/>
              <w:rPr>
                <w:rFonts w:eastAsia="Times New Roman"/>
                <w:b/>
              </w:rPr>
            </w:pPr>
            <w:r>
              <w:t xml:space="preserve">Проверить </w:t>
            </w:r>
            <w:r w:rsidRPr="00C2510C">
              <w:t>поверхность</w:t>
            </w:r>
            <w:r>
              <w:t xml:space="preserve"> на отсутствие неровностей</w:t>
            </w:r>
            <w:r w:rsidRPr="00C2510C">
              <w:t>, в</w:t>
            </w:r>
            <w:r w:rsidRPr="00C2510C">
              <w:t>ы</w:t>
            </w:r>
            <w:r w:rsidRPr="00C2510C">
              <w:t>ступов; разме</w:t>
            </w:r>
            <w:r>
              <w:t xml:space="preserve">стить </w:t>
            </w:r>
            <w:r w:rsidRPr="00C2510C">
              <w:t>на площадке</w:t>
            </w:r>
            <w:r>
              <w:t xml:space="preserve"> с учетом безопасного расстояния между актерами-волонтерами,</w:t>
            </w:r>
            <w:r w:rsidRPr="00C2510C">
              <w:t xml:space="preserve"> с учетом сп</w:t>
            </w:r>
            <w:r w:rsidRPr="00C2510C">
              <w:t>е</w:t>
            </w:r>
            <w:r w:rsidRPr="00C2510C">
              <w:t>цифики спортивного инвентаря</w:t>
            </w:r>
          </w:p>
        </w:tc>
      </w:tr>
      <w:tr w:rsidR="00E1458C" w:rsidRPr="00DE739C" w14:paraId="49941C09" w14:textId="77777777" w:rsidTr="001F7F53">
        <w:trPr>
          <w:tblHeader/>
        </w:trPr>
        <w:tc>
          <w:tcPr>
            <w:tcW w:w="1967" w:type="pct"/>
            <w:shd w:val="clear" w:color="auto" w:fill="auto"/>
          </w:tcPr>
          <w:p w14:paraId="324A44AE" w14:textId="77777777" w:rsidR="00E1458C" w:rsidRPr="00825865" w:rsidRDefault="00E1458C" w:rsidP="001F7F53">
            <w:pPr>
              <w:spacing w:line="276" w:lineRule="auto"/>
              <w:jc w:val="both"/>
            </w:pPr>
            <w:r w:rsidRPr="00825865">
              <w:t>Координационные лестницы</w:t>
            </w:r>
          </w:p>
        </w:tc>
        <w:tc>
          <w:tcPr>
            <w:tcW w:w="3033" w:type="pct"/>
            <w:shd w:val="clear" w:color="auto" w:fill="auto"/>
          </w:tcPr>
          <w:p w14:paraId="6639919D" w14:textId="77777777" w:rsidR="00E1458C" w:rsidRPr="00DE739C" w:rsidRDefault="00E1458C" w:rsidP="001F7F53">
            <w:pPr>
              <w:spacing w:line="276" w:lineRule="auto"/>
              <w:jc w:val="both"/>
              <w:rPr>
                <w:rFonts w:eastAsia="Times New Roman"/>
                <w:b/>
              </w:rPr>
            </w:pPr>
            <w:r>
              <w:t xml:space="preserve">Проверить </w:t>
            </w:r>
            <w:r w:rsidRPr="00C2510C">
              <w:t>поверхность</w:t>
            </w:r>
            <w:r>
              <w:t xml:space="preserve"> на отсутствие неровностей</w:t>
            </w:r>
            <w:r w:rsidRPr="00C2510C">
              <w:t>, в</w:t>
            </w:r>
            <w:r w:rsidRPr="00C2510C">
              <w:t>ы</w:t>
            </w:r>
            <w:r w:rsidRPr="00C2510C">
              <w:t xml:space="preserve">ступов; </w:t>
            </w:r>
            <w:r>
              <w:t>обеспечить наличие одинаковых по размеру яч</w:t>
            </w:r>
            <w:r>
              <w:t>е</w:t>
            </w:r>
            <w:r>
              <w:t>ек в координационной лестнице</w:t>
            </w:r>
            <w:r w:rsidRPr="00C2510C">
              <w:t xml:space="preserve"> разме</w:t>
            </w:r>
            <w:r>
              <w:t xml:space="preserve">стить </w:t>
            </w:r>
            <w:r w:rsidRPr="00C2510C">
              <w:t>на площадке</w:t>
            </w:r>
            <w:r>
              <w:t xml:space="preserve"> с учетом безопасного расстояния между актерами-волонтерами,</w:t>
            </w:r>
            <w:r w:rsidRPr="00C2510C">
              <w:t xml:space="preserve"> с учетом специфики спортивного инвент</w:t>
            </w:r>
            <w:r w:rsidRPr="00C2510C">
              <w:t>а</w:t>
            </w:r>
            <w:r w:rsidRPr="00C2510C">
              <w:t>ря</w:t>
            </w:r>
          </w:p>
        </w:tc>
      </w:tr>
      <w:tr w:rsidR="00E1458C" w:rsidRPr="00DE739C" w14:paraId="4FDFB74C" w14:textId="77777777" w:rsidTr="001F7F53">
        <w:trPr>
          <w:tblHeader/>
        </w:trPr>
        <w:tc>
          <w:tcPr>
            <w:tcW w:w="1967" w:type="pct"/>
            <w:shd w:val="clear" w:color="auto" w:fill="auto"/>
          </w:tcPr>
          <w:p w14:paraId="5204639A" w14:textId="77777777" w:rsidR="00E1458C" w:rsidRPr="00825865" w:rsidRDefault="00E1458C" w:rsidP="001F7F53">
            <w:pPr>
              <w:spacing w:line="276" w:lineRule="auto"/>
            </w:pPr>
            <w:r>
              <w:t xml:space="preserve">Штанги разборные </w:t>
            </w:r>
          </w:p>
        </w:tc>
        <w:tc>
          <w:tcPr>
            <w:tcW w:w="3033" w:type="pct"/>
            <w:shd w:val="clear" w:color="auto" w:fill="auto"/>
          </w:tcPr>
          <w:p w14:paraId="0D6DFF16" w14:textId="77777777" w:rsidR="00E1458C" w:rsidRPr="00DE739C" w:rsidRDefault="00E1458C" w:rsidP="001F7F53">
            <w:pPr>
              <w:spacing w:line="276" w:lineRule="auto"/>
              <w:jc w:val="both"/>
              <w:rPr>
                <w:rFonts w:eastAsia="Times New Roman"/>
                <w:b/>
              </w:rPr>
            </w:pPr>
            <w:r>
              <w:t xml:space="preserve">Проверить </w:t>
            </w:r>
            <w:r w:rsidRPr="00C2510C">
              <w:t>поверхность</w:t>
            </w:r>
            <w:r>
              <w:t xml:space="preserve"> на отсутствие неровностей</w:t>
            </w:r>
            <w:r w:rsidRPr="00C2510C">
              <w:t>, в</w:t>
            </w:r>
            <w:r w:rsidRPr="00C2510C">
              <w:t>ы</w:t>
            </w:r>
            <w:r w:rsidRPr="00C2510C">
              <w:t>ступов</w:t>
            </w:r>
            <w:r>
              <w:t xml:space="preserve"> и </w:t>
            </w:r>
            <w:r w:rsidRPr="00C12434">
              <w:t>надежность крепления блинов на штанге</w:t>
            </w:r>
            <w:r>
              <w:t xml:space="preserve">; </w:t>
            </w:r>
            <w:r w:rsidRPr="00C2510C">
              <w:t>ра</w:t>
            </w:r>
            <w:r w:rsidRPr="00C2510C">
              <w:t>з</w:t>
            </w:r>
            <w:r w:rsidRPr="00C2510C">
              <w:t>ме</w:t>
            </w:r>
            <w:r>
              <w:t xml:space="preserve">стить </w:t>
            </w:r>
            <w:r w:rsidRPr="00C2510C">
              <w:t>на площадке</w:t>
            </w:r>
            <w:r>
              <w:t xml:space="preserve"> с учетом безопасного расстояния между актерами-волонтерами,</w:t>
            </w:r>
            <w:r w:rsidRPr="00C2510C">
              <w:t xml:space="preserve"> с учетом специфики спо</w:t>
            </w:r>
            <w:r w:rsidRPr="00C2510C">
              <w:t>р</w:t>
            </w:r>
            <w:r w:rsidRPr="00C2510C">
              <w:t>тивного инвентаря</w:t>
            </w:r>
            <w:r>
              <w:t>; вес инвентаря подбирать с учетом подготовленности актера-волонтера</w:t>
            </w:r>
          </w:p>
        </w:tc>
      </w:tr>
      <w:tr w:rsidR="00E1458C" w:rsidRPr="00DE739C" w14:paraId="49A397FE" w14:textId="77777777" w:rsidTr="001F7F53">
        <w:tc>
          <w:tcPr>
            <w:tcW w:w="1967" w:type="pct"/>
            <w:shd w:val="clear" w:color="auto" w:fill="auto"/>
          </w:tcPr>
          <w:p w14:paraId="5487C350" w14:textId="77777777" w:rsidR="00E1458C" w:rsidRPr="003304CC" w:rsidRDefault="00E1458C" w:rsidP="001F7F5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Ноутбук (компьютерная мышь, наушники с микрофоном, пилот)</w:t>
            </w:r>
          </w:p>
        </w:tc>
        <w:tc>
          <w:tcPr>
            <w:tcW w:w="3033" w:type="pct"/>
            <w:shd w:val="clear" w:color="auto" w:fill="auto"/>
          </w:tcPr>
          <w:p w14:paraId="775CB2B2" w14:textId="77777777" w:rsidR="00E1458C" w:rsidRDefault="00E1458C" w:rsidP="001F7F53">
            <w:pPr>
              <w:spacing w:line="276" w:lineRule="auto"/>
              <w:jc w:val="both"/>
            </w:pPr>
            <w:r>
              <w:t>Проверить исправность оборудования и приспособлений:</w:t>
            </w:r>
          </w:p>
          <w:p w14:paraId="3A404050" w14:textId="77777777" w:rsidR="00E1458C" w:rsidRDefault="00E1458C" w:rsidP="001F7F53">
            <w:pPr>
              <w:spacing w:line="276" w:lineRule="auto"/>
              <w:jc w:val="both"/>
            </w:pPr>
            <w:r>
              <w:t>- наличие защитных кожухов (в системном блоке);</w:t>
            </w:r>
          </w:p>
          <w:p w14:paraId="4DF01B66" w14:textId="77777777" w:rsidR="00E1458C" w:rsidRDefault="00E1458C" w:rsidP="001F7F53">
            <w:pPr>
              <w:spacing w:line="276" w:lineRule="auto"/>
              <w:jc w:val="both"/>
            </w:pPr>
            <w:r>
              <w:t>- исправность работы мыши и клавиатуры;</w:t>
            </w:r>
          </w:p>
          <w:p w14:paraId="0F57E5D5" w14:textId="77777777" w:rsidR="00E1458C" w:rsidRDefault="00E1458C" w:rsidP="001F7F53">
            <w:pPr>
              <w:spacing w:line="276" w:lineRule="auto"/>
              <w:jc w:val="both"/>
            </w:pPr>
            <w:r>
              <w:t>- исправность цветопередачи монитора;</w:t>
            </w:r>
          </w:p>
          <w:p w14:paraId="3A18E4AF" w14:textId="77777777" w:rsidR="00E1458C" w:rsidRDefault="00E1458C" w:rsidP="001F7F53">
            <w:pPr>
              <w:spacing w:line="276" w:lineRule="auto"/>
              <w:jc w:val="both"/>
            </w:pPr>
            <w:r>
              <w:t>- отсутствие розеток и/или иных проводов в зоне досяг</w:t>
            </w:r>
            <w:r>
              <w:t>а</w:t>
            </w:r>
            <w:r>
              <w:t>емости;</w:t>
            </w:r>
          </w:p>
          <w:p w14:paraId="6809F247" w14:textId="77777777" w:rsidR="00E1458C" w:rsidRDefault="00E1458C" w:rsidP="001F7F53">
            <w:pPr>
              <w:spacing w:line="276" w:lineRule="auto"/>
              <w:jc w:val="both"/>
            </w:pPr>
            <w:r>
              <w:t>- скорость работы при полной загруженности ПК;</w:t>
            </w:r>
          </w:p>
          <w:p w14:paraId="60A06C6D" w14:textId="77777777" w:rsidR="00E1458C" w:rsidRDefault="00E1458C" w:rsidP="001F7F53">
            <w:pPr>
              <w:spacing w:line="276" w:lineRule="auto"/>
              <w:jc w:val="both"/>
            </w:pPr>
            <w:r>
              <w:t>- угол наклона экрана монитора, положения клавиатуры в целях исключения неудобных поз и длительных напряжений тела (монитор должен находиться на расст</w:t>
            </w:r>
            <w:r>
              <w:t>о</w:t>
            </w:r>
            <w:r>
              <w:t>янии не менее 50 см от глаз (оптимально 60-70 см);</w:t>
            </w:r>
          </w:p>
          <w:p w14:paraId="056C7B40" w14:textId="77777777" w:rsidR="00E1458C" w:rsidRDefault="00E1458C" w:rsidP="001F7F53">
            <w:pPr>
              <w:spacing w:line="276" w:lineRule="auto"/>
              <w:jc w:val="both"/>
            </w:pPr>
            <w:r>
              <w:t>- следить за тем, чтобы вентиляционные отверстия устройств ничем не были закрыты;</w:t>
            </w:r>
          </w:p>
          <w:p w14:paraId="2DC0FE13" w14:textId="77777777" w:rsidR="00E1458C" w:rsidRDefault="00E1458C" w:rsidP="001F7F53">
            <w:pPr>
              <w:spacing w:line="276" w:lineRule="auto"/>
              <w:jc w:val="both"/>
            </w:pPr>
            <w:r>
              <w:t>- проверить синхронность работы ПК и принтера;</w:t>
            </w:r>
          </w:p>
          <w:p w14:paraId="5FDFDEBD" w14:textId="77777777" w:rsidR="00E1458C" w:rsidRDefault="00E1458C" w:rsidP="001F7F53">
            <w:pPr>
              <w:spacing w:line="276" w:lineRule="auto"/>
              <w:jc w:val="both"/>
            </w:pPr>
            <w:r>
              <w:t>- совершить пробный запуск тестовой печати;</w:t>
            </w:r>
          </w:p>
          <w:p w14:paraId="2A70EF93" w14:textId="77777777" w:rsidR="00E1458C" w:rsidRPr="00C2510C" w:rsidDel="00465E0B" w:rsidRDefault="00E1458C" w:rsidP="001F7F53">
            <w:pPr>
              <w:spacing w:line="276" w:lineRule="auto"/>
              <w:jc w:val="both"/>
            </w:pPr>
            <w:r>
              <w:t>- проверить наличие тонера и бумаги</w:t>
            </w:r>
          </w:p>
        </w:tc>
      </w:tr>
      <w:tr w:rsidR="00E1458C" w:rsidRPr="00DE739C" w14:paraId="46E8145E" w14:textId="77777777" w:rsidTr="001F7F53">
        <w:tc>
          <w:tcPr>
            <w:tcW w:w="1967" w:type="pct"/>
            <w:shd w:val="clear" w:color="auto" w:fill="auto"/>
          </w:tcPr>
          <w:p w14:paraId="240AD0F4" w14:textId="77777777" w:rsidR="00E1458C" w:rsidRPr="003304CC" w:rsidRDefault="00E1458C" w:rsidP="001F7F5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Головная гарнитура для выступл</w:t>
            </w:r>
            <w:r w:rsidRPr="003304CC">
              <w:rPr>
                <w:color w:val="000000"/>
              </w:rPr>
              <w:t>е</w:t>
            </w:r>
            <w:r w:rsidRPr="003304CC">
              <w:rPr>
                <w:color w:val="000000"/>
              </w:rPr>
              <w:t>ния (микрофон)</w:t>
            </w:r>
          </w:p>
        </w:tc>
        <w:tc>
          <w:tcPr>
            <w:tcW w:w="3033" w:type="pct"/>
            <w:shd w:val="clear" w:color="auto" w:fill="auto"/>
          </w:tcPr>
          <w:p w14:paraId="4DFEE6C6" w14:textId="77777777" w:rsidR="00E1458C" w:rsidRPr="00C2510C" w:rsidRDefault="00E1458C" w:rsidP="001F7F53">
            <w:pPr>
              <w:spacing w:line="276" w:lineRule="auto"/>
              <w:jc w:val="both"/>
            </w:pPr>
            <w:r>
              <w:t>Проверить безопасное расположение на голове, работ</w:t>
            </w:r>
            <w:r>
              <w:t>о</w:t>
            </w:r>
            <w:r>
              <w:t>способность прибора на наличие звука;</w:t>
            </w:r>
            <w:r w:rsidRPr="00C2510C">
              <w:t xml:space="preserve"> учитывать ос</w:t>
            </w:r>
            <w:r w:rsidRPr="00C2510C">
              <w:t>о</w:t>
            </w:r>
            <w:r w:rsidRPr="00C2510C">
              <w:lastRenderedPageBreak/>
              <w:t>бенности работы</w:t>
            </w:r>
            <w:r>
              <w:t xml:space="preserve"> гарнитуры при выполнении двигател</w:t>
            </w:r>
            <w:r>
              <w:t>ь</w:t>
            </w:r>
            <w:r>
              <w:t>ных действий</w:t>
            </w:r>
          </w:p>
        </w:tc>
      </w:tr>
      <w:tr w:rsidR="00E1458C" w:rsidRPr="00DE739C" w14:paraId="29E90812" w14:textId="77777777" w:rsidTr="001F7F53">
        <w:tc>
          <w:tcPr>
            <w:tcW w:w="1967" w:type="pct"/>
            <w:shd w:val="clear" w:color="auto" w:fill="auto"/>
          </w:tcPr>
          <w:p w14:paraId="50623D34" w14:textId="77777777" w:rsidR="00E1458C" w:rsidRPr="003304CC" w:rsidRDefault="00E1458C" w:rsidP="001F7F5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lastRenderedPageBreak/>
              <w:t>Интерактивная система (проектор с креплением, интерактивная доска, маркеры интерактивной доски, н</w:t>
            </w:r>
            <w:r w:rsidRPr="003304CC">
              <w:rPr>
                <w:color w:val="000000"/>
              </w:rPr>
              <w:t>о</w:t>
            </w:r>
            <w:r w:rsidRPr="003304CC">
              <w:rPr>
                <w:color w:val="000000"/>
              </w:rPr>
              <w:t>утбук, компьютерная мышь)</w:t>
            </w:r>
          </w:p>
        </w:tc>
        <w:tc>
          <w:tcPr>
            <w:tcW w:w="3033" w:type="pct"/>
            <w:shd w:val="clear" w:color="auto" w:fill="auto"/>
          </w:tcPr>
          <w:p w14:paraId="63D2D2AC" w14:textId="77777777" w:rsidR="00E1458C" w:rsidRPr="00C2510C" w:rsidRDefault="00E1458C" w:rsidP="001F7F53">
            <w:pPr>
              <w:spacing w:line="276" w:lineRule="auto"/>
              <w:jc w:val="both"/>
            </w:pPr>
            <w:r w:rsidRPr="00C2510C">
              <w:t xml:space="preserve">Проверить </w:t>
            </w:r>
            <w:r>
              <w:t>возможность трансляции через экран виз</w:t>
            </w:r>
            <w:r>
              <w:t>у</w:t>
            </w:r>
            <w:r>
              <w:t>альной информации, необходимой для демонстрации конкурсного задания;</w:t>
            </w:r>
            <w:r w:rsidRPr="00C2510C">
              <w:t xml:space="preserve"> </w:t>
            </w:r>
            <w:r>
              <w:t>протестировать маркер на возмо</w:t>
            </w:r>
            <w:r>
              <w:t>ж</w:t>
            </w:r>
            <w:r>
              <w:t xml:space="preserve">ность фиксации рукописной информации на экране; </w:t>
            </w:r>
            <w:r w:rsidRPr="00C2510C">
              <w:t>уч</w:t>
            </w:r>
            <w:r w:rsidRPr="00C2510C">
              <w:t>и</w:t>
            </w:r>
            <w:r w:rsidRPr="00C2510C">
              <w:t>тывать особенности работы</w:t>
            </w:r>
          </w:p>
        </w:tc>
      </w:tr>
      <w:tr w:rsidR="00E1458C" w:rsidRPr="00DE739C" w14:paraId="428C07DF" w14:textId="77777777" w:rsidTr="001F7F53">
        <w:tc>
          <w:tcPr>
            <w:tcW w:w="1967" w:type="pct"/>
            <w:shd w:val="clear" w:color="auto" w:fill="auto"/>
          </w:tcPr>
          <w:p w14:paraId="6BE7707B" w14:textId="77777777" w:rsidR="00E1458C" w:rsidRPr="003304CC" w:rsidRDefault="00E1458C" w:rsidP="001F7F5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Зеркальный фотоаппарат (аккум</w:t>
            </w:r>
            <w:r w:rsidRPr="003304CC">
              <w:rPr>
                <w:color w:val="000000"/>
              </w:rPr>
              <w:t>у</w:t>
            </w:r>
            <w:r w:rsidRPr="003304CC">
              <w:rPr>
                <w:color w:val="000000"/>
              </w:rPr>
              <w:t>лятор для фотоаппарата, зарядное устройство для аккумулятора, ми</w:t>
            </w:r>
            <w:r w:rsidRPr="003304CC">
              <w:rPr>
                <w:color w:val="000000"/>
              </w:rPr>
              <w:t>к</w:t>
            </w:r>
            <w:r w:rsidRPr="003304CC">
              <w:rPr>
                <w:color w:val="000000"/>
              </w:rPr>
              <w:t>рофон петличный, штатив)</w:t>
            </w:r>
          </w:p>
        </w:tc>
        <w:tc>
          <w:tcPr>
            <w:tcW w:w="3033" w:type="pct"/>
            <w:shd w:val="clear" w:color="auto" w:fill="auto"/>
          </w:tcPr>
          <w:p w14:paraId="28D305A3" w14:textId="77777777" w:rsidR="00E1458C" w:rsidRPr="00C2510C" w:rsidRDefault="00E1458C" w:rsidP="001F7F53">
            <w:pPr>
              <w:spacing w:line="276" w:lineRule="auto"/>
              <w:jc w:val="both"/>
            </w:pPr>
            <w:r w:rsidRPr="00C2510C">
              <w:t>Проверить визуальн</w:t>
            </w:r>
            <w:r>
              <w:t>ым осмотром целостность корпуса, работоспособность прибора (фотоаппарата и микрофона петличного) и надежность установки для выполнения фото- и видеосъемки;</w:t>
            </w:r>
            <w:r w:rsidRPr="00C2510C">
              <w:t xml:space="preserve"> учитывать особенности работы</w:t>
            </w:r>
          </w:p>
        </w:tc>
      </w:tr>
      <w:tr w:rsidR="00E1458C" w:rsidRPr="00DE739C" w14:paraId="48DAF813" w14:textId="77777777" w:rsidTr="001F7F53">
        <w:tc>
          <w:tcPr>
            <w:tcW w:w="1967" w:type="pct"/>
            <w:shd w:val="clear" w:color="auto" w:fill="auto"/>
          </w:tcPr>
          <w:p w14:paraId="1116BEB2" w14:textId="77777777" w:rsidR="00E1458C" w:rsidRPr="003304CC" w:rsidRDefault="00E1458C" w:rsidP="001F7F5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Кард-</w:t>
            </w:r>
            <w:proofErr w:type="spellStart"/>
            <w:r w:rsidRPr="003304CC">
              <w:rPr>
                <w:color w:val="000000"/>
              </w:rPr>
              <w:t>ридер</w:t>
            </w:r>
            <w:proofErr w:type="spellEnd"/>
            <w:r w:rsidRPr="003304CC">
              <w:rPr>
                <w:color w:val="000000"/>
              </w:rPr>
              <w:t xml:space="preserve"> для </w:t>
            </w:r>
            <w:proofErr w:type="spellStart"/>
            <w:r w:rsidRPr="003304CC">
              <w:rPr>
                <w:color w:val="000000"/>
              </w:rPr>
              <w:t>флешек</w:t>
            </w:r>
            <w:proofErr w:type="spellEnd"/>
          </w:p>
        </w:tc>
        <w:tc>
          <w:tcPr>
            <w:tcW w:w="3033" w:type="pct"/>
            <w:shd w:val="clear" w:color="auto" w:fill="auto"/>
          </w:tcPr>
          <w:p w14:paraId="309E6D7C" w14:textId="77777777" w:rsidR="00E1458C" w:rsidRPr="00C2510C" w:rsidDel="00465E0B" w:rsidRDefault="00E1458C" w:rsidP="001F7F53">
            <w:pPr>
              <w:spacing w:line="276" w:lineRule="auto"/>
              <w:jc w:val="both"/>
            </w:pPr>
            <w:r w:rsidRPr="00C2510C">
              <w:t>Проверить визуальн</w:t>
            </w:r>
            <w:r>
              <w:t>ым осмотром целостность корпуса, работоспособность прибора и возможность переноса и</w:t>
            </w:r>
            <w:r>
              <w:t>н</w:t>
            </w:r>
            <w:r>
              <w:t>формации в память ноутбука;</w:t>
            </w:r>
            <w:r w:rsidRPr="00C2510C">
              <w:t xml:space="preserve"> учитывать особенности работы</w:t>
            </w:r>
          </w:p>
        </w:tc>
      </w:tr>
      <w:tr w:rsidR="00E1458C" w:rsidRPr="00DE739C" w14:paraId="4CD0A040" w14:textId="77777777" w:rsidTr="001F7F53">
        <w:tc>
          <w:tcPr>
            <w:tcW w:w="1967" w:type="pct"/>
            <w:shd w:val="clear" w:color="auto" w:fill="auto"/>
          </w:tcPr>
          <w:p w14:paraId="136BDC6D" w14:textId="77777777" w:rsidR="00E1458C" w:rsidRPr="003304CC" w:rsidRDefault="00E1458C" w:rsidP="001F7F5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Спортивный секундомер</w:t>
            </w:r>
          </w:p>
        </w:tc>
        <w:tc>
          <w:tcPr>
            <w:tcW w:w="3033" w:type="pct"/>
            <w:shd w:val="clear" w:color="auto" w:fill="auto"/>
          </w:tcPr>
          <w:p w14:paraId="2BF40E2D" w14:textId="77777777" w:rsidR="00E1458C" w:rsidRPr="00C2510C" w:rsidRDefault="00E1458C" w:rsidP="001F7F53">
            <w:pPr>
              <w:spacing w:line="276" w:lineRule="auto"/>
              <w:jc w:val="both"/>
            </w:pPr>
            <w:r w:rsidRPr="00C2510C">
              <w:t>Проверить визуальн</w:t>
            </w:r>
            <w:r>
              <w:t>ым осмотром целостность корпуса, работоспособность прибора и наличие показателей на дисплее;</w:t>
            </w:r>
            <w:r w:rsidRPr="00C2510C">
              <w:t xml:space="preserve"> учитывать особенности работы</w:t>
            </w:r>
          </w:p>
        </w:tc>
      </w:tr>
      <w:tr w:rsidR="00E1458C" w:rsidRPr="00DE739C" w14:paraId="4A73DCE6" w14:textId="77777777" w:rsidTr="001F7F53">
        <w:tc>
          <w:tcPr>
            <w:tcW w:w="1967" w:type="pct"/>
            <w:shd w:val="clear" w:color="auto" w:fill="auto"/>
          </w:tcPr>
          <w:p w14:paraId="7AA09129" w14:textId="77777777" w:rsidR="00E1458C" w:rsidRPr="003304CC" w:rsidRDefault="00E1458C" w:rsidP="001F7F5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Рулетка</w:t>
            </w:r>
          </w:p>
        </w:tc>
        <w:tc>
          <w:tcPr>
            <w:tcW w:w="3033" w:type="pct"/>
            <w:shd w:val="clear" w:color="auto" w:fill="auto"/>
          </w:tcPr>
          <w:p w14:paraId="7CEDD0E5" w14:textId="77777777" w:rsidR="00E1458C" w:rsidRPr="00C2510C" w:rsidRDefault="00E1458C" w:rsidP="001F7F53">
            <w:pPr>
              <w:spacing w:line="276" w:lineRule="auto"/>
              <w:jc w:val="both"/>
            </w:pPr>
            <w:r w:rsidRPr="00C2510C">
              <w:t>Проверить визуальным осмотром целостность корпуса, учитывать особенности работы</w:t>
            </w:r>
          </w:p>
        </w:tc>
      </w:tr>
      <w:tr w:rsidR="00E1458C" w:rsidRPr="00DE739C" w14:paraId="7D2A284B" w14:textId="77777777" w:rsidTr="001F7F53">
        <w:tc>
          <w:tcPr>
            <w:tcW w:w="1967" w:type="pct"/>
            <w:shd w:val="clear" w:color="auto" w:fill="auto"/>
          </w:tcPr>
          <w:p w14:paraId="59EE3932" w14:textId="77777777" w:rsidR="00E1458C" w:rsidRPr="003304CC" w:rsidRDefault="00E1458C" w:rsidP="001F7F5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Калькулятор</w:t>
            </w:r>
          </w:p>
        </w:tc>
        <w:tc>
          <w:tcPr>
            <w:tcW w:w="3033" w:type="pct"/>
            <w:shd w:val="clear" w:color="auto" w:fill="auto"/>
          </w:tcPr>
          <w:p w14:paraId="2315249C" w14:textId="77777777" w:rsidR="00E1458C" w:rsidRPr="00C2510C" w:rsidRDefault="00E1458C" w:rsidP="001F7F53">
            <w:pPr>
              <w:spacing w:line="276" w:lineRule="auto"/>
              <w:jc w:val="both"/>
            </w:pPr>
            <w:r w:rsidRPr="00C2510C">
              <w:t>Проверить визуальным осмотром целостность корпуса, учитывать особенности работы</w:t>
            </w:r>
          </w:p>
        </w:tc>
      </w:tr>
      <w:tr w:rsidR="00E1458C" w:rsidRPr="00DE739C" w14:paraId="1D4854C0" w14:textId="77777777" w:rsidTr="001F7F53">
        <w:tc>
          <w:tcPr>
            <w:tcW w:w="1967" w:type="pct"/>
            <w:shd w:val="clear" w:color="auto" w:fill="auto"/>
          </w:tcPr>
          <w:p w14:paraId="5558CB38" w14:textId="77777777" w:rsidR="00E1458C" w:rsidRPr="003304CC" w:rsidRDefault="00E1458C" w:rsidP="001F7F5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Планшет</w:t>
            </w:r>
          </w:p>
        </w:tc>
        <w:tc>
          <w:tcPr>
            <w:tcW w:w="3033" w:type="pct"/>
            <w:shd w:val="clear" w:color="auto" w:fill="auto"/>
          </w:tcPr>
          <w:p w14:paraId="4A78F47E" w14:textId="77777777" w:rsidR="00E1458C" w:rsidRPr="00C2510C" w:rsidDel="00465E0B" w:rsidRDefault="00E1458C" w:rsidP="001F7F53">
            <w:pPr>
              <w:spacing w:line="276" w:lineRule="auto"/>
              <w:jc w:val="both"/>
            </w:pPr>
            <w:r w:rsidRPr="00C2510C">
              <w:t>Проверить визуальн</w:t>
            </w:r>
            <w:r>
              <w:t>ым осмотром целостность корпуса, работоспособность прибора и наличие показателей на дисплее;</w:t>
            </w:r>
            <w:r w:rsidRPr="00C2510C">
              <w:t xml:space="preserve"> учитывать особенности работы</w:t>
            </w:r>
          </w:p>
        </w:tc>
      </w:tr>
      <w:tr w:rsidR="00E1458C" w:rsidRPr="00DE739C" w14:paraId="3F775444" w14:textId="77777777" w:rsidTr="001F7F53">
        <w:tc>
          <w:tcPr>
            <w:tcW w:w="1967" w:type="pct"/>
            <w:shd w:val="clear" w:color="auto" w:fill="auto"/>
          </w:tcPr>
          <w:p w14:paraId="7AE80E75" w14:textId="77777777" w:rsidR="00E1458C" w:rsidRPr="003304CC" w:rsidRDefault="00E1458C" w:rsidP="001F7F5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Автоматический тонометр</w:t>
            </w:r>
          </w:p>
        </w:tc>
        <w:tc>
          <w:tcPr>
            <w:tcW w:w="3033" w:type="pct"/>
            <w:shd w:val="clear" w:color="auto" w:fill="auto"/>
          </w:tcPr>
          <w:p w14:paraId="337F8E00" w14:textId="77777777" w:rsidR="00E1458C" w:rsidRPr="00C2510C" w:rsidRDefault="00E1458C" w:rsidP="001F7F53">
            <w:pPr>
              <w:spacing w:line="276" w:lineRule="auto"/>
              <w:jc w:val="both"/>
            </w:pPr>
            <w:r w:rsidRPr="00C2510C">
              <w:t>Проверить визуальн</w:t>
            </w:r>
            <w:r>
              <w:t>ым осмотром целостность корпуса, работоспособность прибора и наличие показателей на дисплее;</w:t>
            </w:r>
            <w:r w:rsidRPr="00C2510C">
              <w:t xml:space="preserve"> учитывать особенности работы</w:t>
            </w:r>
          </w:p>
        </w:tc>
      </w:tr>
      <w:tr w:rsidR="00E1458C" w:rsidRPr="00DE739C" w14:paraId="6764182E" w14:textId="77777777" w:rsidTr="001F7F53">
        <w:tc>
          <w:tcPr>
            <w:tcW w:w="1967" w:type="pct"/>
            <w:shd w:val="clear" w:color="auto" w:fill="auto"/>
          </w:tcPr>
          <w:p w14:paraId="5FE88C5E" w14:textId="77777777" w:rsidR="00E1458C" w:rsidRPr="003304CC" w:rsidRDefault="00E1458C" w:rsidP="001F7F5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Портативный анализатор состава тела человека (автоматический р</w:t>
            </w:r>
            <w:r w:rsidRPr="003304CC">
              <w:rPr>
                <w:color w:val="000000"/>
              </w:rPr>
              <w:t>о</w:t>
            </w:r>
            <w:r w:rsidRPr="003304CC">
              <w:rPr>
                <w:color w:val="000000"/>
              </w:rPr>
              <w:t>стомер, принтер)</w:t>
            </w:r>
          </w:p>
        </w:tc>
        <w:tc>
          <w:tcPr>
            <w:tcW w:w="3033" w:type="pct"/>
            <w:shd w:val="clear" w:color="auto" w:fill="auto"/>
          </w:tcPr>
          <w:p w14:paraId="775DDFEA" w14:textId="77777777" w:rsidR="00E1458C" w:rsidRPr="00C2510C" w:rsidRDefault="00E1458C" w:rsidP="001F7F53">
            <w:pPr>
              <w:spacing w:line="276" w:lineRule="auto"/>
              <w:jc w:val="both"/>
            </w:pPr>
            <w:r w:rsidRPr="00C2510C">
              <w:t>Проверить визуальн</w:t>
            </w:r>
            <w:r>
              <w:t>ым осмотром целостность корпуса, работоспособность прибора и наличие показателей на дисплее;</w:t>
            </w:r>
            <w:r w:rsidRPr="00C2510C">
              <w:t xml:space="preserve"> учитывать особенности работы</w:t>
            </w:r>
          </w:p>
        </w:tc>
      </w:tr>
      <w:tr w:rsidR="00E1458C" w:rsidRPr="00DE739C" w14:paraId="6A3A6B66" w14:textId="77777777" w:rsidTr="001F7F53">
        <w:tc>
          <w:tcPr>
            <w:tcW w:w="1967" w:type="pct"/>
            <w:shd w:val="clear" w:color="auto" w:fill="auto"/>
          </w:tcPr>
          <w:p w14:paraId="06008670" w14:textId="77777777" w:rsidR="00E1458C" w:rsidRPr="003304CC" w:rsidRDefault="00E1458C" w:rsidP="001F7F5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Спирометр</w:t>
            </w:r>
          </w:p>
        </w:tc>
        <w:tc>
          <w:tcPr>
            <w:tcW w:w="3033" w:type="pct"/>
            <w:shd w:val="clear" w:color="auto" w:fill="auto"/>
          </w:tcPr>
          <w:p w14:paraId="5D32357A" w14:textId="77777777" w:rsidR="00E1458C" w:rsidRPr="00C2510C" w:rsidDel="00465E0B" w:rsidRDefault="00E1458C" w:rsidP="001F7F53">
            <w:pPr>
              <w:spacing w:line="276" w:lineRule="auto"/>
              <w:jc w:val="both"/>
            </w:pPr>
            <w:r w:rsidRPr="00C2510C">
              <w:t>Проверить визуальн</w:t>
            </w:r>
            <w:r>
              <w:t>ым осмотром целостность корпуса, работоспособность прибора и наличие показателей на дисплее;</w:t>
            </w:r>
            <w:r w:rsidRPr="00C2510C">
              <w:t xml:space="preserve"> </w:t>
            </w:r>
            <w:r>
              <w:t xml:space="preserve">проверить наличие индивидуального </w:t>
            </w:r>
            <w:r w:rsidRPr="00C177A5">
              <w:t>дыхател</w:t>
            </w:r>
            <w:r w:rsidRPr="00C177A5">
              <w:t>ь</w:t>
            </w:r>
            <w:r w:rsidRPr="00C177A5">
              <w:t>н</w:t>
            </w:r>
            <w:r>
              <w:t>ого</w:t>
            </w:r>
            <w:r w:rsidRPr="00C177A5">
              <w:t xml:space="preserve"> мундштук</w:t>
            </w:r>
            <w:r>
              <w:t xml:space="preserve">а, </w:t>
            </w:r>
            <w:r w:rsidRPr="00C177A5">
              <w:t>емкост</w:t>
            </w:r>
            <w:r>
              <w:t>и</w:t>
            </w:r>
            <w:r w:rsidRPr="00C177A5">
              <w:t xml:space="preserve"> с дезинфицирующим раств</w:t>
            </w:r>
            <w:r w:rsidRPr="00C177A5">
              <w:t>о</w:t>
            </w:r>
            <w:r w:rsidRPr="00C177A5">
              <w:t>ром</w:t>
            </w:r>
          </w:p>
        </w:tc>
      </w:tr>
      <w:tr w:rsidR="00E1458C" w:rsidRPr="00DE739C" w14:paraId="185EA9B5" w14:textId="77777777" w:rsidTr="001F7F53">
        <w:tc>
          <w:tcPr>
            <w:tcW w:w="1967" w:type="pct"/>
            <w:shd w:val="clear" w:color="auto" w:fill="auto"/>
          </w:tcPr>
          <w:p w14:paraId="5E371F57" w14:textId="77777777" w:rsidR="00E1458C" w:rsidRPr="003304CC" w:rsidRDefault="00E1458C" w:rsidP="001F7F5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Динамометр</w:t>
            </w:r>
            <w:r>
              <w:rPr>
                <w:color w:val="000000"/>
              </w:rPr>
              <w:t xml:space="preserve"> кистевой</w:t>
            </w:r>
          </w:p>
        </w:tc>
        <w:tc>
          <w:tcPr>
            <w:tcW w:w="3033" w:type="pct"/>
            <w:shd w:val="clear" w:color="auto" w:fill="auto"/>
          </w:tcPr>
          <w:p w14:paraId="03BA2D0B" w14:textId="77777777" w:rsidR="00E1458C" w:rsidRPr="00C2510C" w:rsidRDefault="00E1458C" w:rsidP="001F7F53">
            <w:pPr>
              <w:spacing w:line="276" w:lineRule="auto"/>
              <w:jc w:val="both"/>
            </w:pPr>
            <w:r w:rsidRPr="00C2510C">
              <w:t>Проверить визуальн</w:t>
            </w:r>
            <w:r>
              <w:t>ым осмотром целостность корпуса, работоспособность прибора и наличие показателей на дисплее;</w:t>
            </w:r>
            <w:r w:rsidRPr="00C2510C">
              <w:t xml:space="preserve"> учитывать особенности работы</w:t>
            </w:r>
          </w:p>
        </w:tc>
      </w:tr>
      <w:tr w:rsidR="00E1458C" w:rsidRPr="00DE739C" w14:paraId="0F4F983F" w14:textId="77777777" w:rsidTr="001F7F53">
        <w:tc>
          <w:tcPr>
            <w:tcW w:w="1967" w:type="pct"/>
            <w:shd w:val="clear" w:color="auto" w:fill="auto"/>
          </w:tcPr>
          <w:p w14:paraId="02A14CC4" w14:textId="77777777" w:rsidR="00E1458C" w:rsidRPr="003304CC" w:rsidRDefault="00E1458C" w:rsidP="001F7F5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Диагностическая сетка с каркасом</w:t>
            </w:r>
          </w:p>
        </w:tc>
        <w:tc>
          <w:tcPr>
            <w:tcW w:w="3033" w:type="pct"/>
            <w:shd w:val="clear" w:color="auto" w:fill="auto"/>
          </w:tcPr>
          <w:p w14:paraId="010A9DAD" w14:textId="77777777" w:rsidR="00E1458C" w:rsidRPr="00C2510C" w:rsidDel="00465E0B" w:rsidRDefault="00E1458C" w:rsidP="001F7F53">
            <w:pPr>
              <w:spacing w:line="276" w:lineRule="auto"/>
              <w:jc w:val="both"/>
            </w:pPr>
            <w:r>
              <w:t>Проверить с помощью строительного уровня параллел</w:t>
            </w:r>
            <w:r>
              <w:t>ь</w:t>
            </w:r>
            <w:r>
              <w:t>ность расположения линий диагностической сетки в м</w:t>
            </w:r>
            <w:r>
              <w:t>е</w:t>
            </w:r>
            <w:r>
              <w:t>сте ее установки</w:t>
            </w:r>
          </w:p>
        </w:tc>
      </w:tr>
    </w:tbl>
    <w:p w14:paraId="7B905B4E" w14:textId="77777777" w:rsidR="00E1458C" w:rsidRDefault="00E1458C" w:rsidP="00E145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C0BB5C7" w14:textId="77777777" w:rsidR="00E1458C" w:rsidRDefault="00E1458C" w:rsidP="00E145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4.2. Конкурсант не должен приступать к работе при следующих нарушениях требований безопасности:</w:t>
      </w:r>
    </w:p>
    <w:p w14:paraId="18497BAC" w14:textId="77777777" w:rsidR="00E1458C" w:rsidRPr="00755722" w:rsidRDefault="00E1458C" w:rsidP="00E1458C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55722">
        <w:rPr>
          <w:rFonts w:eastAsia="Times New Roman" w:cs="Times New Roman"/>
          <w:color w:val="000000"/>
          <w:sz w:val="28"/>
          <w:szCs w:val="28"/>
        </w:rPr>
        <w:lastRenderedPageBreak/>
        <w:t>несоответствие внешнего вида конкурсанта требованиям;</w:t>
      </w:r>
    </w:p>
    <w:p w14:paraId="561A2A02" w14:textId="77777777" w:rsidR="00E1458C" w:rsidRPr="00755722" w:rsidRDefault="00E1458C" w:rsidP="00E1458C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55722">
        <w:rPr>
          <w:rFonts w:eastAsia="Times New Roman" w:cs="Times New Roman"/>
          <w:color w:val="000000"/>
          <w:sz w:val="28"/>
          <w:szCs w:val="28"/>
        </w:rPr>
        <w:t>несоответствие внешнего вида волонтеров-актеров;</w:t>
      </w:r>
    </w:p>
    <w:p w14:paraId="44CA753A" w14:textId="77777777" w:rsidR="00E1458C" w:rsidRPr="00755722" w:rsidRDefault="00E1458C" w:rsidP="00E1458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55722">
        <w:rPr>
          <w:rFonts w:eastAsia="Times New Roman" w:cs="Times New Roman"/>
          <w:color w:val="000000"/>
          <w:sz w:val="28"/>
          <w:szCs w:val="28"/>
        </w:rPr>
        <w:t>спортивный инвентарь и оборудование подобраны без учета антроп</w:t>
      </w:r>
      <w:r w:rsidRPr="00755722">
        <w:rPr>
          <w:rFonts w:eastAsia="Times New Roman" w:cs="Times New Roman"/>
          <w:color w:val="000000"/>
          <w:sz w:val="28"/>
          <w:szCs w:val="28"/>
        </w:rPr>
        <w:t>о</w:t>
      </w:r>
      <w:r w:rsidRPr="00755722">
        <w:rPr>
          <w:rFonts w:eastAsia="Times New Roman" w:cs="Times New Roman"/>
          <w:color w:val="000000"/>
          <w:sz w:val="28"/>
          <w:szCs w:val="28"/>
        </w:rPr>
        <w:t>метрических данных и возрастных особенностей волонтер</w:t>
      </w:r>
      <w:proofErr w:type="gramStart"/>
      <w:r w:rsidRPr="00755722">
        <w:rPr>
          <w:rFonts w:eastAsia="Times New Roman" w:cs="Times New Roman"/>
          <w:color w:val="000000"/>
          <w:sz w:val="28"/>
          <w:szCs w:val="28"/>
        </w:rPr>
        <w:t>а-</w:t>
      </w:r>
      <w:proofErr w:type="gramEnd"/>
      <w:r w:rsidRPr="00755722">
        <w:rPr>
          <w:rFonts w:eastAsia="Times New Roman" w:cs="Times New Roman"/>
          <w:color w:val="000000"/>
          <w:sz w:val="28"/>
          <w:szCs w:val="28"/>
        </w:rPr>
        <w:t xml:space="preserve"> актера;</w:t>
      </w:r>
    </w:p>
    <w:p w14:paraId="26001E7E" w14:textId="77777777" w:rsidR="00E1458C" w:rsidRPr="00755722" w:rsidRDefault="00E1458C" w:rsidP="00E1458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55722">
        <w:rPr>
          <w:rFonts w:eastAsia="Times New Roman" w:cs="Times New Roman"/>
          <w:color w:val="000000"/>
          <w:sz w:val="28"/>
          <w:szCs w:val="28"/>
        </w:rPr>
        <w:t>спортивный инвентарь и оборудование используется без учета их те</w:t>
      </w:r>
      <w:r w:rsidRPr="00755722">
        <w:rPr>
          <w:rFonts w:eastAsia="Times New Roman" w:cs="Times New Roman"/>
          <w:color w:val="000000"/>
          <w:sz w:val="28"/>
          <w:szCs w:val="28"/>
        </w:rPr>
        <w:t>х</w:t>
      </w:r>
      <w:r w:rsidRPr="00755722">
        <w:rPr>
          <w:rFonts w:eastAsia="Times New Roman" w:cs="Times New Roman"/>
          <w:color w:val="000000"/>
          <w:sz w:val="28"/>
          <w:szCs w:val="28"/>
        </w:rPr>
        <w:t>нических характеристик.</w:t>
      </w:r>
    </w:p>
    <w:p w14:paraId="6D9E9B3E" w14:textId="77777777" w:rsidR="00E1458C" w:rsidRDefault="00E1458C" w:rsidP="00E145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4.3. Конкурсанту запрещается приступать к выполнению конкурсного зад</w:t>
      </w:r>
      <w:r>
        <w:rPr>
          <w:rFonts w:eastAsia="Times New Roman" w:cs="Times New Roman"/>
          <w:color w:val="000000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ния при обнаружении неисправности инвентаря или оборудования. О замеченных недостатках и неисправностях нужно немедленно сообщить техническому эк</w:t>
      </w:r>
      <w:r>
        <w:rPr>
          <w:rFonts w:eastAsia="Times New Roman" w:cs="Times New Roman"/>
          <w:color w:val="000000"/>
          <w:sz w:val="28"/>
          <w:szCs w:val="28"/>
        </w:rPr>
        <w:t>с</w:t>
      </w:r>
      <w:r>
        <w:rPr>
          <w:rFonts w:eastAsia="Times New Roman" w:cs="Times New Roman"/>
          <w:color w:val="000000"/>
          <w:sz w:val="28"/>
          <w:szCs w:val="28"/>
        </w:rPr>
        <w:t>перту и до устранения неполадок к конкурсному заданию не приступать.</w:t>
      </w:r>
    </w:p>
    <w:p w14:paraId="78B680B2" w14:textId="77777777" w:rsidR="00E1458C" w:rsidRDefault="00E1458C" w:rsidP="00E145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0C743184" w14:textId="77777777" w:rsidR="00E1458C" w:rsidRDefault="00E1458C" w:rsidP="00E1458C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работы</w:t>
      </w:r>
    </w:p>
    <w:p w14:paraId="609C4A60" w14:textId="77777777" w:rsidR="00E1458C" w:rsidRDefault="00E1458C" w:rsidP="00E145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5.1. При выполнении конкурсных заданий конкурсанту необходимо собл</w:t>
      </w:r>
      <w:r>
        <w:rPr>
          <w:rFonts w:eastAsia="Times New Roman" w:cs="Times New Roman"/>
          <w:color w:val="000000"/>
          <w:sz w:val="28"/>
          <w:szCs w:val="28"/>
        </w:rPr>
        <w:t>ю</w:t>
      </w:r>
      <w:r>
        <w:rPr>
          <w:rFonts w:eastAsia="Times New Roman" w:cs="Times New Roman"/>
          <w:color w:val="000000"/>
          <w:sz w:val="28"/>
          <w:szCs w:val="28"/>
        </w:rPr>
        <w:t>дать требования безопасности при использовании инструмента и оборудования.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060"/>
      </w:tblGrid>
      <w:tr w:rsidR="00E1458C" w:rsidRPr="00DE739C" w14:paraId="023ABB06" w14:textId="77777777" w:rsidTr="001F7F53">
        <w:trPr>
          <w:tblHeader/>
        </w:trPr>
        <w:tc>
          <w:tcPr>
            <w:tcW w:w="2011" w:type="pct"/>
            <w:shd w:val="clear" w:color="auto" w:fill="auto"/>
            <w:vAlign w:val="center"/>
          </w:tcPr>
          <w:p w14:paraId="66DE3245" w14:textId="77777777" w:rsidR="00E1458C" w:rsidRPr="00DE739C" w:rsidRDefault="00E1458C" w:rsidP="001F7F53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DE739C">
              <w:rPr>
                <w:rFonts w:eastAsia="Times New Roman"/>
                <w:b/>
              </w:rPr>
              <w:t xml:space="preserve">Наименование </w:t>
            </w:r>
            <w:r w:rsidRPr="00E35354">
              <w:rPr>
                <w:b/>
              </w:rPr>
              <w:t>спортивного и</w:t>
            </w:r>
            <w:r w:rsidRPr="00E35354">
              <w:rPr>
                <w:b/>
              </w:rPr>
              <w:t>н</w:t>
            </w:r>
            <w:r w:rsidRPr="00E35354">
              <w:rPr>
                <w:b/>
              </w:rPr>
              <w:t>вентаря</w:t>
            </w:r>
            <w:r w:rsidRPr="00E35354">
              <w:rPr>
                <w:rFonts w:eastAsia="Times New Roman"/>
                <w:b/>
              </w:rPr>
              <w:t>/</w:t>
            </w:r>
            <w:r w:rsidRPr="00DE739C">
              <w:rPr>
                <w:rFonts w:eastAsia="Times New Roman"/>
                <w:b/>
              </w:rPr>
              <w:t xml:space="preserve"> оборудования</w:t>
            </w:r>
          </w:p>
        </w:tc>
        <w:tc>
          <w:tcPr>
            <w:tcW w:w="2989" w:type="pct"/>
            <w:shd w:val="clear" w:color="auto" w:fill="auto"/>
            <w:vAlign w:val="center"/>
          </w:tcPr>
          <w:p w14:paraId="753B6265" w14:textId="77777777" w:rsidR="00E1458C" w:rsidRPr="00DE739C" w:rsidRDefault="00E1458C" w:rsidP="001F7F53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DE739C">
              <w:rPr>
                <w:rFonts w:eastAsia="Times New Roman"/>
                <w:b/>
              </w:rPr>
              <w:t>Требования безопасности</w:t>
            </w:r>
          </w:p>
        </w:tc>
      </w:tr>
      <w:tr w:rsidR="00E1458C" w:rsidRPr="00DE739C" w14:paraId="3BBDE9CA" w14:textId="77777777" w:rsidTr="001F7F53">
        <w:trPr>
          <w:tblHeader/>
        </w:trPr>
        <w:tc>
          <w:tcPr>
            <w:tcW w:w="2011" w:type="pct"/>
            <w:shd w:val="clear" w:color="auto" w:fill="auto"/>
          </w:tcPr>
          <w:p w14:paraId="22259240" w14:textId="77777777" w:rsidR="00E1458C" w:rsidRPr="00DE739C" w:rsidRDefault="00E1458C" w:rsidP="001F7F53">
            <w:pPr>
              <w:spacing w:line="276" w:lineRule="auto"/>
              <w:rPr>
                <w:rFonts w:eastAsia="Times New Roman"/>
                <w:b/>
              </w:rPr>
            </w:pPr>
            <w:r w:rsidRPr="00372564">
              <w:t>Конусы и фишки для футбола</w:t>
            </w:r>
          </w:p>
        </w:tc>
        <w:tc>
          <w:tcPr>
            <w:tcW w:w="2989" w:type="pct"/>
            <w:shd w:val="clear" w:color="auto" w:fill="auto"/>
          </w:tcPr>
          <w:p w14:paraId="16685628" w14:textId="77777777" w:rsidR="00E1458C" w:rsidRPr="00C8637A" w:rsidRDefault="00E1458C" w:rsidP="001F7F53">
            <w:pPr>
              <w:spacing w:line="276" w:lineRule="auto"/>
              <w:jc w:val="both"/>
            </w:pPr>
            <w:r w:rsidRPr="00C8637A">
              <w:t>Проверить поверхность на наличие неровностей и в</w:t>
            </w:r>
            <w:r w:rsidRPr="00C8637A">
              <w:t>ы</w:t>
            </w:r>
            <w:r w:rsidRPr="00C8637A">
              <w:t>ступов. При наличии неровностей и выступов не пр</w:t>
            </w:r>
            <w:r w:rsidRPr="00C8637A">
              <w:t>и</w:t>
            </w:r>
            <w:r w:rsidRPr="00C8637A">
              <w:t>ступать или прекратить выполнение конкурсного зад</w:t>
            </w:r>
            <w:r w:rsidRPr="00C8637A">
              <w:t>а</w:t>
            </w:r>
            <w:r w:rsidRPr="00C8637A">
              <w:t>ния, пока эксперт</w:t>
            </w:r>
            <w:r>
              <w:t xml:space="preserve">, ответственный </w:t>
            </w:r>
            <w:proofErr w:type="gramStart"/>
            <w:r>
              <w:t>за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и ТБ, </w:t>
            </w:r>
            <w:r w:rsidRPr="00C8637A">
              <w:t>не обе</w:t>
            </w:r>
            <w:r w:rsidRPr="00C8637A">
              <w:t>с</w:t>
            </w:r>
            <w:r w:rsidRPr="00C8637A">
              <w:t>печит замену инвентаря, имеющего дефекты. 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</w:t>
            </w:r>
            <w:r w:rsidRPr="00C8637A">
              <w:t>ы</w:t>
            </w:r>
            <w:r w:rsidRPr="00C8637A">
              <w:t>полнения упражнений.</w:t>
            </w:r>
          </w:p>
        </w:tc>
      </w:tr>
      <w:tr w:rsidR="00E1458C" w:rsidRPr="00DE739C" w14:paraId="5D15FA72" w14:textId="77777777" w:rsidTr="001F7F53">
        <w:trPr>
          <w:tblHeader/>
        </w:trPr>
        <w:tc>
          <w:tcPr>
            <w:tcW w:w="2011" w:type="pct"/>
            <w:shd w:val="clear" w:color="auto" w:fill="auto"/>
          </w:tcPr>
          <w:p w14:paraId="7FBEB921" w14:textId="77777777" w:rsidR="00E1458C" w:rsidRPr="00372564" w:rsidRDefault="00E1458C" w:rsidP="001F7F53">
            <w:pPr>
              <w:spacing w:line="276" w:lineRule="auto"/>
              <w:jc w:val="both"/>
              <w:rPr>
                <w:rFonts w:eastAsia="Times New Roman"/>
              </w:rPr>
            </w:pPr>
            <w:r w:rsidRPr="00372564">
              <w:t>Маты гимнастические</w:t>
            </w:r>
          </w:p>
        </w:tc>
        <w:tc>
          <w:tcPr>
            <w:tcW w:w="2989" w:type="pct"/>
            <w:shd w:val="clear" w:color="auto" w:fill="auto"/>
          </w:tcPr>
          <w:p w14:paraId="52D12385" w14:textId="77777777" w:rsidR="00E1458C" w:rsidRPr="00C8637A" w:rsidRDefault="00E1458C" w:rsidP="001F7F53">
            <w:pPr>
              <w:spacing w:line="276" w:lineRule="auto"/>
              <w:jc w:val="both"/>
            </w:pPr>
            <w:r w:rsidRPr="00C8637A">
              <w:t>Следить за чистотой и отсутствием неровностей и п</w:t>
            </w:r>
            <w:r w:rsidRPr="00C8637A">
              <w:t>о</w:t>
            </w:r>
            <w:r w:rsidRPr="00C8637A">
              <w:t xml:space="preserve">рывов. При наличии неровностей и порывов прекратить выполнение конкурсного задания, пока </w:t>
            </w:r>
            <w:r>
              <w:t>эксперт, отве</w:t>
            </w:r>
            <w:r>
              <w:t>т</w:t>
            </w:r>
            <w:r>
              <w:t xml:space="preserve">ственный </w:t>
            </w:r>
            <w:proofErr w:type="gramStart"/>
            <w:r>
              <w:t>за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и ТБ, </w:t>
            </w:r>
            <w:r w:rsidRPr="00C8637A">
              <w:t xml:space="preserve">не обеспечит замену инвентаря, имеющего дефекты. </w:t>
            </w:r>
          </w:p>
          <w:p w14:paraId="3C4C7AF6" w14:textId="77777777" w:rsidR="00E1458C" w:rsidRPr="00C8637A" w:rsidRDefault="00E1458C" w:rsidP="001F7F53">
            <w:pPr>
              <w:spacing w:line="276" w:lineRule="auto"/>
              <w:jc w:val="both"/>
            </w:pPr>
            <w:r w:rsidRPr="00C8637A">
              <w:t>Учитывать специфику спортивного инвентаря в ходе демонстрации конкурсного задания; контролировать безопасность выполнения упражнений</w:t>
            </w:r>
            <w:r w:rsidRPr="00C8637A" w:rsidDel="009974AB">
              <w:t xml:space="preserve"> </w:t>
            </w:r>
            <w:r w:rsidRPr="00C8637A">
              <w:t>в ходе демо</w:t>
            </w:r>
            <w:r w:rsidRPr="00C8637A">
              <w:t>н</w:t>
            </w:r>
            <w:r w:rsidRPr="00C8637A">
              <w:t>страции конкурсного задания.</w:t>
            </w:r>
          </w:p>
        </w:tc>
      </w:tr>
      <w:tr w:rsidR="00E1458C" w:rsidRPr="00DE739C" w14:paraId="1C606A47" w14:textId="77777777" w:rsidTr="001F7F53">
        <w:trPr>
          <w:tblHeader/>
        </w:trPr>
        <w:tc>
          <w:tcPr>
            <w:tcW w:w="2011" w:type="pct"/>
            <w:shd w:val="clear" w:color="auto" w:fill="auto"/>
          </w:tcPr>
          <w:p w14:paraId="2F35C167" w14:textId="77777777" w:rsidR="00E1458C" w:rsidRPr="00372564" w:rsidRDefault="00E1458C" w:rsidP="001F7F53">
            <w:pPr>
              <w:spacing w:line="276" w:lineRule="auto"/>
              <w:rPr>
                <w:rFonts w:eastAsia="Times New Roman"/>
                <w:highlight w:val="yellow"/>
              </w:rPr>
            </w:pPr>
            <w:r w:rsidRPr="00372564">
              <w:lastRenderedPageBreak/>
              <w:t>Мячи: баскетбольные, волейбол</w:t>
            </w:r>
            <w:r w:rsidRPr="00372564">
              <w:t>ь</w:t>
            </w:r>
            <w:r w:rsidRPr="00372564">
              <w:t>ные, футбольные, малые, теннисные</w:t>
            </w:r>
          </w:p>
        </w:tc>
        <w:tc>
          <w:tcPr>
            <w:tcW w:w="2989" w:type="pct"/>
            <w:shd w:val="clear" w:color="auto" w:fill="auto"/>
          </w:tcPr>
          <w:p w14:paraId="3C496C07" w14:textId="77777777" w:rsidR="00E1458C" w:rsidRPr="00C8637A" w:rsidRDefault="00E1458C" w:rsidP="001F7F53">
            <w:pPr>
              <w:spacing w:line="276" w:lineRule="auto"/>
              <w:jc w:val="both"/>
            </w:pPr>
            <w:r w:rsidRPr="00371161">
              <w:rPr>
                <w:color w:val="000000"/>
              </w:rPr>
              <w:t>Проверить наличие</w:t>
            </w:r>
            <w:r w:rsidRPr="00C64FB9">
              <w:rPr>
                <w:color w:val="000000"/>
              </w:rPr>
              <w:t xml:space="preserve"> не</w:t>
            </w:r>
            <w:r w:rsidRPr="00325D95">
              <w:rPr>
                <w:color w:val="000000"/>
              </w:rPr>
              <w:t xml:space="preserve">достаточного отскока мяча и наличие порывов. </w:t>
            </w:r>
            <w:r w:rsidRPr="00C8637A">
              <w:t xml:space="preserve">При наличии недостаточного отскока и порывов прекратить выполнение конкурсного задания, пока </w:t>
            </w:r>
            <w:r>
              <w:t xml:space="preserve">эксперт, ответственный </w:t>
            </w:r>
            <w:proofErr w:type="gramStart"/>
            <w:r>
              <w:t>за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и ТБ, </w:t>
            </w:r>
            <w:r w:rsidRPr="00C8637A">
              <w:t xml:space="preserve">не обеспечит замену инвентаря, имеющего дефекты. </w:t>
            </w:r>
          </w:p>
          <w:p w14:paraId="67C219B0" w14:textId="77777777" w:rsidR="00E1458C" w:rsidRPr="00371161" w:rsidRDefault="00E1458C" w:rsidP="001F7F53">
            <w:pPr>
              <w:spacing w:line="276" w:lineRule="auto"/>
              <w:jc w:val="both"/>
              <w:rPr>
                <w:rFonts w:eastAsia="Times New Roman"/>
                <w:b/>
              </w:rPr>
            </w:pPr>
            <w:r w:rsidRPr="00C8637A">
              <w:t>Учитывать специфику спортивного инвентаря в ходе демонстрации конкурсного задания; контролировать безопасность выполнения упражнений</w:t>
            </w:r>
            <w:r w:rsidRPr="00C8637A" w:rsidDel="009974AB">
              <w:t xml:space="preserve"> </w:t>
            </w:r>
            <w:r w:rsidRPr="00C8637A">
              <w:t>в ходе демо</w:t>
            </w:r>
            <w:r w:rsidRPr="00C8637A">
              <w:t>н</w:t>
            </w:r>
            <w:r w:rsidRPr="00C8637A">
              <w:t>страции конкурсного задания.</w:t>
            </w:r>
          </w:p>
        </w:tc>
      </w:tr>
      <w:tr w:rsidR="00E1458C" w:rsidRPr="00DE739C" w14:paraId="1E0637E8" w14:textId="77777777" w:rsidTr="001F7F53">
        <w:trPr>
          <w:tblHeader/>
        </w:trPr>
        <w:tc>
          <w:tcPr>
            <w:tcW w:w="2011" w:type="pct"/>
            <w:shd w:val="clear" w:color="auto" w:fill="auto"/>
          </w:tcPr>
          <w:p w14:paraId="39D9EA81" w14:textId="77777777" w:rsidR="00E1458C" w:rsidRPr="00372564" w:rsidRDefault="00E1458C" w:rsidP="001F7F53">
            <w:pPr>
              <w:spacing w:line="276" w:lineRule="auto"/>
              <w:jc w:val="both"/>
              <w:rPr>
                <w:rFonts w:eastAsia="Times New Roman"/>
              </w:rPr>
            </w:pPr>
            <w:r w:rsidRPr="00372564">
              <w:t xml:space="preserve">Обручи </w:t>
            </w:r>
          </w:p>
        </w:tc>
        <w:tc>
          <w:tcPr>
            <w:tcW w:w="2989" w:type="pct"/>
            <w:shd w:val="clear" w:color="auto" w:fill="auto"/>
          </w:tcPr>
          <w:p w14:paraId="78061FFD" w14:textId="77777777" w:rsidR="00E1458C" w:rsidRPr="00C8637A" w:rsidRDefault="00E1458C" w:rsidP="001F7F53">
            <w:pPr>
              <w:spacing w:line="276" w:lineRule="auto"/>
              <w:jc w:val="both"/>
            </w:pPr>
            <w:r w:rsidRPr="00C8637A">
              <w:t>Проверить поверхность на наличие неровностей и в</w:t>
            </w:r>
            <w:r w:rsidRPr="00C8637A">
              <w:t>ы</w:t>
            </w:r>
            <w:r w:rsidRPr="00C8637A">
              <w:t>ступов. При наличии неровностей и выступов не пр</w:t>
            </w:r>
            <w:r w:rsidRPr="00C8637A">
              <w:t>и</w:t>
            </w:r>
            <w:r w:rsidRPr="00C8637A">
              <w:t>ступать или прекратить выполнение конкурсного зад</w:t>
            </w:r>
            <w:r w:rsidRPr="00C8637A">
              <w:t>а</w:t>
            </w:r>
            <w:r w:rsidRPr="00C8637A">
              <w:t xml:space="preserve">ния, пока </w:t>
            </w:r>
            <w:r>
              <w:t xml:space="preserve">эксперт, ответственный </w:t>
            </w:r>
            <w:proofErr w:type="gramStart"/>
            <w:r>
              <w:t>за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и ТБ, </w:t>
            </w:r>
            <w:r w:rsidRPr="00C8637A">
              <w:t>не обе</w:t>
            </w:r>
            <w:r w:rsidRPr="00C8637A">
              <w:t>с</w:t>
            </w:r>
            <w:r w:rsidRPr="00C8637A">
              <w:t>печит замену инвентаря, имеющего дефекты. 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</w:t>
            </w:r>
            <w:r w:rsidRPr="00C8637A">
              <w:t>ы</w:t>
            </w:r>
            <w:r w:rsidRPr="00C8637A">
              <w:t>полнения упражнений.</w:t>
            </w:r>
          </w:p>
        </w:tc>
      </w:tr>
      <w:tr w:rsidR="00E1458C" w:rsidRPr="00DE739C" w14:paraId="13A54C69" w14:textId="77777777" w:rsidTr="001F7F53">
        <w:trPr>
          <w:tblHeader/>
        </w:trPr>
        <w:tc>
          <w:tcPr>
            <w:tcW w:w="2011" w:type="pct"/>
            <w:shd w:val="clear" w:color="auto" w:fill="auto"/>
          </w:tcPr>
          <w:p w14:paraId="6F9B70A8" w14:textId="77777777" w:rsidR="00E1458C" w:rsidRPr="00372564" w:rsidRDefault="00E1458C" w:rsidP="001F7F53">
            <w:pPr>
              <w:spacing w:line="276" w:lineRule="auto"/>
              <w:jc w:val="both"/>
              <w:rPr>
                <w:rFonts w:eastAsia="Times New Roman"/>
              </w:rPr>
            </w:pPr>
            <w:r w:rsidRPr="00372564">
              <w:t>Гимнастические палки</w:t>
            </w:r>
          </w:p>
        </w:tc>
        <w:tc>
          <w:tcPr>
            <w:tcW w:w="2989" w:type="pct"/>
            <w:shd w:val="clear" w:color="auto" w:fill="auto"/>
          </w:tcPr>
          <w:p w14:paraId="393DD1C5" w14:textId="77777777" w:rsidR="00E1458C" w:rsidRPr="00C8637A" w:rsidRDefault="00E1458C" w:rsidP="001F7F53">
            <w:pPr>
              <w:spacing w:line="276" w:lineRule="auto"/>
              <w:jc w:val="both"/>
            </w:pPr>
            <w:r w:rsidRPr="00C8637A">
              <w:t>Проверить поверхность на наличие неровностей и в</w:t>
            </w:r>
            <w:r w:rsidRPr="00C8637A">
              <w:t>ы</w:t>
            </w:r>
            <w:r w:rsidRPr="00C8637A">
              <w:t>ступов. При наличии неровностей и выступов не пр</w:t>
            </w:r>
            <w:r w:rsidRPr="00C8637A">
              <w:t>и</w:t>
            </w:r>
            <w:r w:rsidRPr="00C8637A">
              <w:t>ступать или прекратить выполнение конкурсного зад</w:t>
            </w:r>
            <w:r w:rsidRPr="00C8637A">
              <w:t>а</w:t>
            </w:r>
            <w:r w:rsidRPr="00C8637A">
              <w:t xml:space="preserve">ния, пока </w:t>
            </w:r>
            <w:r>
              <w:t xml:space="preserve">эксперт, ответственный </w:t>
            </w:r>
            <w:proofErr w:type="gramStart"/>
            <w:r>
              <w:t>за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и ТБ, </w:t>
            </w:r>
            <w:r w:rsidRPr="00C8637A">
              <w:t>не обе</w:t>
            </w:r>
            <w:r w:rsidRPr="00C8637A">
              <w:t>с</w:t>
            </w:r>
            <w:r w:rsidRPr="00C8637A">
              <w:t>печит замену инвентаря, имеющего дефекты. 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</w:t>
            </w:r>
            <w:r w:rsidRPr="00C8637A">
              <w:t>ы</w:t>
            </w:r>
            <w:r w:rsidRPr="00C8637A">
              <w:t>полнения упражнений.</w:t>
            </w:r>
          </w:p>
        </w:tc>
      </w:tr>
      <w:tr w:rsidR="00E1458C" w:rsidRPr="00DE739C" w14:paraId="35D0F9A2" w14:textId="77777777" w:rsidTr="001F7F53">
        <w:trPr>
          <w:tblHeader/>
        </w:trPr>
        <w:tc>
          <w:tcPr>
            <w:tcW w:w="2011" w:type="pct"/>
            <w:shd w:val="clear" w:color="auto" w:fill="auto"/>
          </w:tcPr>
          <w:p w14:paraId="47710374" w14:textId="77777777" w:rsidR="00E1458C" w:rsidRPr="00372564" w:rsidRDefault="00E1458C" w:rsidP="001F7F53">
            <w:pPr>
              <w:spacing w:line="276" w:lineRule="auto"/>
              <w:jc w:val="both"/>
              <w:rPr>
                <w:rFonts w:eastAsia="Times New Roman"/>
              </w:rPr>
            </w:pPr>
            <w:r w:rsidRPr="00372564">
              <w:t>Скакалки</w:t>
            </w:r>
          </w:p>
        </w:tc>
        <w:tc>
          <w:tcPr>
            <w:tcW w:w="2989" w:type="pct"/>
            <w:shd w:val="clear" w:color="auto" w:fill="auto"/>
          </w:tcPr>
          <w:p w14:paraId="559E5287" w14:textId="77777777" w:rsidR="00E1458C" w:rsidRPr="00C8637A" w:rsidRDefault="00E1458C" w:rsidP="001F7F53">
            <w:pPr>
              <w:spacing w:line="276" w:lineRule="auto"/>
              <w:jc w:val="both"/>
            </w:pPr>
            <w:r w:rsidRPr="00C8637A">
              <w:t>Проверить поверхность на наличие узлов. При наличии узлов не приступать или прекратить выполнение ко</w:t>
            </w:r>
            <w:r w:rsidRPr="00C8637A">
              <w:t>н</w:t>
            </w:r>
            <w:r w:rsidRPr="00C8637A">
              <w:t xml:space="preserve">курсного задания, пока </w:t>
            </w:r>
            <w:r>
              <w:t xml:space="preserve">эксперт, ответственный </w:t>
            </w:r>
            <w:proofErr w:type="gramStart"/>
            <w:r>
              <w:t>за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и ТБ, </w:t>
            </w:r>
            <w:r w:rsidRPr="00C8637A">
              <w:t>не обеспечит замену инвентаря, имеющего дефекты. 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выполнения упражнений.</w:t>
            </w:r>
          </w:p>
        </w:tc>
      </w:tr>
      <w:tr w:rsidR="00E1458C" w:rsidRPr="00DE739C" w14:paraId="7713FE66" w14:textId="77777777" w:rsidTr="001F7F53">
        <w:trPr>
          <w:tblHeader/>
        </w:trPr>
        <w:tc>
          <w:tcPr>
            <w:tcW w:w="2011" w:type="pct"/>
            <w:shd w:val="clear" w:color="auto" w:fill="auto"/>
          </w:tcPr>
          <w:p w14:paraId="2D05879B" w14:textId="77777777" w:rsidR="00E1458C" w:rsidRPr="00372564" w:rsidRDefault="00E1458C" w:rsidP="001F7F53">
            <w:pPr>
              <w:spacing w:line="276" w:lineRule="auto"/>
              <w:jc w:val="both"/>
            </w:pPr>
            <w:r w:rsidRPr="00372564">
              <w:t>Гимнастические коврики</w:t>
            </w:r>
          </w:p>
        </w:tc>
        <w:tc>
          <w:tcPr>
            <w:tcW w:w="2989" w:type="pct"/>
            <w:shd w:val="clear" w:color="auto" w:fill="auto"/>
          </w:tcPr>
          <w:p w14:paraId="48301149" w14:textId="77777777" w:rsidR="00E1458C" w:rsidRPr="00C8637A" w:rsidRDefault="00E1458C" w:rsidP="001F7F53">
            <w:pPr>
              <w:spacing w:line="276" w:lineRule="auto"/>
              <w:jc w:val="both"/>
            </w:pPr>
            <w:r w:rsidRPr="00C8637A">
              <w:t>Следить за чистотой и отсутствием неровностей и п</w:t>
            </w:r>
            <w:r w:rsidRPr="00C8637A">
              <w:t>о</w:t>
            </w:r>
            <w:r w:rsidRPr="00C8637A">
              <w:t xml:space="preserve">рывов. При наличии неровностей и порывов прекратить выполнение конкурсного задания, пока </w:t>
            </w:r>
            <w:r>
              <w:t>эксперт, отве</w:t>
            </w:r>
            <w:r>
              <w:t>т</w:t>
            </w:r>
            <w:r>
              <w:t xml:space="preserve">ственный </w:t>
            </w:r>
            <w:proofErr w:type="gramStart"/>
            <w:r>
              <w:t>за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и ТБ, </w:t>
            </w:r>
            <w:r w:rsidRPr="00C8637A">
              <w:t>не обеспечит замену инвентаря, имеющего дефекты. Учитывать специфику спортивного инвентаря в ходе демонстрации конкурсного задания; контролировать безопасность выполнения упражнений</w:t>
            </w:r>
            <w:r w:rsidRPr="00C8637A" w:rsidDel="009974AB">
              <w:t xml:space="preserve"> </w:t>
            </w:r>
            <w:r w:rsidRPr="00C8637A">
              <w:t>в ходе демонстрации конкурсного задания.</w:t>
            </w:r>
          </w:p>
        </w:tc>
      </w:tr>
      <w:tr w:rsidR="00E1458C" w:rsidRPr="00DE739C" w14:paraId="29AA6375" w14:textId="77777777" w:rsidTr="001F7F53">
        <w:trPr>
          <w:tblHeader/>
        </w:trPr>
        <w:tc>
          <w:tcPr>
            <w:tcW w:w="2011" w:type="pct"/>
            <w:shd w:val="clear" w:color="auto" w:fill="auto"/>
          </w:tcPr>
          <w:p w14:paraId="551389F0" w14:textId="77777777" w:rsidR="00E1458C" w:rsidRPr="00372564" w:rsidRDefault="00E1458C" w:rsidP="001F7F53">
            <w:pPr>
              <w:spacing w:line="276" w:lineRule="auto"/>
              <w:jc w:val="both"/>
            </w:pPr>
            <w:r w:rsidRPr="00372564">
              <w:lastRenderedPageBreak/>
              <w:t>Гимнастические скамейки</w:t>
            </w:r>
          </w:p>
        </w:tc>
        <w:tc>
          <w:tcPr>
            <w:tcW w:w="2989" w:type="pct"/>
            <w:shd w:val="clear" w:color="auto" w:fill="auto"/>
          </w:tcPr>
          <w:p w14:paraId="699F91D4" w14:textId="77777777" w:rsidR="00E1458C" w:rsidRPr="00C8637A" w:rsidRDefault="00E1458C" w:rsidP="001F7F53">
            <w:pPr>
              <w:spacing w:line="276" w:lineRule="auto"/>
              <w:jc w:val="both"/>
            </w:pPr>
            <w:r w:rsidRPr="00C8637A">
              <w:t>Проверить поверхность на наличие неровностей и в</w:t>
            </w:r>
            <w:r w:rsidRPr="00C8637A">
              <w:t>ы</w:t>
            </w:r>
            <w:r w:rsidRPr="00C8637A">
              <w:t>ступов. При наличии неровностей и выступов не пр</w:t>
            </w:r>
            <w:r w:rsidRPr="00C8637A">
              <w:t>и</w:t>
            </w:r>
            <w:r w:rsidRPr="00C8637A">
              <w:t>ступать или прекратить выполнение конкурсного зад</w:t>
            </w:r>
            <w:r w:rsidRPr="00C8637A">
              <w:t>а</w:t>
            </w:r>
            <w:r w:rsidRPr="00C8637A">
              <w:t xml:space="preserve">ния, пока </w:t>
            </w:r>
            <w:r>
              <w:t xml:space="preserve">эксперт, ответственный </w:t>
            </w:r>
            <w:proofErr w:type="gramStart"/>
            <w:r>
              <w:t>за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и ТБ, </w:t>
            </w:r>
            <w:r w:rsidRPr="00C8637A">
              <w:t>не обе</w:t>
            </w:r>
            <w:r w:rsidRPr="00C8637A">
              <w:t>с</w:t>
            </w:r>
            <w:r w:rsidRPr="00C8637A">
              <w:t>печит замену инвентаря, имеющего дефекты. 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</w:t>
            </w:r>
            <w:r w:rsidRPr="00C8637A">
              <w:t>ы</w:t>
            </w:r>
            <w:r w:rsidRPr="00C8637A">
              <w:t>полнения упражнений.</w:t>
            </w:r>
          </w:p>
        </w:tc>
      </w:tr>
      <w:tr w:rsidR="00E1458C" w:rsidRPr="00DE739C" w14:paraId="0A2B7EC1" w14:textId="77777777" w:rsidTr="001F7F53">
        <w:trPr>
          <w:tblHeader/>
        </w:trPr>
        <w:tc>
          <w:tcPr>
            <w:tcW w:w="2011" w:type="pct"/>
            <w:shd w:val="clear" w:color="auto" w:fill="auto"/>
          </w:tcPr>
          <w:p w14:paraId="08B6597F" w14:textId="77777777" w:rsidR="00E1458C" w:rsidRPr="00372564" w:rsidRDefault="00E1458C" w:rsidP="001F7F53">
            <w:pPr>
              <w:spacing w:line="276" w:lineRule="auto"/>
              <w:jc w:val="both"/>
            </w:pPr>
            <w:r w:rsidRPr="00372564">
              <w:t>Гантели весом 0,5 кг, 1 кг и 2 кг</w:t>
            </w:r>
          </w:p>
        </w:tc>
        <w:tc>
          <w:tcPr>
            <w:tcW w:w="2989" w:type="pct"/>
            <w:shd w:val="clear" w:color="auto" w:fill="auto"/>
          </w:tcPr>
          <w:p w14:paraId="56941662" w14:textId="77777777" w:rsidR="00E1458C" w:rsidRPr="00C2510C" w:rsidRDefault="00E1458C" w:rsidP="001F7F53">
            <w:pPr>
              <w:spacing w:line="276" w:lineRule="auto"/>
              <w:jc w:val="both"/>
            </w:pPr>
            <w:r w:rsidRPr="00C8637A">
              <w:t>Проверить поверхность на наличие неровностей и в</w:t>
            </w:r>
            <w:r w:rsidRPr="00C8637A">
              <w:t>ы</w:t>
            </w:r>
            <w:r w:rsidRPr="00C8637A">
              <w:t>ступов. При наличии неровностей и выступов не пр</w:t>
            </w:r>
            <w:r w:rsidRPr="00C8637A">
              <w:t>и</w:t>
            </w:r>
            <w:r w:rsidRPr="00C8637A">
              <w:t>ступать или прекратить выполнение конкурсного зад</w:t>
            </w:r>
            <w:r w:rsidRPr="00C8637A">
              <w:t>а</w:t>
            </w:r>
            <w:r w:rsidRPr="00C8637A">
              <w:t xml:space="preserve">ния, пока </w:t>
            </w:r>
            <w:r>
              <w:t xml:space="preserve">эксперт, ответственный </w:t>
            </w:r>
            <w:proofErr w:type="gramStart"/>
            <w:r>
              <w:t>за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и ТБ, </w:t>
            </w:r>
            <w:r w:rsidRPr="00C8637A">
              <w:t>не обе</w:t>
            </w:r>
            <w:r w:rsidRPr="00C8637A">
              <w:t>с</w:t>
            </w:r>
            <w:r w:rsidRPr="00C8637A">
              <w:t>печит замену инвентаря, имеющего дефекты. 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</w:t>
            </w:r>
            <w:r w:rsidRPr="00C8637A">
              <w:t>ы</w:t>
            </w:r>
            <w:r w:rsidRPr="00C8637A">
              <w:t>полнения упражнений.</w:t>
            </w:r>
          </w:p>
        </w:tc>
      </w:tr>
      <w:tr w:rsidR="00E1458C" w:rsidRPr="00DE739C" w14:paraId="7A65D148" w14:textId="77777777" w:rsidTr="001F7F53">
        <w:trPr>
          <w:tblHeader/>
        </w:trPr>
        <w:tc>
          <w:tcPr>
            <w:tcW w:w="2011" w:type="pct"/>
            <w:shd w:val="clear" w:color="auto" w:fill="auto"/>
          </w:tcPr>
          <w:p w14:paraId="41AA5ABA" w14:textId="77777777" w:rsidR="00E1458C" w:rsidRPr="00372564" w:rsidRDefault="00E1458C" w:rsidP="001F7F53">
            <w:pPr>
              <w:spacing w:line="276" w:lineRule="auto"/>
              <w:jc w:val="both"/>
            </w:pPr>
            <w:r w:rsidRPr="00372564">
              <w:t>Утяжелители</w:t>
            </w:r>
          </w:p>
        </w:tc>
        <w:tc>
          <w:tcPr>
            <w:tcW w:w="2989" w:type="pct"/>
            <w:shd w:val="clear" w:color="auto" w:fill="auto"/>
          </w:tcPr>
          <w:p w14:paraId="3F675648" w14:textId="77777777" w:rsidR="00E1458C" w:rsidRPr="00371161" w:rsidRDefault="00E1458C" w:rsidP="001F7F53">
            <w:pPr>
              <w:spacing w:line="276" w:lineRule="auto"/>
              <w:jc w:val="both"/>
            </w:pPr>
            <w:r w:rsidRPr="00C8637A">
              <w:t>Проверить поверхность на наличие разрывов. При нал</w:t>
            </w:r>
            <w:r w:rsidRPr="00C8637A">
              <w:t>и</w:t>
            </w:r>
            <w:r w:rsidRPr="00C8637A">
              <w:t xml:space="preserve">чии разрывов не приступать или прекратить выполнение конкурсного задания, пока </w:t>
            </w:r>
            <w:r>
              <w:t xml:space="preserve">эксперт, ответственный </w:t>
            </w:r>
            <w:proofErr w:type="gramStart"/>
            <w:r>
              <w:t>за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и ТБ, </w:t>
            </w:r>
            <w:r w:rsidRPr="00C8637A">
              <w:t>не обеспечит замену инвентаря, имеющего д</w:t>
            </w:r>
            <w:r w:rsidRPr="00C8637A">
              <w:t>е</w:t>
            </w:r>
            <w:r w:rsidRPr="00C8637A">
              <w:t>фекты. Учитывать целесообразность размещения на площадке; учитывать специфику спортивного инвентаря в ходе демонстрации конкурсного задания; контролир</w:t>
            </w:r>
            <w:r w:rsidRPr="00C8637A">
              <w:t>о</w:t>
            </w:r>
            <w:r w:rsidRPr="00C8637A">
              <w:t>вать безопасность выполнения упражнений.</w:t>
            </w:r>
          </w:p>
        </w:tc>
      </w:tr>
      <w:tr w:rsidR="00E1458C" w:rsidRPr="00DE739C" w14:paraId="2C6FE03C" w14:textId="77777777" w:rsidTr="001F7F53">
        <w:trPr>
          <w:tblHeader/>
        </w:trPr>
        <w:tc>
          <w:tcPr>
            <w:tcW w:w="2011" w:type="pct"/>
            <w:shd w:val="clear" w:color="auto" w:fill="auto"/>
          </w:tcPr>
          <w:p w14:paraId="2F1AC226" w14:textId="77777777" w:rsidR="00E1458C" w:rsidRPr="00372564" w:rsidRDefault="00E1458C" w:rsidP="001F7F53">
            <w:pPr>
              <w:spacing w:line="276" w:lineRule="auto"/>
              <w:jc w:val="both"/>
            </w:pPr>
            <w:r w:rsidRPr="00372564">
              <w:t>Степ-платформы</w:t>
            </w:r>
          </w:p>
        </w:tc>
        <w:tc>
          <w:tcPr>
            <w:tcW w:w="2989" w:type="pct"/>
            <w:shd w:val="clear" w:color="auto" w:fill="auto"/>
          </w:tcPr>
          <w:p w14:paraId="3097038C" w14:textId="77777777" w:rsidR="00E1458C" w:rsidRPr="00371161" w:rsidRDefault="00E1458C" w:rsidP="001F7F53">
            <w:pPr>
              <w:spacing w:line="276" w:lineRule="auto"/>
              <w:jc w:val="both"/>
              <w:rPr>
                <w:rFonts w:eastAsia="Times New Roman"/>
                <w:b/>
              </w:rPr>
            </w:pPr>
            <w:r w:rsidRPr="00371161">
              <w:t xml:space="preserve">Проверить наличие скользкой поверхности. </w:t>
            </w:r>
            <w:r w:rsidRPr="00C8637A">
              <w:t>При нал</w:t>
            </w:r>
            <w:r w:rsidRPr="00C8637A">
              <w:t>и</w:t>
            </w:r>
            <w:r w:rsidRPr="00C8637A">
              <w:t>чии скользкой поверхности не приступать или прекр</w:t>
            </w:r>
            <w:r w:rsidRPr="00C8637A">
              <w:t>а</w:t>
            </w:r>
            <w:r w:rsidRPr="00C8637A">
              <w:t>тить выполнение конкурсного задания, использовать возможные средства для их устранения. Учитывать ц</w:t>
            </w:r>
            <w:r w:rsidRPr="00C8637A">
              <w:t>е</w:t>
            </w:r>
            <w:r w:rsidRPr="00C8637A">
              <w:t>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</w:t>
            </w:r>
            <w:r w:rsidRPr="00C8637A">
              <w:t>ы</w:t>
            </w:r>
            <w:r w:rsidRPr="00C8637A">
              <w:t>полнения упражнений.</w:t>
            </w:r>
          </w:p>
        </w:tc>
      </w:tr>
      <w:tr w:rsidR="00E1458C" w:rsidRPr="00DE739C" w14:paraId="546DBF12" w14:textId="77777777" w:rsidTr="001F7F53">
        <w:trPr>
          <w:tblHeader/>
        </w:trPr>
        <w:tc>
          <w:tcPr>
            <w:tcW w:w="2011" w:type="pct"/>
            <w:shd w:val="clear" w:color="auto" w:fill="auto"/>
          </w:tcPr>
          <w:p w14:paraId="5AFA377C" w14:textId="77777777" w:rsidR="00E1458C" w:rsidRPr="00C2510C" w:rsidRDefault="00E1458C" w:rsidP="001F7F53">
            <w:pPr>
              <w:spacing w:line="276" w:lineRule="auto"/>
              <w:jc w:val="both"/>
            </w:pPr>
            <w:r w:rsidRPr="00C2510C">
              <w:t>Гимнастические мячи (</w:t>
            </w:r>
            <w:proofErr w:type="spellStart"/>
            <w:r w:rsidRPr="00C2510C">
              <w:t>фитболы</w:t>
            </w:r>
            <w:proofErr w:type="spellEnd"/>
            <w:r w:rsidRPr="00C2510C">
              <w:t xml:space="preserve">) </w:t>
            </w:r>
          </w:p>
        </w:tc>
        <w:tc>
          <w:tcPr>
            <w:tcW w:w="2989" w:type="pct"/>
            <w:shd w:val="clear" w:color="auto" w:fill="auto"/>
          </w:tcPr>
          <w:p w14:paraId="4C2F7A25" w14:textId="77777777" w:rsidR="00E1458C" w:rsidRPr="00371161" w:rsidRDefault="00E1458C" w:rsidP="001F7F53">
            <w:pPr>
              <w:spacing w:line="276" w:lineRule="auto"/>
              <w:jc w:val="both"/>
            </w:pPr>
            <w:r w:rsidRPr="00371161">
              <w:t>Проверить отсутствие достаточной упругости</w:t>
            </w:r>
            <w:r w:rsidRPr="00C64FB9">
              <w:t xml:space="preserve">. </w:t>
            </w:r>
            <w:r w:rsidRPr="00C8637A">
              <w:t>При наличии недостаточной упругости не приступать или прекратить выполнение конкурсного задания, использ</w:t>
            </w:r>
            <w:r w:rsidRPr="00C8637A">
              <w:t>о</w:t>
            </w:r>
            <w:r w:rsidRPr="00C8637A">
              <w:t>вать возможные средства для их устранения. 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</w:t>
            </w:r>
            <w:r w:rsidRPr="00C8637A">
              <w:t>ы</w:t>
            </w:r>
            <w:r w:rsidRPr="00C8637A">
              <w:t>полнения упражнений.</w:t>
            </w:r>
          </w:p>
        </w:tc>
      </w:tr>
      <w:tr w:rsidR="00E1458C" w:rsidRPr="00DE739C" w14:paraId="7ADAA517" w14:textId="77777777" w:rsidTr="001F7F53">
        <w:trPr>
          <w:tblHeader/>
        </w:trPr>
        <w:tc>
          <w:tcPr>
            <w:tcW w:w="2011" w:type="pct"/>
            <w:shd w:val="clear" w:color="auto" w:fill="auto"/>
          </w:tcPr>
          <w:p w14:paraId="11480962" w14:textId="77777777" w:rsidR="00E1458C" w:rsidRPr="00372564" w:rsidRDefault="00E1458C" w:rsidP="001F7F53">
            <w:pPr>
              <w:spacing w:line="276" w:lineRule="auto"/>
              <w:jc w:val="both"/>
              <w:rPr>
                <w:highlight w:val="yellow"/>
              </w:rPr>
            </w:pPr>
            <w:r w:rsidRPr="00372564">
              <w:lastRenderedPageBreak/>
              <w:t>Ринги (изотонические кольца)</w:t>
            </w:r>
          </w:p>
        </w:tc>
        <w:tc>
          <w:tcPr>
            <w:tcW w:w="2989" w:type="pct"/>
            <w:shd w:val="clear" w:color="auto" w:fill="auto"/>
          </w:tcPr>
          <w:p w14:paraId="139CA109" w14:textId="77777777" w:rsidR="00E1458C" w:rsidRPr="00371161" w:rsidRDefault="00E1458C" w:rsidP="001F7F53">
            <w:pPr>
              <w:spacing w:line="276" w:lineRule="auto"/>
              <w:jc w:val="both"/>
              <w:rPr>
                <w:rFonts w:eastAsia="Times New Roman"/>
                <w:b/>
              </w:rPr>
            </w:pPr>
            <w:r w:rsidRPr="00C8637A">
              <w:t>Проверить поверхность на наличие неровностей и нед</w:t>
            </w:r>
            <w:r w:rsidRPr="00C8637A">
              <w:t>о</w:t>
            </w:r>
            <w:r w:rsidRPr="00C8637A">
              <w:t>статочность упругости. При наличии неровностей и н</w:t>
            </w:r>
            <w:r w:rsidRPr="00C8637A">
              <w:t>е</w:t>
            </w:r>
            <w:r w:rsidRPr="00C8637A">
              <w:t xml:space="preserve">достаточности упругости не приступать или прекратить выполнение конкурсного задания, пока </w:t>
            </w:r>
            <w:r>
              <w:t>эксперт, отве</w:t>
            </w:r>
            <w:r>
              <w:t>т</w:t>
            </w:r>
            <w:r>
              <w:t xml:space="preserve">ственный </w:t>
            </w:r>
            <w:proofErr w:type="gramStart"/>
            <w:r>
              <w:t>за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и ТБ, </w:t>
            </w:r>
            <w:r w:rsidRPr="00C8637A">
              <w:t>не обеспечит замену инвентаря, имеющего дефекты. Учитывать целесообразность ра</w:t>
            </w:r>
            <w:r w:rsidRPr="00C8637A">
              <w:t>з</w:t>
            </w:r>
            <w:r w:rsidRPr="00C8637A">
              <w:t>мещения на площадке; учитывать специфику спорти</w:t>
            </w:r>
            <w:r w:rsidRPr="00C8637A">
              <w:t>в</w:t>
            </w:r>
            <w:r w:rsidRPr="00C8637A">
              <w:t>ного инвентаря в ходе демонстрации конкурсного зад</w:t>
            </w:r>
            <w:r w:rsidRPr="00C8637A">
              <w:t>а</w:t>
            </w:r>
            <w:r w:rsidRPr="00C8637A">
              <w:t>ния; контролировать безопасность выполнения упра</w:t>
            </w:r>
            <w:r w:rsidRPr="00C8637A">
              <w:t>ж</w:t>
            </w:r>
            <w:r w:rsidRPr="00C8637A">
              <w:t>нений.</w:t>
            </w:r>
          </w:p>
        </w:tc>
      </w:tr>
      <w:tr w:rsidR="00E1458C" w:rsidRPr="00DE739C" w14:paraId="284D5E36" w14:textId="77777777" w:rsidTr="001F7F53">
        <w:trPr>
          <w:tblHeader/>
        </w:trPr>
        <w:tc>
          <w:tcPr>
            <w:tcW w:w="2011" w:type="pct"/>
            <w:shd w:val="clear" w:color="auto" w:fill="auto"/>
          </w:tcPr>
          <w:p w14:paraId="30FC66DB" w14:textId="77777777" w:rsidR="00E1458C" w:rsidRPr="00372564" w:rsidRDefault="00E1458C" w:rsidP="001F7F53">
            <w:pPr>
              <w:spacing w:line="276" w:lineRule="auto"/>
              <w:jc w:val="both"/>
            </w:pPr>
            <w:r w:rsidRPr="00372564">
              <w:t>Роллы (цилиндры)</w:t>
            </w:r>
          </w:p>
        </w:tc>
        <w:tc>
          <w:tcPr>
            <w:tcW w:w="2989" w:type="pct"/>
            <w:shd w:val="clear" w:color="auto" w:fill="auto"/>
          </w:tcPr>
          <w:p w14:paraId="5E02B101" w14:textId="77777777" w:rsidR="00E1458C" w:rsidRPr="00371161" w:rsidRDefault="00E1458C" w:rsidP="001F7F53">
            <w:pPr>
              <w:spacing w:line="276" w:lineRule="auto"/>
              <w:jc w:val="both"/>
              <w:rPr>
                <w:rFonts w:eastAsia="Times New Roman"/>
                <w:b/>
              </w:rPr>
            </w:pPr>
            <w:r w:rsidRPr="00C8637A">
              <w:t>Проверить поверхность на наличие неровностей и в</w:t>
            </w:r>
            <w:r w:rsidRPr="00C8637A">
              <w:t>ы</w:t>
            </w:r>
            <w:r w:rsidRPr="00C8637A">
              <w:t>ступов. При наличии неровностей и выступов не пр</w:t>
            </w:r>
            <w:r w:rsidRPr="00C8637A">
              <w:t>и</w:t>
            </w:r>
            <w:r w:rsidRPr="00C8637A">
              <w:t>ступать или прекратить выполнение конкурсного зад</w:t>
            </w:r>
            <w:r w:rsidRPr="00C8637A">
              <w:t>а</w:t>
            </w:r>
            <w:r w:rsidRPr="00C8637A">
              <w:t xml:space="preserve">ния, пока </w:t>
            </w:r>
            <w:r>
              <w:t xml:space="preserve">эксперт, ответственный </w:t>
            </w:r>
            <w:proofErr w:type="gramStart"/>
            <w:r>
              <w:t>за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и ТБ, </w:t>
            </w:r>
            <w:r w:rsidRPr="00C8637A">
              <w:t>не обе</w:t>
            </w:r>
            <w:r w:rsidRPr="00C8637A">
              <w:t>с</w:t>
            </w:r>
            <w:r w:rsidRPr="00C8637A">
              <w:t>печит замену инвентаря, имеющего дефекты. 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</w:t>
            </w:r>
            <w:r w:rsidRPr="00C8637A">
              <w:t>ы</w:t>
            </w:r>
            <w:r w:rsidRPr="00C8637A">
              <w:t>полнения упражнений.</w:t>
            </w:r>
          </w:p>
        </w:tc>
      </w:tr>
      <w:tr w:rsidR="00E1458C" w:rsidRPr="00DE739C" w14:paraId="02877BA6" w14:textId="77777777" w:rsidTr="001F7F53">
        <w:trPr>
          <w:tblHeader/>
        </w:trPr>
        <w:tc>
          <w:tcPr>
            <w:tcW w:w="2011" w:type="pct"/>
            <w:shd w:val="clear" w:color="auto" w:fill="auto"/>
          </w:tcPr>
          <w:p w14:paraId="3B241835" w14:textId="77777777" w:rsidR="00E1458C" w:rsidRPr="00825865" w:rsidRDefault="00E1458C" w:rsidP="001F7F53">
            <w:pPr>
              <w:spacing w:line="276" w:lineRule="auto"/>
              <w:jc w:val="both"/>
            </w:pPr>
            <w:r w:rsidRPr="00825865">
              <w:t>Ремни для йоги</w:t>
            </w:r>
          </w:p>
        </w:tc>
        <w:tc>
          <w:tcPr>
            <w:tcW w:w="2989" w:type="pct"/>
            <w:shd w:val="clear" w:color="auto" w:fill="auto"/>
          </w:tcPr>
          <w:p w14:paraId="72C173E1" w14:textId="77777777" w:rsidR="00E1458C" w:rsidRPr="00371161" w:rsidRDefault="00E1458C" w:rsidP="001F7F53">
            <w:pPr>
              <w:spacing w:line="276" w:lineRule="auto"/>
              <w:jc w:val="both"/>
              <w:rPr>
                <w:rFonts w:eastAsia="Times New Roman"/>
                <w:b/>
              </w:rPr>
            </w:pPr>
            <w:r w:rsidRPr="00371161">
              <w:t xml:space="preserve">Проверить поверхность на </w:t>
            </w:r>
            <w:r w:rsidRPr="00C64FB9">
              <w:t xml:space="preserve">наличие разрывов. </w:t>
            </w:r>
            <w:r w:rsidRPr="00C8637A">
              <w:t>При нал</w:t>
            </w:r>
            <w:r w:rsidRPr="00C8637A">
              <w:t>и</w:t>
            </w:r>
            <w:r w:rsidRPr="00C8637A">
              <w:t xml:space="preserve">чии разрывов не приступать или прекратить выполнение конкурсного задания, пока </w:t>
            </w:r>
            <w:r>
              <w:t xml:space="preserve">эксперт, ответственный </w:t>
            </w:r>
            <w:proofErr w:type="gramStart"/>
            <w:r>
              <w:t>за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и ТБ, </w:t>
            </w:r>
            <w:r w:rsidRPr="00C8637A">
              <w:t>не обеспечит замену инвентаря, имеющего д</w:t>
            </w:r>
            <w:r w:rsidRPr="00C8637A">
              <w:t>е</w:t>
            </w:r>
            <w:r w:rsidRPr="00C8637A">
              <w:t>фекты. Учитывать целесообразность размещения на площадке; учитывать специфику спортивного инвентаря в ходе демонстрации конкурсного задания; контролир</w:t>
            </w:r>
            <w:r w:rsidRPr="00C8637A">
              <w:t>о</w:t>
            </w:r>
            <w:r w:rsidRPr="00C8637A">
              <w:t>вать безопасность выполнения упражнений.</w:t>
            </w:r>
          </w:p>
        </w:tc>
      </w:tr>
      <w:tr w:rsidR="00E1458C" w:rsidRPr="00DE739C" w14:paraId="07CAB648" w14:textId="77777777" w:rsidTr="001F7F53">
        <w:trPr>
          <w:tblHeader/>
        </w:trPr>
        <w:tc>
          <w:tcPr>
            <w:tcW w:w="2011" w:type="pct"/>
            <w:shd w:val="clear" w:color="auto" w:fill="auto"/>
          </w:tcPr>
          <w:p w14:paraId="229F3AFD" w14:textId="77777777" w:rsidR="00E1458C" w:rsidRPr="00825865" w:rsidRDefault="00E1458C" w:rsidP="001F7F53">
            <w:pPr>
              <w:spacing w:line="276" w:lineRule="auto"/>
              <w:jc w:val="both"/>
            </w:pPr>
            <w:r w:rsidRPr="00825865">
              <w:t>Блоки для йоги</w:t>
            </w:r>
          </w:p>
        </w:tc>
        <w:tc>
          <w:tcPr>
            <w:tcW w:w="2989" w:type="pct"/>
            <w:shd w:val="clear" w:color="auto" w:fill="auto"/>
          </w:tcPr>
          <w:p w14:paraId="51A6D1C8" w14:textId="77777777" w:rsidR="00E1458C" w:rsidRPr="00371161" w:rsidRDefault="00E1458C" w:rsidP="001F7F53">
            <w:pPr>
              <w:spacing w:line="276" w:lineRule="auto"/>
              <w:jc w:val="both"/>
              <w:rPr>
                <w:rFonts w:eastAsia="Times New Roman"/>
                <w:b/>
              </w:rPr>
            </w:pPr>
            <w:r w:rsidRPr="00C8637A">
              <w:t>Проверить поверхность на наличие неровностей и в</w:t>
            </w:r>
            <w:r w:rsidRPr="00C8637A">
              <w:t>ы</w:t>
            </w:r>
            <w:r w:rsidRPr="00C8637A">
              <w:t>ступов. При наличии неровностей и выступов не пр</w:t>
            </w:r>
            <w:r w:rsidRPr="00C8637A">
              <w:t>и</w:t>
            </w:r>
            <w:r w:rsidRPr="00C8637A">
              <w:t>ступать или прекратить выполнение конкурсного зад</w:t>
            </w:r>
            <w:r w:rsidRPr="00C8637A">
              <w:t>а</w:t>
            </w:r>
            <w:r w:rsidRPr="00C8637A">
              <w:t xml:space="preserve">ния, пока </w:t>
            </w:r>
            <w:r>
              <w:t xml:space="preserve">эксперт, ответственный </w:t>
            </w:r>
            <w:proofErr w:type="gramStart"/>
            <w:r>
              <w:t>за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и ТБ, </w:t>
            </w:r>
            <w:r w:rsidRPr="00C8637A">
              <w:t>не обе</w:t>
            </w:r>
            <w:r w:rsidRPr="00C8637A">
              <w:t>с</w:t>
            </w:r>
            <w:r w:rsidRPr="00C8637A">
              <w:t>печит замену инвентаря, имеющего дефекты. 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</w:t>
            </w:r>
            <w:r w:rsidRPr="00C8637A">
              <w:t>ы</w:t>
            </w:r>
            <w:r w:rsidRPr="00C8637A">
              <w:t>полнения упражнений.</w:t>
            </w:r>
          </w:p>
        </w:tc>
      </w:tr>
      <w:tr w:rsidR="00E1458C" w:rsidRPr="00DE739C" w14:paraId="16C0A825" w14:textId="77777777" w:rsidTr="001F7F53">
        <w:trPr>
          <w:tblHeader/>
        </w:trPr>
        <w:tc>
          <w:tcPr>
            <w:tcW w:w="2011" w:type="pct"/>
            <w:shd w:val="clear" w:color="auto" w:fill="auto"/>
          </w:tcPr>
          <w:p w14:paraId="06BFACB8" w14:textId="77777777" w:rsidR="00E1458C" w:rsidRPr="00825865" w:rsidRDefault="00E1458C" w:rsidP="001F7F53">
            <w:pPr>
              <w:spacing w:line="276" w:lineRule="auto"/>
              <w:jc w:val="both"/>
            </w:pPr>
            <w:proofErr w:type="spellStart"/>
            <w:r>
              <w:t>Б</w:t>
            </w:r>
            <w:r w:rsidRPr="00825865">
              <w:t>олстеры</w:t>
            </w:r>
            <w:proofErr w:type="spellEnd"/>
          </w:p>
        </w:tc>
        <w:tc>
          <w:tcPr>
            <w:tcW w:w="2989" w:type="pct"/>
            <w:shd w:val="clear" w:color="auto" w:fill="auto"/>
          </w:tcPr>
          <w:p w14:paraId="0251CA0B" w14:textId="77777777" w:rsidR="00E1458C" w:rsidRPr="00371161" w:rsidRDefault="00E1458C" w:rsidP="001F7F53">
            <w:pPr>
              <w:spacing w:line="276" w:lineRule="auto"/>
              <w:jc w:val="both"/>
              <w:rPr>
                <w:rFonts w:eastAsia="Times New Roman"/>
                <w:b/>
              </w:rPr>
            </w:pPr>
            <w:r w:rsidRPr="00C8637A">
              <w:t>Проверить поверхность на наличие неровностей и в</w:t>
            </w:r>
            <w:r w:rsidRPr="00C8637A">
              <w:t>ы</w:t>
            </w:r>
            <w:r w:rsidRPr="00C8637A">
              <w:t>ступов. При наличии неровностей и выступов не пр</w:t>
            </w:r>
            <w:r w:rsidRPr="00C8637A">
              <w:t>и</w:t>
            </w:r>
            <w:r w:rsidRPr="00C8637A">
              <w:t>ступать или прекратить выполнение конкурсного зад</w:t>
            </w:r>
            <w:r w:rsidRPr="00C8637A">
              <w:t>а</w:t>
            </w:r>
            <w:r w:rsidRPr="00C8637A">
              <w:t xml:space="preserve">ния, пока </w:t>
            </w:r>
            <w:r>
              <w:t xml:space="preserve">эксперт, ответственный </w:t>
            </w:r>
            <w:proofErr w:type="gramStart"/>
            <w:r>
              <w:t>за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и ТБ, </w:t>
            </w:r>
            <w:r w:rsidRPr="00C8637A">
              <w:t>не обе</w:t>
            </w:r>
            <w:r w:rsidRPr="00C8637A">
              <w:t>с</w:t>
            </w:r>
            <w:r w:rsidRPr="00C8637A">
              <w:t>печит замену инвентаря, имеющего дефекты. 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</w:t>
            </w:r>
            <w:r w:rsidRPr="00C8637A">
              <w:t>ы</w:t>
            </w:r>
            <w:r w:rsidRPr="00C8637A">
              <w:t>полнения упражнений.</w:t>
            </w:r>
          </w:p>
        </w:tc>
      </w:tr>
      <w:tr w:rsidR="00E1458C" w:rsidRPr="00DE739C" w14:paraId="3BAC1119" w14:textId="77777777" w:rsidTr="001F7F53">
        <w:trPr>
          <w:tblHeader/>
        </w:trPr>
        <w:tc>
          <w:tcPr>
            <w:tcW w:w="2011" w:type="pct"/>
            <w:shd w:val="clear" w:color="auto" w:fill="auto"/>
          </w:tcPr>
          <w:p w14:paraId="77FF43FF" w14:textId="77777777" w:rsidR="00E1458C" w:rsidRPr="00825865" w:rsidRDefault="00E1458C" w:rsidP="001F7F53">
            <w:pPr>
              <w:spacing w:line="276" w:lineRule="auto"/>
              <w:jc w:val="both"/>
            </w:pPr>
            <w:r w:rsidRPr="00825865">
              <w:lastRenderedPageBreak/>
              <w:t>Мячи массажные</w:t>
            </w:r>
          </w:p>
        </w:tc>
        <w:tc>
          <w:tcPr>
            <w:tcW w:w="2989" w:type="pct"/>
            <w:shd w:val="clear" w:color="auto" w:fill="auto"/>
          </w:tcPr>
          <w:p w14:paraId="16E07318" w14:textId="77777777" w:rsidR="00E1458C" w:rsidRPr="00371161" w:rsidRDefault="00E1458C" w:rsidP="001F7F53">
            <w:pPr>
              <w:spacing w:line="276" w:lineRule="auto"/>
              <w:jc w:val="both"/>
              <w:rPr>
                <w:rFonts w:eastAsia="Times New Roman"/>
                <w:b/>
              </w:rPr>
            </w:pPr>
            <w:r w:rsidRPr="00C8637A">
              <w:t>Проверить поверхность на наличие разрывов. При нал</w:t>
            </w:r>
            <w:r w:rsidRPr="00C8637A">
              <w:t>и</w:t>
            </w:r>
            <w:r w:rsidRPr="00C8637A">
              <w:t xml:space="preserve">чии разрывов не приступать или прекратить выполнение конкурсного задания, пока </w:t>
            </w:r>
            <w:r>
              <w:t xml:space="preserve">эксперт, ответственный </w:t>
            </w:r>
            <w:proofErr w:type="gramStart"/>
            <w:r>
              <w:t>за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и ТБ, </w:t>
            </w:r>
            <w:r w:rsidRPr="00C8637A">
              <w:t>не обеспечит замену инвентаря, имеющего д</w:t>
            </w:r>
            <w:r w:rsidRPr="00C8637A">
              <w:t>е</w:t>
            </w:r>
            <w:r w:rsidRPr="00C8637A">
              <w:t>фекты. Учитывать целесообразность размещения на площадке; учитывать специфику спортивного инвентаря в ходе демонстрации конкурсного задания; контролир</w:t>
            </w:r>
            <w:r w:rsidRPr="00C8637A">
              <w:t>о</w:t>
            </w:r>
            <w:r w:rsidRPr="00C8637A">
              <w:t>вать безопасность выполнения упражнений.</w:t>
            </w:r>
          </w:p>
        </w:tc>
      </w:tr>
      <w:tr w:rsidR="00E1458C" w:rsidRPr="00DE739C" w14:paraId="3D65E5E6" w14:textId="77777777" w:rsidTr="001F7F53">
        <w:trPr>
          <w:tblHeader/>
        </w:trPr>
        <w:tc>
          <w:tcPr>
            <w:tcW w:w="2011" w:type="pct"/>
            <w:shd w:val="clear" w:color="auto" w:fill="auto"/>
          </w:tcPr>
          <w:p w14:paraId="5318BA75" w14:textId="77777777" w:rsidR="00E1458C" w:rsidRPr="00825865" w:rsidRDefault="00E1458C" w:rsidP="001F7F53">
            <w:pPr>
              <w:spacing w:line="276" w:lineRule="auto"/>
              <w:jc w:val="both"/>
            </w:pPr>
            <w:r w:rsidRPr="00825865">
              <w:t>Медицинские мячи весом 1 кг и 2 кг</w:t>
            </w:r>
          </w:p>
        </w:tc>
        <w:tc>
          <w:tcPr>
            <w:tcW w:w="2989" w:type="pct"/>
            <w:shd w:val="clear" w:color="auto" w:fill="auto"/>
          </w:tcPr>
          <w:p w14:paraId="76B5F431" w14:textId="77777777" w:rsidR="00E1458C" w:rsidRPr="00DE739C" w:rsidRDefault="00E1458C" w:rsidP="001F7F53">
            <w:pPr>
              <w:spacing w:line="276" w:lineRule="auto"/>
              <w:jc w:val="both"/>
              <w:rPr>
                <w:rFonts w:eastAsia="Times New Roman"/>
                <w:b/>
              </w:rPr>
            </w:pPr>
            <w:r w:rsidRPr="00C8637A">
              <w:t>Проверить поверхность на наличие разрывов. При нал</w:t>
            </w:r>
            <w:r w:rsidRPr="00C8637A">
              <w:t>и</w:t>
            </w:r>
            <w:r w:rsidRPr="00C8637A">
              <w:t xml:space="preserve">чии разрывов не приступать или прекратить выполнение конкурсного задания, пока </w:t>
            </w:r>
            <w:r>
              <w:t xml:space="preserve">эксперт, ответственный </w:t>
            </w:r>
            <w:proofErr w:type="gramStart"/>
            <w:r>
              <w:t>за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и ТБ, </w:t>
            </w:r>
            <w:r w:rsidRPr="00C8637A">
              <w:t>не обеспечит замену инвентаря, имеющего д</w:t>
            </w:r>
            <w:r w:rsidRPr="00C8637A">
              <w:t>е</w:t>
            </w:r>
            <w:r w:rsidRPr="00C8637A">
              <w:t>фекты. Учитывать целесообразность размещения на площадке; учитывать специфику спортивного инвентаря в ходе демонстрации конкурсного задания; контролир</w:t>
            </w:r>
            <w:r w:rsidRPr="00C8637A">
              <w:t>о</w:t>
            </w:r>
            <w:r w:rsidRPr="00C8637A">
              <w:t>вать безопасность выполнения упражнений.</w:t>
            </w:r>
          </w:p>
        </w:tc>
      </w:tr>
      <w:tr w:rsidR="00E1458C" w:rsidRPr="00DE739C" w14:paraId="29EE83CE" w14:textId="77777777" w:rsidTr="001F7F53">
        <w:trPr>
          <w:tblHeader/>
        </w:trPr>
        <w:tc>
          <w:tcPr>
            <w:tcW w:w="2011" w:type="pct"/>
            <w:shd w:val="clear" w:color="auto" w:fill="auto"/>
          </w:tcPr>
          <w:p w14:paraId="09318A31" w14:textId="77777777" w:rsidR="00E1458C" w:rsidRPr="00825865" w:rsidRDefault="00E1458C" w:rsidP="001F7F53">
            <w:pPr>
              <w:spacing w:line="276" w:lineRule="auto"/>
            </w:pPr>
            <w:r w:rsidRPr="00825865">
              <w:t xml:space="preserve">Полусферы гимнастические </w:t>
            </w:r>
            <w:proofErr w:type="spellStart"/>
            <w:r w:rsidRPr="00825865">
              <w:rPr>
                <w:lang w:val="en-US"/>
              </w:rPr>
              <w:t>bosu</w:t>
            </w:r>
            <w:proofErr w:type="spellEnd"/>
          </w:p>
        </w:tc>
        <w:tc>
          <w:tcPr>
            <w:tcW w:w="2989" w:type="pct"/>
            <w:shd w:val="clear" w:color="auto" w:fill="auto"/>
          </w:tcPr>
          <w:p w14:paraId="4C8F20EA" w14:textId="77777777" w:rsidR="00E1458C" w:rsidRPr="00DE739C" w:rsidRDefault="00E1458C" w:rsidP="001F7F53">
            <w:pPr>
              <w:spacing w:line="276" w:lineRule="auto"/>
              <w:jc w:val="both"/>
              <w:rPr>
                <w:rFonts w:eastAsia="Times New Roman"/>
                <w:b/>
              </w:rPr>
            </w:pPr>
            <w:r>
              <w:t>Проверить наличие скользкой</w:t>
            </w:r>
            <w:r w:rsidRPr="00C2510C">
              <w:t xml:space="preserve"> поверхност</w:t>
            </w:r>
            <w:r>
              <w:t xml:space="preserve">и. </w:t>
            </w:r>
            <w:r w:rsidRPr="00C8637A">
              <w:t>При нал</w:t>
            </w:r>
            <w:r w:rsidRPr="00C8637A">
              <w:t>и</w:t>
            </w:r>
            <w:r w:rsidRPr="00C8637A">
              <w:t>чии скользкой поверхности не приступать или прекр</w:t>
            </w:r>
            <w:r w:rsidRPr="00C8637A">
              <w:t>а</w:t>
            </w:r>
            <w:r w:rsidRPr="00C8637A">
              <w:t>тить выполнение конкурсного задания, использовать возможные средства для их устранения. Учитывать ц</w:t>
            </w:r>
            <w:r w:rsidRPr="00C8637A">
              <w:t>е</w:t>
            </w:r>
            <w:r w:rsidRPr="00C8637A">
              <w:t>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</w:t>
            </w:r>
            <w:r w:rsidRPr="00C8637A">
              <w:t>ы</w:t>
            </w:r>
            <w:r w:rsidRPr="00C8637A">
              <w:t>полнения упражнений.</w:t>
            </w:r>
          </w:p>
        </w:tc>
      </w:tr>
      <w:tr w:rsidR="00E1458C" w:rsidRPr="00DE739C" w14:paraId="6B2506C7" w14:textId="77777777" w:rsidTr="001F7F53">
        <w:trPr>
          <w:tblHeader/>
        </w:trPr>
        <w:tc>
          <w:tcPr>
            <w:tcW w:w="2011" w:type="pct"/>
            <w:shd w:val="clear" w:color="auto" w:fill="auto"/>
          </w:tcPr>
          <w:p w14:paraId="3E4344A9" w14:textId="77777777" w:rsidR="00E1458C" w:rsidRPr="00825865" w:rsidRDefault="00E1458C" w:rsidP="001F7F53">
            <w:pPr>
              <w:spacing w:line="276" w:lineRule="auto"/>
            </w:pPr>
            <w:r>
              <w:t>Набор из 3-4 кольцевых ленточных мини-эспандеров</w:t>
            </w:r>
          </w:p>
        </w:tc>
        <w:tc>
          <w:tcPr>
            <w:tcW w:w="2989" w:type="pct"/>
            <w:shd w:val="clear" w:color="auto" w:fill="auto"/>
          </w:tcPr>
          <w:p w14:paraId="35ADE488" w14:textId="77777777" w:rsidR="00E1458C" w:rsidRPr="00371161" w:rsidRDefault="00E1458C" w:rsidP="001F7F53">
            <w:pPr>
              <w:spacing w:line="276" w:lineRule="auto"/>
              <w:jc w:val="both"/>
              <w:rPr>
                <w:rFonts w:eastAsia="Times New Roman"/>
                <w:b/>
              </w:rPr>
            </w:pPr>
            <w:r w:rsidRPr="00C8637A">
              <w:t>Проверить поверхность на наличие разрывов. При нал</w:t>
            </w:r>
            <w:r w:rsidRPr="00C8637A">
              <w:t>и</w:t>
            </w:r>
            <w:r w:rsidRPr="00C8637A">
              <w:t xml:space="preserve">чии разрывов не приступать или прекратить выполнение конкурсного задания, пока </w:t>
            </w:r>
            <w:r>
              <w:t xml:space="preserve">эксперт, ответственный </w:t>
            </w:r>
            <w:proofErr w:type="gramStart"/>
            <w:r>
              <w:t>за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и ТБ, </w:t>
            </w:r>
            <w:r w:rsidRPr="00C8637A">
              <w:t>не обеспечит замену инвентаря, имеющего д</w:t>
            </w:r>
            <w:r w:rsidRPr="00C8637A">
              <w:t>е</w:t>
            </w:r>
            <w:r w:rsidRPr="00C8637A">
              <w:t>фекты. Учитывать целесообразность размещения на площадке; учитывать специфику спортивного инвентаря в ходе демонстрации конкурсного задания; контролир</w:t>
            </w:r>
            <w:r w:rsidRPr="00C8637A">
              <w:t>о</w:t>
            </w:r>
            <w:r w:rsidRPr="00C8637A">
              <w:t>вать безопасность выполнения упражнений.</w:t>
            </w:r>
          </w:p>
        </w:tc>
      </w:tr>
      <w:tr w:rsidR="00E1458C" w:rsidRPr="00DE739C" w14:paraId="721038C9" w14:textId="77777777" w:rsidTr="001F7F53">
        <w:trPr>
          <w:tblHeader/>
        </w:trPr>
        <w:tc>
          <w:tcPr>
            <w:tcW w:w="2011" w:type="pct"/>
            <w:shd w:val="clear" w:color="auto" w:fill="auto"/>
          </w:tcPr>
          <w:p w14:paraId="0681E42D" w14:textId="77777777" w:rsidR="00E1458C" w:rsidRDefault="00E1458C" w:rsidP="001F7F53">
            <w:pPr>
              <w:spacing w:line="276" w:lineRule="auto"/>
            </w:pPr>
            <w:r>
              <w:t>Эспандеры ленточные</w:t>
            </w:r>
          </w:p>
        </w:tc>
        <w:tc>
          <w:tcPr>
            <w:tcW w:w="2989" w:type="pct"/>
            <w:shd w:val="clear" w:color="auto" w:fill="auto"/>
          </w:tcPr>
          <w:p w14:paraId="401B4AC5" w14:textId="77777777" w:rsidR="00E1458C" w:rsidRPr="00371161" w:rsidRDefault="00E1458C" w:rsidP="001F7F53">
            <w:pPr>
              <w:spacing w:line="276" w:lineRule="auto"/>
              <w:jc w:val="both"/>
              <w:rPr>
                <w:rFonts w:eastAsia="Times New Roman"/>
                <w:b/>
              </w:rPr>
            </w:pPr>
            <w:r w:rsidRPr="00C8637A">
              <w:t>Проверить поверхность на наличие разрывов. При нал</w:t>
            </w:r>
            <w:r w:rsidRPr="00C8637A">
              <w:t>и</w:t>
            </w:r>
            <w:r w:rsidRPr="00C8637A">
              <w:t xml:space="preserve">чии разрывов не приступать или прекратить выполнение конкурсного задания, пока </w:t>
            </w:r>
            <w:r>
              <w:t xml:space="preserve">эксперт, ответственный </w:t>
            </w:r>
            <w:proofErr w:type="gramStart"/>
            <w:r>
              <w:t>за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и ТБ, </w:t>
            </w:r>
            <w:r w:rsidRPr="00C8637A">
              <w:t>не обеспечит замену инвентаря, имеющего д</w:t>
            </w:r>
            <w:r w:rsidRPr="00C8637A">
              <w:t>е</w:t>
            </w:r>
            <w:r w:rsidRPr="00C8637A">
              <w:t>фекты. Учитывать целесообразность размещения на площадке; учитывать специфику спортивного инвентаря в ходе демонстрации конкурсного задания; контролир</w:t>
            </w:r>
            <w:r w:rsidRPr="00C8637A">
              <w:t>о</w:t>
            </w:r>
            <w:r w:rsidRPr="00C8637A">
              <w:t>вать безопасность выполнения упражнений.</w:t>
            </w:r>
          </w:p>
        </w:tc>
      </w:tr>
      <w:tr w:rsidR="00E1458C" w:rsidRPr="00DE739C" w14:paraId="110A9B43" w14:textId="77777777" w:rsidTr="001F7F53">
        <w:trPr>
          <w:tblHeader/>
        </w:trPr>
        <w:tc>
          <w:tcPr>
            <w:tcW w:w="2011" w:type="pct"/>
            <w:shd w:val="clear" w:color="auto" w:fill="auto"/>
          </w:tcPr>
          <w:p w14:paraId="735F7353" w14:textId="77777777" w:rsidR="00E1458C" w:rsidRPr="00825865" w:rsidRDefault="00E1458C" w:rsidP="001F7F53">
            <w:pPr>
              <w:spacing w:line="276" w:lineRule="auto"/>
              <w:jc w:val="both"/>
            </w:pPr>
            <w:r>
              <w:lastRenderedPageBreak/>
              <w:t>М</w:t>
            </w:r>
            <w:r w:rsidRPr="00825865">
              <w:t>ногофункциональная рама (наве</w:t>
            </w:r>
            <w:r w:rsidRPr="00825865">
              <w:t>с</w:t>
            </w:r>
            <w:r w:rsidRPr="00825865">
              <w:t xml:space="preserve">ная мишень и крепление, скамья для пресса навесная, </w:t>
            </w:r>
            <w:proofErr w:type="spellStart"/>
            <w:r w:rsidRPr="00825865">
              <w:t>ребаундер</w:t>
            </w:r>
            <w:proofErr w:type="spellEnd"/>
            <w:r w:rsidRPr="00825865">
              <w:t xml:space="preserve"> реактор для мячей)</w:t>
            </w:r>
          </w:p>
        </w:tc>
        <w:tc>
          <w:tcPr>
            <w:tcW w:w="2989" w:type="pct"/>
            <w:shd w:val="clear" w:color="auto" w:fill="auto"/>
          </w:tcPr>
          <w:p w14:paraId="2FD81E2E" w14:textId="77777777" w:rsidR="00E1458C" w:rsidRPr="00C2510C" w:rsidRDefault="00E1458C" w:rsidP="001F7F53">
            <w:pPr>
              <w:spacing w:line="276" w:lineRule="auto"/>
              <w:jc w:val="both"/>
            </w:pPr>
            <w:r>
              <w:t>Проверить наличие неустойчивости конструкции мн</w:t>
            </w:r>
            <w:r>
              <w:t>о</w:t>
            </w:r>
            <w:r>
              <w:t xml:space="preserve">гофункциональной рамы; неустойчивость крепления скамьи для пресса. </w:t>
            </w:r>
            <w:r w:rsidRPr="00C8637A">
              <w:t>При наличии неустойчивости ко</w:t>
            </w:r>
            <w:r w:rsidRPr="00C8637A">
              <w:t>н</w:t>
            </w:r>
            <w:r w:rsidRPr="00C8637A">
              <w:t xml:space="preserve">струкции и крепления не приступать или прекратить выполнение конкурсного задания, пока </w:t>
            </w:r>
            <w:r>
              <w:t>эксперт, отве</w:t>
            </w:r>
            <w:r>
              <w:t>т</w:t>
            </w:r>
            <w:r>
              <w:t xml:space="preserve">ственный </w:t>
            </w:r>
            <w:proofErr w:type="gramStart"/>
            <w:r>
              <w:t>за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и ТБ, </w:t>
            </w:r>
            <w:r w:rsidRPr="00C8637A">
              <w:t>не обеспечит замену инвентаря, имеющего дефекты. Учитывать целесообразность ра</w:t>
            </w:r>
            <w:r w:rsidRPr="00C8637A">
              <w:t>з</w:t>
            </w:r>
            <w:r w:rsidRPr="00C8637A">
              <w:t>мещения на площадке; учитывать специфику спорти</w:t>
            </w:r>
            <w:r w:rsidRPr="00C8637A">
              <w:t>в</w:t>
            </w:r>
            <w:r w:rsidRPr="00C8637A">
              <w:t>ного инвентаря в ходе демонстрации конкурсного зад</w:t>
            </w:r>
            <w:r w:rsidRPr="00C8637A">
              <w:t>а</w:t>
            </w:r>
            <w:r w:rsidRPr="00C8637A">
              <w:t>ния; контролировать безопасность выполнения упра</w:t>
            </w:r>
            <w:r w:rsidRPr="00C8637A">
              <w:t>ж</w:t>
            </w:r>
            <w:r w:rsidRPr="00C8637A">
              <w:t>нений.</w:t>
            </w:r>
          </w:p>
        </w:tc>
      </w:tr>
      <w:tr w:rsidR="00E1458C" w:rsidRPr="00DE739C" w14:paraId="1F30C137" w14:textId="77777777" w:rsidTr="001F7F53">
        <w:trPr>
          <w:tblHeader/>
        </w:trPr>
        <w:tc>
          <w:tcPr>
            <w:tcW w:w="2011" w:type="pct"/>
            <w:shd w:val="clear" w:color="auto" w:fill="auto"/>
          </w:tcPr>
          <w:p w14:paraId="5EF316EE" w14:textId="77777777" w:rsidR="00E1458C" w:rsidRDefault="00E1458C" w:rsidP="001F7F53">
            <w:pPr>
              <w:spacing w:line="276" w:lineRule="auto"/>
              <w:jc w:val="both"/>
            </w:pPr>
            <w:r>
              <w:t>Скамья с интегрированными гант</w:t>
            </w:r>
            <w:r>
              <w:t>е</w:t>
            </w:r>
            <w:r>
              <w:t>лями</w:t>
            </w:r>
          </w:p>
        </w:tc>
        <w:tc>
          <w:tcPr>
            <w:tcW w:w="2989" w:type="pct"/>
            <w:shd w:val="clear" w:color="auto" w:fill="auto"/>
          </w:tcPr>
          <w:p w14:paraId="2EC38E24" w14:textId="77777777" w:rsidR="00E1458C" w:rsidRDefault="00E1458C" w:rsidP="001F7F53">
            <w:pPr>
              <w:spacing w:line="276" w:lineRule="auto"/>
              <w:jc w:val="both"/>
            </w:pPr>
            <w:r w:rsidRPr="00301DA2">
              <w:t>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выполнения упражнений</w:t>
            </w:r>
          </w:p>
        </w:tc>
      </w:tr>
      <w:tr w:rsidR="00E1458C" w:rsidRPr="00DE739C" w14:paraId="36C396DD" w14:textId="77777777" w:rsidTr="001F7F53">
        <w:trPr>
          <w:tblHeader/>
        </w:trPr>
        <w:tc>
          <w:tcPr>
            <w:tcW w:w="2011" w:type="pct"/>
            <w:shd w:val="clear" w:color="auto" w:fill="auto"/>
          </w:tcPr>
          <w:p w14:paraId="2C710F0F" w14:textId="77777777" w:rsidR="00E1458C" w:rsidRDefault="00E1458C" w:rsidP="001F7F53">
            <w:pPr>
              <w:spacing w:line="276" w:lineRule="auto"/>
              <w:jc w:val="both"/>
            </w:pPr>
            <w:r>
              <w:t>Балансировочные доски</w:t>
            </w:r>
          </w:p>
        </w:tc>
        <w:tc>
          <w:tcPr>
            <w:tcW w:w="2989" w:type="pct"/>
            <w:shd w:val="clear" w:color="auto" w:fill="auto"/>
          </w:tcPr>
          <w:p w14:paraId="085B6F25" w14:textId="77777777" w:rsidR="00E1458C" w:rsidRDefault="00E1458C" w:rsidP="001F7F53">
            <w:pPr>
              <w:spacing w:line="276" w:lineRule="auto"/>
              <w:jc w:val="both"/>
            </w:pPr>
            <w:r w:rsidRPr="00C2510C">
              <w:t>Разместить</w:t>
            </w:r>
            <w:r>
              <w:t xml:space="preserve"> </w:t>
            </w:r>
            <w:r w:rsidRPr="00C2510C">
              <w:t>на площадке</w:t>
            </w:r>
            <w:r>
              <w:t xml:space="preserve"> </w:t>
            </w:r>
            <w:r w:rsidRPr="00C2510C">
              <w:t>с учетом специфики спорти</w:t>
            </w:r>
            <w:r w:rsidRPr="00C2510C">
              <w:t>в</w:t>
            </w:r>
            <w:r w:rsidRPr="00C2510C">
              <w:t xml:space="preserve">ного инвентаря </w:t>
            </w:r>
            <w:r>
              <w:t xml:space="preserve">и безопасного выполнения упражнений </w:t>
            </w:r>
            <w:r w:rsidRPr="00C2510C">
              <w:t>в ходе демонстрации конкурсного задания</w:t>
            </w:r>
          </w:p>
        </w:tc>
      </w:tr>
      <w:tr w:rsidR="00E1458C" w:rsidRPr="00DE739C" w14:paraId="545C5A92" w14:textId="77777777" w:rsidTr="001F7F53">
        <w:trPr>
          <w:tblHeader/>
        </w:trPr>
        <w:tc>
          <w:tcPr>
            <w:tcW w:w="2011" w:type="pct"/>
            <w:shd w:val="clear" w:color="auto" w:fill="auto"/>
          </w:tcPr>
          <w:p w14:paraId="087F6D83" w14:textId="77777777" w:rsidR="00E1458C" w:rsidRPr="00523FA8" w:rsidRDefault="00E1458C" w:rsidP="001F7F53">
            <w:pPr>
              <w:spacing w:line="276" w:lineRule="auto"/>
              <w:jc w:val="both"/>
            </w:pPr>
            <w:r w:rsidRPr="00523FA8">
              <w:t>Универсальные скамьи 0-90 градусов</w:t>
            </w:r>
          </w:p>
        </w:tc>
        <w:tc>
          <w:tcPr>
            <w:tcW w:w="2989" w:type="pct"/>
            <w:shd w:val="clear" w:color="auto" w:fill="auto"/>
          </w:tcPr>
          <w:p w14:paraId="1B98EA2C" w14:textId="77777777" w:rsidR="00E1458C" w:rsidRPr="000929D8" w:rsidRDefault="00E1458C" w:rsidP="001F7F53">
            <w:pPr>
              <w:spacing w:line="276" w:lineRule="auto"/>
              <w:jc w:val="both"/>
              <w:rPr>
                <w:rFonts w:eastAsia="Times New Roman"/>
              </w:rPr>
            </w:pPr>
            <w:r w:rsidRPr="000929D8">
              <w:rPr>
                <w:rFonts w:eastAsia="Times New Roman"/>
              </w:rPr>
              <w:t xml:space="preserve">Проверить </w:t>
            </w:r>
            <w:r>
              <w:rPr>
                <w:rFonts w:eastAsia="Times New Roman"/>
              </w:rPr>
              <w:t>наличие повреждений подвижных констру</w:t>
            </w: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 xml:space="preserve">ций.  </w:t>
            </w:r>
            <w:r w:rsidRPr="00C8637A">
              <w:t>При наличии повреждений подвижных констру</w:t>
            </w:r>
            <w:r w:rsidRPr="00C8637A">
              <w:t>к</w:t>
            </w:r>
            <w:r w:rsidRPr="00C8637A">
              <w:t>ции и крепления не приступать или прекратить выпо</w:t>
            </w:r>
            <w:r w:rsidRPr="00C8637A">
              <w:t>л</w:t>
            </w:r>
            <w:r w:rsidRPr="00C8637A">
              <w:t xml:space="preserve">нение конкурсного задания, пока </w:t>
            </w:r>
            <w:r>
              <w:t>эксперт, ответстве</w:t>
            </w:r>
            <w:r>
              <w:t>н</w:t>
            </w:r>
            <w:r>
              <w:t xml:space="preserve">ный </w:t>
            </w:r>
            <w:proofErr w:type="gramStart"/>
            <w:r>
              <w:t>за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и ТБ, </w:t>
            </w:r>
            <w:r w:rsidRPr="00C8637A">
              <w:t>не обеспечит замену инвентаря, име</w:t>
            </w:r>
            <w:r w:rsidRPr="00C8637A">
              <w:t>ю</w:t>
            </w:r>
            <w:r w:rsidRPr="00C8637A">
              <w:t>щего дефекты. Учитывать целесообразность размещ</w:t>
            </w:r>
            <w:r w:rsidRPr="00C8637A">
              <w:t>е</w:t>
            </w:r>
            <w:r w:rsidRPr="00C8637A">
              <w:t>ния на площадке; учитывать специфику спортивного инвентаря в ходе демонстрации конкурсного задания; контролировать безопасность выполнения упражнений.</w:t>
            </w:r>
          </w:p>
        </w:tc>
      </w:tr>
      <w:tr w:rsidR="00E1458C" w:rsidRPr="00DE739C" w14:paraId="39EBC264" w14:textId="77777777" w:rsidTr="001F7F53">
        <w:trPr>
          <w:tblHeader/>
        </w:trPr>
        <w:tc>
          <w:tcPr>
            <w:tcW w:w="2011" w:type="pct"/>
            <w:shd w:val="clear" w:color="auto" w:fill="auto"/>
          </w:tcPr>
          <w:p w14:paraId="760B82E7" w14:textId="77777777" w:rsidR="00E1458C" w:rsidRPr="00825865" w:rsidRDefault="00E1458C" w:rsidP="001F7F53">
            <w:pPr>
              <w:spacing w:line="276" w:lineRule="auto"/>
              <w:jc w:val="both"/>
            </w:pPr>
            <w:r w:rsidRPr="00825865">
              <w:rPr>
                <w:lang w:val="en-US"/>
              </w:rPr>
              <w:t>TRX</w:t>
            </w:r>
            <w:r w:rsidRPr="00825865">
              <w:t>-петли</w:t>
            </w:r>
          </w:p>
        </w:tc>
        <w:tc>
          <w:tcPr>
            <w:tcW w:w="2989" w:type="pct"/>
            <w:shd w:val="clear" w:color="auto" w:fill="auto"/>
          </w:tcPr>
          <w:p w14:paraId="32A9DF64" w14:textId="77777777" w:rsidR="00E1458C" w:rsidRPr="00C12434" w:rsidRDefault="00E1458C" w:rsidP="001F7F53">
            <w:pPr>
              <w:spacing w:line="276" w:lineRule="auto"/>
              <w:jc w:val="both"/>
            </w:pPr>
            <w:r>
              <w:t xml:space="preserve">Проверить наличие повреждений карабина и разрывов ткани.  </w:t>
            </w:r>
            <w:r w:rsidRPr="00C8637A">
              <w:t>При наличии повреждений карабина и разрывов ткани не приступать или прекратить выполнение ко</w:t>
            </w:r>
            <w:r w:rsidRPr="00C8637A">
              <w:t>н</w:t>
            </w:r>
            <w:r w:rsidRPr="00C8637A">
              <w:t xml:space="preserve">курсного задания, пока </w:t>
            </w:r>
            <w:r>
              <w:t xml:space="preserve">эксперт, ответственный </w:t>
            </w:r>
            <w:proofErr w:type="gramStart"/>
            <w:r>
              <w:t>за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и ТБ, </w:t>
            </w:r>
            <w:r w:rsidRPr="00C8637A">
              <w:t>не обеспечит замену инвентаря, имеющего дефекты. 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выполнения упражнений.</w:t>
            </w:r>
          </w:p>
        </w:tc>
      </w:tr>
      <w:tr w:rsidR="00E1458C" w:rsidRPr="00DE739C" w14:paraId="5143D3CC" w14:textId="77777777" w:rsidTr="001F7F53">
        <w:trPr>
          <w:tblHeader/>
        </w:trPr>
        <w:tc>
          <w:tcPr>
            <w:tcW w:w="2011" w:type="pct"/>
            <w:shd w:val="clear" w:color="auto" w:fill="auto"/>
          </w:tcPr>
          <w:p w14:paraId="248D3F9C" w14:textId="77777777" w:rsidR="00E1458C" w:rsidRPr="00825865" w:rsidRDefault="00E1458C" w:rsidP="001F7F53">
            <w:pPr>
              <w:spacing w:line="276" w:lineRule="auto"/>
              <w:jc w:val="both"/>
            </w:pPr>
            <w:proofErr w:type="spellStart"/>
            <w:r>
              <w:t>Б</w:t>
            </w:r>
            <w:r w:rsidRPr="00825865">
              <w:t>одибары</w:t>
            </w:r>
            <w:proofErr w:type="spellEnd"/>
            <w:r w:rsidRPr="00825865">
              <w:t xml:space="preserve"> (4 кг и 6 кг)</w:t>
            </w:r>
          </w:p>
        </w:tc>
        <w:tc>
          <w:tcPr>
            <w:tcW w:w="2989" w:type="pct"/>
            <w:shd w:val="clear" w:color="auto" w:fill="auto"/>
          </w:tcPr>
          <w:p w14:paraId="59CE0FDF" w14:textId="77777777" w:rsidR="00E1458C" w:rsidRPr="00371161" w:rsidRDefault="00E1458C" w:rsidP="001F7F53">
            <w:pPr>
              <w:spacing w:line="276" w:lineRule="auto"/>
              <w:jc w:val="both"/>
              <w:rPr>
                <w:rFonts w:eastAsia="Times New Roman"/>
                <w:b/>
              </w:rPr>
            </w:pPr>
            <w:r w:rsidRPr="00C8637A">
              <w:t>Проверить поверхность на наличие неровностей и в</w:t>
            </w:r>
            <w:r w:rsidRPr="00C8637A">
              <w:t>ы</w:t>
            </w:r>
            <w:r w:rsidRPr="00C8637A">
              <w:t>ступов. При наличии неровностей и выступов не пр</w:t>
            </w:r>
            <w:r w:rsidRPr="00C8637A">
              <w:t>и</w:t>
            </w:r>
            <w:r w:rsidRPr="00C8637A">
              <w:t>ступать или прекратить выполнение конкурсного зад</w:t>
            </w:r>
            <w:r w:rsidRPr="00C8637A">
              <w:t>а</w:t>
            </w:r>
            <w:r w:rsidRPr="00C8637A">
              <w:t xml:space="preserve">ния, пока </w:t>
            </w:r>
            <w:r>
              <w:t xml:space="preserve">эксперт, ответственный </w:t>
            </w:r>
            <w:proofErr w:type="gramStart"/>
            <w:r>
              <w:t>за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и ТБ, </w:t>
            </w:r>
            <w:r w:rsidRPr="00C8637A">
              <w:t>не обе</w:t>
            </w:r>
            <w:r w:rsidRPr="00C8637A">
              <w:t>с</w:t>
            </w:r>
            <w:r w:rsidRPr="00C8637A">
              <w:t>печит замену инвентаря, имеющего дефекты. 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</w:t>
            </w:r>
            <w:r w:rsidRPr="00C8637A">
              <w:t>ы</w:t>
            </w:r>
            <w:r w:rsidRPr="00C8637A">
              <w:t>полнения упражнений; уровень подготовленности в</w:t>
            </w:r>
            <w:r w:rsidRPr="00C8637A">
              <w:t>о</w:t>
            </w:r>
            <w:r w:rsidRPr="00C8637A">
              <w:t>лонтера-актера при планировании веса</w:t>
            </w:r>
            <w:r w:rsidRPr="00371161">
              <w:t>.</w:t>
            </w:r>
          </w:p>
        </w:tc>
      </w:tr>
      <w:tr w:rsidR="00E1458C" w:rsidRPr="00DE739C" w14:paraId="6300FE7D" w14:textId="77777777" w:rsidTr="001F7F53">
        <w:trPr>
          <w:tblHeader/>
        </w:trPr>
        <w:tc>
          <w:tcPr>
            <w:tcW w:w="2011" w:type="pct"/>
            <w:shd w:val="clear" w:color="auto" w:fill="auto"/>
          </w:tcPr>
          <w:p w14:paraId="322127A1" w14:textId="77777777" w:rsidR="00E1458C" w:rsidRPr="00825865" w:rsidRDefault="00E1458C" w:rsidP="001F7F53">
            <w:pPr>
              <w:spacing w:line="276" w:lineRule="auto"/>
              <w:jc w:val="both"/>
            </w:pPr>
            <w:r w:rsidRPr="00825865">
              <w:lastRenderedPageBreak/>
              <w:t>Кольцевые амортизаторы (разного уровня сопротивления)</w:t>
            </w:r>
          </w:p>
        </w:tc>
        <w:tc>
          <w:tcPr>
            <w:tcW w:w="2989" w:type="pct"/>
            <w:shd w:val="clear" w:color="auto" w:fill="auto"/>
          </w:tcPr>
          <w:p w14:paraId="3CFA2241" w14:textId="77777777" w:rsidR="00E1458C" w:rsidRPr="00371161" w:rsidRDefault="00E1458C" w:rsidP="001F7F53">
            <w:pPr>
              <w:spacing w:line="276" w:lineRule="auto"/>
              <w:jc w:val="both"/>
            </w:pPr>
            <w:r w:rsidRPr="00C8637A">
              <w:t>Проверить поверхность на наличие разрывов. При нал</w:t>
            </w:r>
            <w:r w:rsidRPr="00C8637A">
              <w:t>и</w:t>
            </w:r>
            <w:r w:rsidRPr="00C8637A">
              <w:t xml:space="preserve">чии разрывов не приступать или прекратить выполнение конкурсного задания, пока </w:t>
            </w:r>
            <w:r>
              <w:t xml:space="preserve">эксперт, ответственный </w:t>
            </w:r>
            <w:proofErr w:type="gramStart"/>
            <w:r>
              <w:t>за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и ТБ, </w:t>
            </w:r>
            <w:r w:rsidRPr="00C8637A">
              <w:t>не обеспечит замену инвентаря, имеющего д</w:t>
            </w:r>
            <w:r w:rsidRPr="00C8637A">
              <w:t>е</w:t>
            </w:r>
            <w:r w:rsidRPr="00C8637A">
              <w:t>фекты. Учитывать целесообразность размещения на площадке; учитывать специфику спортивного инвентаря в ходе демонстрации конкурсного задания; контролир</w:t>
            </w:r>
            <w:r w:rsidRPr="00C8637A">
              <w:t>о</w:t>
            </w:r>
            <w:r w:rsidRPr="00C8637A">
              <w:t>вать безопасность выполнения упражнений.</w:t>
            </w:r>
          </w:p>
        </w:tc>
      </w:tr>
      <w:tr w:rsidR="00E1458C" w:rsidRPr="00DE739C" w14:paraId="324F1626" w14:textId="77777777" w:rsidTr="001F7F53">
        <w:trPr>
          <w:tblHeader/>
        </w:trPr>
        <w:tc>
          <w:tcPr>
            <w:tcW w:w="2011" w:type="pct"/>
            <w:shd w:val="clear" w:color="auto" w:fill="auto"/>
          </w:tcPr>
          <w:p w14:paraId="382FEA50" w14:textId="77777777" w:rsidR="00E1458C" w:rsidRPr="00372564" w:rsidRDefault="00E1458C" w:rsidP="001F7F53">
            <w:pPr>
              <w:spacing w:line="276" w:lineRule="auto"/>
              <w:jc w:val="both"/>
              <w:rPr>
                <w:highlight w:val="yellow"/>
              </w:rPr>
            </w:pPr>
            <w:r w:rsidRPr="00825865">
              <w:t>Амортизаторы с ручками (разного уровня сопротивления)</w:t>
            </w:r>
          </w:p>
        </w:tc>
        <w:tc>
          <w:tcPr>
            <w:tcW w:w="2989" w:type="pct"/>
            <w:shd w:val="clear" w:color="auto" w:fill="auto"/>
          </w:tcPr>
          <w:p w14:paraId="213CBDEE" w14:textId="77777777" w:rsidR="00E1458C" w:rsidRPr="00371161" w:rsidRDefault="00E1458C" w:rsidP="001F7F53">
            <w:pPr>
              <w:spacing w:line="276" w:lineRule="auto"/>
              <w:jc w:val="both"/>
            </w:pPr>
            <w:r w:rsidRPr="00C8637A">
              <w:t>Проверить поверхность на наличие разрывов. При нал</w:t>
            </w:r>
            <w:r w:rsidRPr="00C8637A">
              <w:t>и</w:t>
            </w:r>
            <w:r w:rsidRPr="00C8637A">
              <w:t xml:space="preserve">чии разрывов не приступать или прекратить выполнение конкурсного задания, пока </w:t>
            </w:r>
            <w:r>
              <w:t xml:space="preserve">эксперт, ответственный </w:t>
            </w:r>
            <w:proofErr w:type="gramStart"/>
            <w:r>
              <w:t>за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и ТБ, </w:t>
            </w:r>
            <w:r w:rsidRPr="00C8637A">
              <w:t>не обеспечит замену инвентаря, имеющего д</w:t>
            </w:r>
            <w:r w:rsidRPr="00C8637A">
              <w:t>е</w:t>
            </w:r>
            <w:r w:rsidRPr="00C8637A">
              <w:t>фекты. Учитывать целесообразность размещения на площадке; учитывать специфику спортивного инвентаря в ходе демонстрации конкурсного задания; контролир</w:t>
            </w:r>
            <w:r w:rsidRPr="00C8637A">
              <w:t>о</w:t>
            </w:r>
            <w:r w:rsidRPr="00C8637A">
              <w:t>вать безопасность выполнения упражнений.</w:t>
            </w:r>
          </w:p>
        </w:tc>
      </w:tr>
      <w:tr w:rsidR="00E1458C" w:rsidRPr="00DE739C" w14:paraId="24777774" w14:textId="77777777" w:rsidTr="001F7F53">
        <w:trPr>
          <w:tblHeader/>
        </w:trPr>
        <w:tc>
          <w:tcPr>
            <w:tcW w:w="2011" w:type="pct"/>
            <w:shd w:val="clear" w:color="auto" w:fill="auto"/>
          </w:tcPr>
          <w:p w14:paraId="1F117C9C" w14:textId="77777777" w:rsidR="00E1458C" w:rsidRPr="00372564" w:rsidRDefault="00E1458C" w:rsidP="001F7F53">
            <w:pPr>
              <w:spacing w:line="276" w:lineRule="auto"/>
              <w:jc w:val="both"/>
              <w:rPr>
                <w:highlight w:val="yellow"/>
              </w:rPr>
            </w:pPr>
            <w:r w:rsidRPr="00825865">
              <w:t xml:space="preserve">Канаты для </w:t>
            </w:r>
            <w:proofErr w:type="spellStart"/>
            <w:r w:rsidRPr="00825865">
              <w:t>кроссфита</w:t>
            </w:r>
            <w:proofErr w:type="spellEnd"/>
          </w:p>
        </w:tc>
        <w:tc>
          <w:tcPr>
            <w:tcW w:w="2989" w:type="pct"/>
            <w:shd w:val="clear" w:color="auto" w:fill="auto"/>
          </w:tcPr>
          <w:p w14:paraId="7CE6271D" w14:textId="77777777" w:rsidR="00E1458C" w:rsidRPr="00371161" w:rsidRDefault="00E1458C" w:rsidP="001F7F53">
            <w:pPr>
              <w:spacing w:line="276" w:lineRule="auto"/>
              <w:jc w:val="both"/>
            </w:pPr>
            <w:r w:rsidRPr="00C8637A">
              <w:t>Проверить поверхность на наличие разрывов и узлов. При наличии разрывов и узлов не приступать или пр</w:t>
            </w:r>
            <w:r w:rsidRPr="00C8637A">
              <w:t>е</w:t>
            </w:r>
            <w:r w:rsidRPr="00C8637A">
              <w:t xml:space="preserve">кратить выполнение конкурсного задания, пока </w:t>
            </w:r>
            <w:r>
              <w:t xml:space="preserve">эксперт, ответственный </w:t>
            </w:r>
            <w:proofErr w:type="gramStart"/>
            <w:r>
              <w:t>за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и ТБ, </w:t>
            </w:r>
            <w:r w:rsidRPr="00C8637A">
              <w:t>не обеспечит замену инве</w:t>
            </w:r>
            <w:r w:rsidRPr="00C8637A">
              <w:t>н</w:t>
            </w:r>
            <w:r w:rsidRPr="00C8637A">
              <w:t>таря, имеющего дефекты. Учитывать целесообразность размещения на площадке; учитывать специфику спо</w:t>
            </w:r>
            <w:r w:rsidRPr="00C8637A">
              <w:t>р</w:t>
            </w:r>
            <w:r w:rsidRPr="00C8637A">
              <w:t>тивного инвентаря в ходе демонстрации конкурсного задания; контролировать безопасность выполнения упражнений.</w:t>
            </w:r>
          </w:p>
        </w:tc>
      </w:tr>
      <w:tr w:rsidR="00E1458C" w:rsidRPr="00DE739C" w14:paraId="2D987EEE" w14:textId="77777777" w:rsidTr="001F7F53">
        <w:trPr>
          <w:tblHeader/>
        </w:trPr>
        <w:tc>
          <w:tcPr>
            <w:tcW w:w="2011" w:type="pct"/>
            <w:shd w:val="clear" w:color="auto" w:fill="auto"/>
          </w:tcPr>
          <w:p w14:paraId="162E509F" w14:textId="77777777" w:rsidR="00E1458C" w:rsidRPr="00825865" w:rsidRDefault="00E1458C" w:rsidP="001F7F53">
            <w:pPr>
              <w:spacing w:line="276" w:lineRule="auto"/>
              <w:jc w:val="both"/>
            </w:pPr>
            <w:r>
              <w:t>Барьеры легкоатлетические</w:t>
            </w:r>
          </w:p>
        </w:tc>
        <w:tc>
          <w:tcPr>
            <w:tcW w:w="2989" w:type="pct"/>
            <w:shd w:val="clear" w:color="auto" w:fill="auto"/>
          </w:tcPr>
          <w:p w14:paraId="09D78F13" w14:textId="77777777" w:rsidR="00E1458C" w:rsidRPr="00371161" w:rsidRDefault="00E1458C" w:rsidP="001F7F53">
            <w:pPr>
              <w:spacing w:line="276" w:lineRule="auto"/>
              <w:jc w:val="both"/>
              <w:rPr>
                <w:rFonts w:eastAsia="Times New Roman"/>
                <w:b/>
              </w:rPr>
            </w:pPr>
            <w:r w:rsidRPr="00C8637A">
              <w:t>Проверить наличие фиксированной высоты барьера. При наличии фиксированной высоты барьера не пр</w:t>
            </w:r>
            <w:r w:rsidRPr="00C8637A">
              <w:t>и</w:t>
            </w:r>
            <w:r w:rsidRPr="00C8637A">
              <w:t>ступать или прекратить выполнение конкурсного зад</w:t>
            </w:r>
            <w:r w:rsidRPr="00C8637A">
              <w:t>а</w:t>
            </w:r>
            <w:r w:rsidRPr="00C8637A">
              <w:t xml:space="preserve">ния, пока </w:t>
            </w:r>
            <w:r>
              <w:t xml:space="preserve">эксперт, ответственный </w:t>
            </w:r>
            <w:proofErr w:type="gramStart"/>
            <w:r>
              <w:t>за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и ТБ, </w:t>
            </w:r>
            <w:r w:rsidRPr="00C8637A">
              <w:t>не обе</w:t>
            </w:r>
            <w:r w:rsidRPr="00C8637A">
              <w:t>с</w:t>
            </w:r>
            <w:r w:rsidRPr="00C8637A">
              <w:t>печит замену инвентаря, имеющего дефекты. 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</w:t>
            </w:r>
            <w:r w:rsidRPr="00C8637A">
              <w:t>ы</w:t>
            </w:r>
            <w:r w:rsidRPr="00C8637A">
              <w:t>полнения упражнений.</w:t>
            </w:r>
          </w:p>
        </w:tc>
      </w:tr>
      <w:tr w:rsidR="00E1458C" w:rsidRPr="00DE739C" w14:paraId="52D49F47" w14:textId="77777777" w:rsidTr="001F7F53">
        <w:trPr>
          <w:tblHeader/>
        </w:trPr>
        <w:tc>
          <w:tcPr>
            <w:tcW w:w="2011" w:type="pct"/>
            <w:shd w:val="clear" w:color="auto" w:fill="auto"/>
          </w:tcPr>
          <w:p w14:paraId="4E4A3EAF" w14:textId="77777777" w:rsidR="00E1458C" w:rsidRPr="00372564" w:rsidRDefault="00E1458C" w:rsidP="001F7F53">
            <w:pPr>
              <w:spacing w:line="276" w:lineRule="auto"/>
              <w:jc w:val="both"/>
              <w:rPr>
                <w:highlight w:val="yellow"/>
              </w:rPr>
            </w:pPr>
            <w:r w:rsidRPr="00825865">
              <w:t>Эстафетные палочки</w:t>
            </w:r>
          </w:p>
        </w:tc>
        <w:tc>
          <w:tcPr>
            <w:tcW w:w="2989" w:type="pct"/>
            <w:shd w:val="clear" w:color="auto" w:fill="auto"/>
          </w:tcPr>
          <w:p w14:paraId="1153B1B1" w14:textId="77777777" w:rsidR="00E1458C" w:rsidRPr="00371161" w:rsidRDefault="00E1458C" w:rsidP="001F7F53">
            <w:pPr>
              <w:spacing w:line="276" w:lineRule="auto"/>
              <w:jc w:val="both"/>
              <w:rPr>
                <w:rFonts w:eastAsia="Times New Roman"/>
                <w:b/>
              </w:rPr>
            </w:pPr>
            <w:r w:rsidRPr="00C8637A">
              <w:t>Проверить поверхность на наличие неровностей и в</w:t>
            </w:r>
            <w:r w:rsidRPr="00C8637A">
              <w:t>ы</w:t>
            </w:r>
            <w:r w:rsidRPr="00C8637A">
              <w:t>ступов. При наличии неровностей и выступов не пр</w:t>
            </w:r>
            <w:r w:rsidRPr="00C8637A">
              <w:t>и</w:t>
            </w:r>
            <w:r w:rsidRPr="00C8637A">
              <w:t>ступать или прекратить выполнение конкурсного зад</w:t>
            </w:r>
            <w:r w:rsidRPr="00C8637A">
              <w:t>а</w:t>
            </w:r>
            <w:r w:rsidRPr="00C8637A">
              <w:t xml:space="preserve">ния, пока </w:t>
            </w:r>
            <w:r>
              <w:t xml:space="preserve">эксперт, ответственный </w:t>
            </w:r>
            <w:proofErr w:type="gramStart"/>
            <w:r>
              <w:t>за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и ТБ, </w:t>
            </w:r>
            <w:r w:rsidRPr="00C8637A">
              <w:t>не обе</w:t>
            </w:r>
            <w:r w:rsidRPr="00C8637A">
              <w:t>с</w:t>
            </w:r>
            <w:r w:rsidRPr="00C8637A">
              <w:t>печит замену инвентаря, имеющего дефекты. Учитывать целесообразность размещения на площадке; учитывать специфику спортивного инвентаря в ходе демонстрации конкурсного задания; контролировать безопасность в</w:t>
            </w:r>
            <w:r w:rsidRPr="00C8637A">
              <w:t>ы</w:t>
            </w:r>
            <w:r w:rsidRPr="00C8637A">
              <w:t>полнения упражнений</w:t>
            </w:r>
            <w:r w:rsidRPr="00371161">
              <w:t>.</w:t>
            </w:r>
          </w:p>
        </w:tc>
      </w:tr>
      <w:tr w:rsidR="00E1458C" w:rsidRPr="00DE739C" w14:paraId="1E1EC7CB" w14:textId="77777777" w:rsidTr="001F7F53">
        <w:trPr>
          <w:tblHeader/>
        </w:trPr>
        <w:tc>
          <w:tcPr>
            <w:tcW w:w="2011" w:type="pct"/>
            <w:shd w:val="clear" w:color="auto" w:fill="auto"/>
          </w:tcPr>
          <w:p w14:paraId="41EF47AD" w14:textId="77777777" w:rsidR="00E1458C" w:rsidRPr="00825865" w:rsidRDefault="00E1458C" w:rsidP="001F7F53">
            <w:pPr>
              <w:spacing w:line="276" w:lineRule="auto"/>
              <w:jc w:val="both"/>
            </w:pPr>
            <w:r w:rsidRPr="00825865">
              <w:lastRenderedPageBreak/>
              <w:t>Координационные лестницы</w:t>
            </w:r>
          </w:p>
        </w:tc>
        <w:tc>
          <w:tcPr>
            <w:tcW w:w="2989" w:type="pct"/>
            <w:shd w:val="clear" w:color="auto" w:fill="auto"/>
          </w:tcPr>
          <w:p w14:paraId="139D8C5F" w14:textId="77777777" w:rsidR="00E1458C" w:rsidRPr="00371161" w:rsidRDefault="00E1458C" w:rsidP="001F7F53">
            <w:pPr>
              <w:spacing w:line="276" w:lineRule="auto"/>
              <w:jc w:val="both"/>
              <w:rPr>
                <w:rFonts w:eastAsia="Times New Roman"/>
                <w:b/>
              </w:rPr>
            </w:pPr>
            <w:r w:rsidRPr="00C8637A">
              <w:t xml:space="preserve">Проверить поверхность на </w:t>
            </w:r>
            <w:r w:rsidRPr="00371161">
              <w:t>наличие ячеек</w:t>
            </w:r>
            <w:r w:rsidRPr="00C8637A">
              <w:t xml:space="preserve"> не одинаков</w:t>
            </w:r>
            <w:r w:rsidRPr="00C8637A">
              <w:t>о</w:t>
            </w:r>
            <w:r w:rsidRPr="00C8637A">
              <w:t>го размера. При наличии ячеек не одинакового размера не приступать или прекратить выполнение конкурсного задания, предпринять соответствующие меры для устранения этого дефекта. Учитывать целесообразность размещения на площадке; учитывать специфику спо</w:t>
            </w:r>
            <w:r w:rsidRPr="00C8637A">
              <w:t>р</w:t>
            </w:r>
            <w:r w:rsidRPr="00C8637A">
              <w:t>тивного инвентаря в ходе демонстрации конкурсного задания; контролировать безопасность выполнения упражнений</w:t>
            </w:r>
            <w:r w:rsidRPr="00371161">
              <w:t>.</w:t>
            </w:r>
          </w:p>
        </w:tc>
      </w:tr>
      <w:tr w:rsidR="00E1458C" w:rsidRPr="00DE739C" w14:paraId="40FA5430" w14:textId="77777777" w:rsidTr="001F7F53">
        <w:trPr>
          <w:tblHeader/>
        </w:trPr>
        <w:tc>
          <w:tcPr>
            <w:tcW w:w="2011" w:type="pct"/>
            <w:shd w:val="clear" w:color="auto" w:fill="auto"/>
          </w:tcPr>
          <w:p w14:paraId="1DE381D4" w14:textId="77777777" w:rsidR="00E1458C" w:rsidRPr="00825865" w:rsidRDefault="00E1458C" w:rsidP="001F7F53">
            <w:pPr>
              <w:spacing w:line="276" w:lineRule="auto"/>
            </w:pPr>
            <w:r>
              <w:t xml:space="preserve">Штанги разборные </w:t>
            </w:r>
          </w:p>
        </w:tc>
        <w:tc>
          <w:tcPr>
            <w:tcW w:w="2989" w:type="pct"/>
            <w:shd w:val="clear" w:color="auto" w:fill="auto"/>
          </w:tcPr>
          <w:p w14:paraId="3BF855A4" w14:textId="77777777" w:rsidR="00E1458C" w:rsidRPr="00DE739C" w:rsidRDefault="00E1458C" w:rsidP="001F7F53">
            <w:pPr>
              <w:spacing w:line="276" w:lineRule="auto"/>
              <w:jc w:val="both"/>
              <w:rPr>
                <w:rFonts w:eastAsia="Times New Roman"/>
                <w:b/>
              </w:rPr>
            </w:pPr>
            <w:r>
              <w:t xml:space="preserve">Проверить наличие не </w:t>
            </w:r>
            <w:r w:rsidRPr="00C12434">
              <w:t>надежно</w:t>
            </w:r>
            <w:r>
              <w:t>го</w:t>
            </w:r>
            <w:r w:rsidRPr="00C12434">
              <w:t xml:space="preserve"> крепления блинов на штанге</w:t>
            </w:r>
            <w:r>
              <w:t xml:space="preserve">. При наличии не </w:t>
            </w:r>
            <w:r w:rsidRPr="00C12434">
              <w:t>надежно</w:t>
            </w:r>
            <w:r>
              <w:t>го</w:t>
            </w:r>
            <w:r w:rsidRPr="00C12434">
              <w:t xml:space="preserve"> крепления блинов на штанг</w:t>
            </w:r>
            <w:r>
              <w:t xml:space="preserve">е </w:t>
            </w:r>
            <w:r w:rsidRPr="00C8637A">
              <w:t>не приступать или прекратить выполнение конкурсного задания, предпринять соответствующие меры для устранения этого дефекта. Учитывать целес</w:t>
            </w:r>
            <w:r w:rsidRPr="00C8637A">
              <w:t>о</w:t>
            </w:r>
            <w:r w:rsidRPr="00C8637A">
              <w:t>образность размещения на площадке; учитывать спец</w:t>
            </w:r>
            <w:r w:rsidRPr="00C8637A">
              <w:t>и</w:t>
            </w:r>
            <w:r w:rsidRPr="00C8637A">
              <w:t>фику спортивного инвентаря в ходе демонстрации ко</w:t>
            </w:r>
            <w:r w:rsidRPr="00C8637A">
              <w:t>н</w:t>
            </w:r>
            <w:r w:rsidRPr="00C8637A">
              <w:t>курсного задания; контролировать безопасность выпо</w:t>
            </w:r>
            <w:r w:rsidRPr="00C8637A">
              <w:t>л</w:t>
            </w:r>
            <w:r w:rsidRPr="00C8637A">
              <w:t>нения упражнений</w:t>
            </w:r>
            <w:r w:rsidRPr="00371161">
              <w:t>.</w:t>
            </w:r>
          </w:p>
        </w:tc>
      </w:tr>
      <w:tr w:rsidR="00E1458C" w:rsidRPr="00DE739C" w14:paraId="122AB451" w14:textId="77777777" w:rsidTr="001F7F53">
        <w:tc>
          <w:tcPr>
            <w:tcW w:w="2011" w:type="pct"/>
            <w:shd w:val="clear" w:color="auto" w:fill="auto"/>
          </w:tcPr>
          <w:p w14:paraId="5E7C8695" w14:textId="77777777" w:rsidR="00E1458C" w:rsidRPr="003304CC" w:rsidRDefault="00E1458C" w:rsidP="001F7F5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Ноутбук (компьютерная мышь, наушники с микрофоном, пилот)</w:t>
            </w:r>
          </w:p>
        </w:tc>
        <w:tc>
          <w:tcPr>
            <w:tcW w:w="2989" w:type="pct"/>
            <w:shd w:val="clear" w:color="auto" w:fill="auto"/>
          </w:tcPr>
          <w:p w14:paraId="6A43F777" w14:textId="77777777" w:rsidR="00E1458C" w:rsidRPr="00755722" w:rsidRDefault="00E1458C" w:rsidP="001F7F53">
            <w:r w:rsidRPr="003304CC">
              <w:rPr>
                <w:color w:val="000000"/>
              </w:rPr>
              <w:t xml:space="preserve">Во время </w:t>
            </w:r>
            <w:r w:rsidRPr="00755722">
              <w:t>работы:</w:t>
            </w:r>
          </w:p>
          <w:p w14:paraId="4C797B4D" w14:textId="77777777" w:rsidR="00E1458C" w:rsidRPr="00755722" w:rsidRDefault="00E1458C" w:rsidP="001F7F53">
            <w:r w:rsidRPr="00755722">
              <w:t>- необходимо аккуратно обращаться с проводами;</w:t>
            </w:r>
          </w:p>
          <w:p w14:paraId="6B7C2877" w14:textId="77777777" w:rsidR="00E1458C" w:rsidRPr="00755722" w:rsidRDefault="00E1458C" w:rsidP="001F7F53">
            <w:pPr>
              <w:jc w:val="both"/>
            </w:pPr>
            <w:r w:rsidRPr="00755722">
              <w:t>- запрещается работать с неисправным компьют</w:t>
            </w:r>
            <w:r w:rsidRPr="00755722">
              <w:t>е</w:t>
            </w:r>
            <w:r w:rsidRPr="00755722">
              <w:t>ром/ноутбуком;</w:t>
            </w:r>
          </w:p>
          <w:p w14:paraId="152941DD" w14:textId="77777777" w:rsidR="00E1458C" w:rsidRPr="00755722" w:rsidRDefault="00E1458C" w:rsidP="001F7F53">
            <w:pPr>
              <w:jc w:val="both"/>
            </w:pPr>
            <w:r w:rsidRPr="00755722">
              <w:t>- нельзя заниматься очисткой компьютера/ноутбука, к</w:t>
            </w:r>
            <w:r w:rsidRPr="00755722">
              <w:t>о</w:t>
            </w:r>
            <w:r w:rsidRPr="00755722">
              <w:t>гда он находится под напряжением;</w:t>
            </w:r>
          </w:p>
          <w:p w14:paraId="6AD06CA9" w14:textId="77777777" w:rsidR="00E1458C" w:rsidRPr="00755722" w:rsidRDefault="00E1458C" w:rsidP="001F7F53">
            <w:pPr>
              <w:jc w:val="both"/>
            </w:pPr>
            <w:r w:rsidRPr="00755722">
              <w:t>- недопустимо самостоятельно проводить ремонт ПК и оргтехники при отсутствии специальных навыков;</w:t>
            </w:r>
          </w:p>
          <w:p w14:paraId="58E58422" w14:textId="77777777" w:rsidR="00E1458C" w:rsidRPr="00755722" w:rsidRDefault="00E1458C" w:rsidP="001F7F53">
            <w:pPr>
              <w:jc w:val="both"/>
            </w:pPr>
            <w:r w:rsidRPr="00755722">
              <w:t>- нельзя располагать рядом с компьютером/ноутбуком жидкости, а также работать с мокрыми руками;</w:t>
            </w:r>
          </w:p>
          <w:p w14:paraId="780AE630" w14:textId="77777777" w:rsidR="00E1458C" w:rsidRPr="00755722" w:rsidRDefault="00E1458C" w:rsidP="001F7F53">
            <w:pPr>
              <w:jc w:val="both"/>
            </w:pPr>
            <w:r w:rsidRPr="00755722">
              <w:t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предметов;</w:t>
            </w:r>
          </w:p>
          <w:p w14:paraId="552DB779" w14:textId="77777777" w:rsidR="00E1458C" w:rsidRPr="00755722" w:rsidRDefault="00E1458C" w:rsidP="001F7F53">
            <w:pPr>
              <w:jc w:val="both"/>
            </w:pPr>
            <w:r w:rsidRPr="00755722">
              <w:t>- суммарное время непосредственной работы с перс</w:t>
            </w:r>
            <w:r w:rsidRPr="00755722">
              <w:t>о</w:t>
            </w:r>
            <w:r w:rsidRPr="00755722">
              <w:t>нальным компьютером и другой оргтехникой в течение дня должно быть не более 6 часов;</w:t>
            </w:r>
          </w:p>
          <w:p w14:paraId="55E4767F" w14:textId="77777777" w:rsidR="00E1458C" w:rsidRPr="00755722" w:rsidRDefault="00E1458C" w:rsidP="001F7F53">
            <w:pPr>
              <w:jc w:val="both"/>
            </w:pPr>
            <w:r w:rsidRPr="00755722">
              <w:t>- запрещается прикасаться к задней панели персонал</w:t>
            </w:r>
            <w:r w:rsidRPr="00755722">
              <w:t>ь</w:t>
            </w:r>
            <w:r w:rsidRPr="00755722">
              <w:t>ного компьютера и другой оргтехники, монитора при включенном питании;</w:t>
            </w:r>
          </w:p>
          <w:p w14:paraId="38A2C24D" w14:textId="77777777" w:rsidR="00E1458C" w:rsidRPr="00755722" w:rsidRDefault="00E1458C" w:rsidP="001F7F53">
            <w:pPr>
              <w:jc w:val="both"/>
            </w:pPr>
            <w:r w:rsidRPr="00755722">
              <w:t>- нельзя допускать попадание влаги на поверхность м</w:t>
            </w:r>
            <w:r w:rsidRPr="00755722">
              <w:t>о</w:t>
            </w:r>
            <w:r w:rsidRPr="00755722">
              <w:t>нитора, рабочую поверхность клавиатуры, дисководов, принтеров и других устройств;</w:t>
            </w:r>
          </w:p>
          <w:p w14:paraId="5704C77B" w14:textId="77777777" w:rsidR="00E1458C" w:rsidRPr="00755722" w:rsidRDefault="00E1458C" w:rsidP="001F7F53">
            <w:pPr>
              <w:jc w:val="both"/>
            </w:pPr>
            <w:r w:rsidRPr="00755722">
              <w:t>- нельзя производить самостоятельно вскрытие и ремонт оборудования;</w:t>
            </w:r>
          </w:p>
          <w:p w14:paraId="6D65ACC5" w14:textId="77777777" w:rsidR="00E1458C" w:rsidRPr="00755722" w:rsidRDefault="00E1458C" w:rsidP="001F7F53">
            <w:pPr>
              <w:jc w:val="both"/>
            </w:pPr>
            <w:r w:rsidRPr="00755722">
              <w:t>- запрещается переключать разъемы интерфейсных к</w:t>
            </w:r>
            <w:r w:rsidRPr="00755722">
              <w:t>а</w:t>
            </w:r>
            <w:r w:rsidRPr="00755722">
              <w:t>белей периферийных устройств;</w:t>
            </w:r>
          </w:p>
          <w:p w14:paraId="70A201C4" w14:textId="77777777" w:rsidR="00E1458C" w:rsidRPr="003304CC" w:rsidDel="00465E0B" w:rsidRDefault="00E1458C" w:rsidP="001F7F53">
            <w:pPr>
              <w:spacing w:line="276" w:lineRule="auto"/>
              <w:jc w:val="both"/>
              <w:rPr>
                <w:color w:val="000000"/>
              </w:rPr>
            </w:pPr>
            <w:r w:rsidRPr="00755722">
              <w:t>- запрещается загромождение верхних панелей устройств бумагами и посторонними предметами</w:t>
            </w:r>
            <w:r w:rsidRPr="003304CC">
              <w:rPr>
                <w:color w:val="000000"/>
              </w:rPr>
              <w:t>.</w:t>
            </w:r>
          </w:p>
        </w:tc>
      </w:tr>
      <w:tr w:rsidR="00E1458C" w:rsidRPr="00DE739C" w14:paraId="03755EC3" w14:textId="77777777" w:rsidTr="001F7F53">
        <w:tc>
          <w:tcPr>
            <w:tcW w:w="2011" w:type="pct"/>
            <w:shd w:val="clear" w:color="auto" w:fill="auto"/>
          </w:tcPr>
          <w:p w14:paraId="0B544180" w14:textId="77777777" w:rsidR="00E1458C" w:rsidRPr="003304CC" w:rsidRDefault="00E1458C" w:rsidP="001F7F5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Головная гарнитура для выступления (микрофон)</w:t>
            </w:r>
          </w:p>
        </w:tc>
        <w:tc>
          <w:tcPr>
            <w:tcW w:w="2989" w:type="pct"/>
            <w:shd w:val="clear" w:color="auto" w:fill="auto"/>
          </w:tcPr>
          <w:p w14:paraId="3A617636" w14:textId="77777777" w:rsidR="00E1458C" w:rsidRPr="003304CC" w:rsidRDefault="00E1458C" w:rsidP="001F7F53">
            <w:pPr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Во время работы:</w:t>
            </w:r>
          </w:p>
          <w:p w14:paraId="4800BDA0" w14:textId="77777777" w:rsidR="00E1458C" w:rsidRPr="003304CC" w:rsidRDefault="00E1458C" w:rsidP="001F7F5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- необходимо аккуратно крепить на голове;</w:t>
            </w:r>
          </w:p>
          <w:p w14:paraId="5F776BF4" w14:textId="77777777" w:rsidR="00E1458C" w:rsidRPr="003304CC" w:rsidRDefault="00E1458C" w:rsidP="001F7F5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lastRenderedPageBreak/>
              <w:t>- нельзя самостоятельно производить замену батареек в случае отсутствия звука.</w:t>
            </w:r>
          </w:p>
        </w:tc>
      </w:tr>
      <w:tr w:rsidR="00E1458C" w:rsidRPr="00DE739C" w14:paraId="34BE9BC5" w14:textId="77777777" w:rsidTr="001F7F53">
        <w:tc>
          <w:tcPr>
            <w:tcW w:w="2011" w:type="pct"/>
            <w:shd w:val="clear" w:color="auto" w:fill="auto"/>
          </w:tcPr>
          <w:p w14:paraId="48C120A0" w14:textId="77777777" w:rsidR="00E1458C" w:rsidRPr="003304CC" w:rsidRDefault="00E1458C" w:rsidP="001F7F5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lastRenderedPageBreak/>
              <w:t>Интерактивная система (проектор с креплением, интерактивная доска, маркеры интерактивной доски, ноу</w:t>
            </w:r>
            <w:r w:rsidRPr="003304CC">
              <w:rPr>
                <w:color w:val="000000"/>
              </w:rPr>
              <w:t>т</w:t>
            </w:r>
            <w:r w:rsidRPr="003304CC">
              <w:rPr>
                <w:color w:val="000000"/>
              </w:rPr>
              <w:t>бук, компьютерная мышь)</w:t>
            </w:r>
          </w:p>
        </w:tc>
        <w:tc>
          <w:tcPr>
            <w:tcW w:w="2989" w:type="pct"/>
            <w:shd w:val="clear" w:color="auto" w:fill="auto"/>
          </w:tcPr>
          <w:p w14:paraId="340D8666" w14:textId="77777777" w:rsidR="00E1458C" w:rsidRPr="00755722" w:rsidRDefault="00E1458C" w:rsidP="001F7F53">
            <w:pPr>
              <w:jc w:val="both"/>
            </w:pPr>
            <w:r w:rsidRPr="00A172A6">
              <w:rPr>
                <w:color w:val="000000"/>
              </w:rPr>
              <w:t xml:space="preserve">Во время </w:t>
            </w:r>
            <w:r w:rsidRPr="00755722">
              <w:t>работы:</w:t>
            </w:r>
          </w:p>
          <w:p w14:paraId="05E9BC98" w14:textId="77777777" w:rsidR="00E1458C" w:rsidRPr="00755722" w:rsidRDefault="00E1458C" w:rsidP="001F7F53">
            <w:pPr>
              <w:jc w:val="both"/>
            </w:pPr>
            <w:r w:rsidRPr="00755722">
              <w:t>- необходимо аккуратно обращаться с оборудованием;</w:t>
            </w:r>
          </w:p>
          <w:p w14:paraId="72F4B5E8" w14:textId="77777777" w:rsidR="00E1458C" w:rsidRPr="00755722" w:rsidRDefault="00E1458C" w:rsidP="001F7F53">
            <w:pPr>
              <w:jc w:val="both"/>
            </w:pPr>
            <w:r w:rsidRPr="00755722">
              <w:t>- запрещается работать на неисправной интерактивной доске;</w:t>
            </w:r>
          </w:p>
          <w:p w14:paraId="30F3894E" w14:textId="77777777" w:rsidR="00E1458C" w:rsidRPr="00755722" w:rsidRDefault="00E1458C" w:rsidP="001F7F53">
            <w:pPr>
              <w:jc w:val="both"/>
            </w:pPr>
            <w:r w:rsidRPr="00755722">
              <w:t>- недопустимо самостоятельно проводить ремонт инте</w:t>
            </w:r>
            <w:r w:rsidRPr="00755722">
              <w:t>р</w:t>
            </w:r>
            <w:r w:rsidRPr="00755722">
              <w:t>активной доски при отсутствии специальных навыков;</w:t>
            </w:r>
          </w:p>
          <w:p w14:paraId="09E75147" w14:textId="77777777" w:rsidR="00E1458C" w:rsidRPr="00755722" w:rsidRDefault="00E1458C" w:rsidP="001F7F53">
            <w:pPr>
              <w:jc w:val="both"/>
            </w:pPr>
            <w:r w:rsidRPr="00755722">
              <w:t>- нельзя располагать рядом с интерактивной доской жидкости, а также работать с мокрыми руками;</w:t>
            </w:r>
          </w:p>
          <w:p w14:paraId="0A25BF67" w14:textId="77777777" w:rsidR="00E1458C" w:rsidRPr="00755722" w:rsidRDefault="00E1458C" w:rsidP="001F7F53">
            <w:pPr>
              <w:jc w:val="both"/>
            </w:pPr>
            <w:r w:rsidRPr="00755722">
              <w:t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предметов;</w:t>
            </w:r>
          </w:p>
          <w:p w14:paraId="652C8524" w14:textId="77777777" w:rsidR="00E1458C" w:rsidRPr="00755722" w:rsidRDefault="00E1458C" w:rsidP="001F7F53">
            <w:pPr>
              <w:jc w:val="both"/>
            </w:pPr>
            <w:r w:rsidRPr="00755722">
              <w:t>- нельзя производить самостоятельно вскрытие и ремонт оборудования;</w:t>
            </w:r>
          </w:p>
          <w:p w14:paraId="77FCB527" w14:textId="77777777" w:rsidR="00E1458C" w:rsidRPr="00A172A6" w:rsidRDefault="00E1458C" w:rsidP="001F7F53">
            <w:pPr>
              <w:jc w:val="both"/>
              <w:rPr>
                <w:color w:val="000000"/>
              </w:rPr>
            </w:pPr>
            <w:r w:rsidRPr="00755722">
              <w:t>- запрещается переключать разъемы интерфейсных к</w:t>
            </w:r>
            <w:r w:rsidRPr="00755722">
              <w:t>а</w:t>
            </w:r>
            <w:r w:rsidRPr="00755722">
              <w:t>белей периферийных устройств</w:t>
            </w:r>
            <w:r w:rsidRPr="00A172A6">
              <w:rPr>
                <w:color w:val="000000"/>
              </w:rPr>
              <w:t>.</w:t>
            </w:r>
          </w:p>
        </w:tc>
      </w:tr>
      <w:tr w:rsidR="00E1458C" w:rsidRPr="00DE739C" w14:paraId="427450C3" w14:textId="77777777" w:rsidTr="001F7F53">
        <w:tc>
          <w:tcPr>
            <w:tcW w:w="2011" w:type="pct"/>
            <w:shd w:val="clear" w:color="auto" w:fill="auto"/>
          </w:tcPr>
          <w:p w14:paraId="0F6A9F20" w14:textId="77777777" w:rsidR="00E1458C" w:rsidRPr="003304CC" w:rsidRDefault="00E1458C" w:rsidP="001F7F5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Зеркальный фотоаппарат (аккумул</w:t>
            </w:r>
            <w:r w:rsidRPr="003304CC">
              <w:rPr>
                <w:color w:val="000000"/>
              </w:rPr>
              <w:t>я</w:t>
            </w:r>
            <w:r w:rsidRPr="003304CC">
              <w:rPr>
                <w:color w:val="000000"/>
              </w:rPr>
              <w:t>тор для фотоаппарата, зарядное устройство для аккумулятора, ми</w:t>
            </w:r>
            <w:r w:rsidRPr="003304CC">
              <w:rPr>
                <w:color w:val="000000"/>
              </w:rPr>
              <w:t>к</w:t>
            </w:r>
            <w:r w:rsidRPr="003304CC">
              <w:rPr>
                <w:color w:val="000000"/>
              </w:rPr>
              <w:t>рофон петличный, штатив)</w:t>
            </w:r>
          </w:p>
        </w:tc>
        <w:tc>
          <w:tcPr>
            <w:tcW w:w="2989" w:type="pct"/>
            <w:shd w:val="clear" w:color="auto" w:fill="auto"/>
          </w:tcPr>
          <w:p w14:paraId="086737D7" w14:textId="77777777" w:rsidR="00E1458C" w:rsidRPr="00A172A6" w:rsidRDefault="00E1458C" w:rsidP="001F7F53">
            <w:pPr>
              <w:jc w:val="both"/>
              <w:rPr>
                <w:color w:val="000000"/>
              </w:rPr>
            </w:pPr>
            <w:r w:rsidRPr="00A172A6">
              <w:rPr>
                <w:color w:val="000000"/>
              </w:rPr>
              <w:t>Во время работы:</w:t>
            </w:r>
          </w:p>
          <w:p w14:paraId="7AD5E2D5" w14:textId="77777777" w:rsidR="00E1458C" w:rsidRPr="00A172A6" w:rsidRDefault="00E1458C" w:rsidP="001F7F53">
            <w:pPr>
              <w:jc w:val="both"/>
              <w:rPr>
                <w:color w:val="000000"/>
              </w:rPr>
            </w:pPr>
            <w:r w:rsidRPr="00A172A6">
              <w:rPr>
                <w:color w:val="000000"/>
              </w:rPr>
              <w:t>- необходимо аккуратно обращаться с</w:t>
            </w:r>
            <w:r>
              <w:rPr>
                <w:color w:val="000000"/>
              </w:rPr>
              <w:t xml:space="preserve"> оборудованием</w:t>
            </w:r>
            <w:r w:rsidRPr="00A172A6">
              <w:rPr>
                <w:color w:val="000000"/>
              </w:rPr>
              <w:t>;</w:t>
            </w:r>
          </w:p>
          <w:p w14:paraId="7A6BFA44" w14:textId="77777777" w:rsidR="00E1458C" w:rsidRDefault="00E1458C" w:rsidP="001F7F53">
            <w:pPr>
              <w:spacing w:line="276" w:lineRule="auto"/>
              <w:jc w:val="both"/>
              <w:rPr>
                <w:color w:val="000000"/>
              </w:rPr>
            </w:pPr>
            <w:r w:rsidRPr="00A172A6">
              <w:rPr>
                <w:color w:val="000000"/>
              </w:rPr>
              <w:t>- запрещается работать</w:t>
            </w:r>
            <w:r>
              <w:rPr>
                <w:color w:val="000000"/>
              </w:rPr>
              <w:t xml:space="preserve"> с неисправным фотоаппаратом;</w:t>
            </w:r>
          </w:p>
          <w:p w14:paraId="1B6CEA55" w14:textId="77777777" w:rsidR="00E1458C" w:rsidRDefault="00E1458C" w:rsidP="001F7F5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нельзя держать петличной микрофон в натяжении;</w:t>
            </w:r>
          </w:p>
          <w:p w14:paraId="3C667A73" w14:textId="77777777" w:rsidR="00E1458C" w:rsidRPr="00C2510C" w:rsidRDefault="00E1458C" w:rsidP="001F7F53">
            <w:pPr>
              <w:spacing w:line="276" w:lineRule="auto"/>
              <w:jc w:val="both"/>
            </w:pPr>
            <w:r>
              <w:t>- нельзя выполнять двигательные действия с натяжен</w:t>
            </w:r>
            <w:r>
              <w:t>и</w:t>
            </w:r>
            <w:r>
              <w:t>ем микрофона петличного.</w:t>
            </w:r>
          </w:p>
        </w:tc>
      </w:tr>
      <w:tr w:rsidR="00E1458C" w:rsidRPr="00DE739C" w14:paraId="642CF826" w14:textId="77777777" w:rsidTr="001F7F53">
        <w:tc>
          <w:tcPr>
            <w:tcW w:w="2011" w:type="pct"/>
            <w:shd w:val="clear" w:color="auto" w:fill="auto"/>
          </w:tcPr>
          <w:p w14:paraId="034B3185" w14:textId="77777777" w:rsidR="00E1458C" w:rsidRPr="003304CC" w:rsidRDefault="00E1458C" w:rsidP="001F7F5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Кард-</w:t>
            </w:r>
            <w:proofErr w:type="spellStart"/>
            <w:r w:rsidRPr="003304CC">
              <w:rPr>
                <w:color w:val="000000"/>
              </w:rPr>
              <w:t>ридер</w:t>
            </w:r>
            <w:proofErr w:type="spellEnd"/>
            <w:r w:rsidRPr="003304CC">
              <w:rPr>
                <w:color w:val="000000"/>
              </w:rPr>
              <w:t xml:space="preserve"> для </w:t>
            </w:r>
            <w:proofErr w:type="spellStart"/>
            <w:r w:rsidRPr="003304CC">
              <w:rPr>
                <w:color w:val="000000"/>
              </w:rPr>
              <w:t>флешек</w:t>
            </w:r>
            <w:proofErr w:type="spellEnd"/>
          </w:p>
        </w:tc>
        <w:tc>
          <w:tcPr>
            <w:tcW w:w="2989" w:type="pct"/>
            <w:shd w:val="clear" w:color="auto" w:fill="auto"/>
          </w:tcPr>
          <w:p w14:paraId="76B76546" w14:textId="77777777" w:rsidR="00E1458C" w:rsidRDefault="00E1458C" w:rsidP="001F7F53">
            <w:pPr>
              <w:spacing w:line="276" w:lineRule="auto"/>
              <w:jc w:val="both"/>
            </w:pPr>
            <w:r>
              <w:t>Во время работы:</w:t>
            </w:r>
          </w:p>
          <w:p w14:paraId="74B523D7" w14:textId="77777777" w:rsidR="00E1458C" w:rsidRPr="00C2510C" w:rsidDel="00465E0B" w:rsidRDefault="00E1458C" w:rsidP="001F7F53">
            <w:pPr>
              <w:spacing w:line="276" w:lineRule="auto"/>
              <w:jc w:val="both"/>
            </w:pPr>
            <w:r>
              <w:t>- не извлекать кард-</w:t>
            </w:r>
            <w:proofErr w:type="spellStart"/>
            <w:r>
              <w:t>ридер</w:t>
            </w:r>
            <w:proofErr w:type="spellEnd"/>
            <w:r>
              <w:t xml:space="preserve"> до копирования и сохранения информации на </w:t>
            </w:r>
            <w:proofErr w:type="spellStart"/>
            <w:r>
              <w:t>флеш</w:t>
            </w:r>
            <w:proofErr w:type="spellEnd"/>
            <w:r>
              <w:t>-носителе.</w:t>
            </w:r>
          </w:p>
        </w:tc>
      </w:tr>
      <w:tr w:rsidR="00E1458C" w:rsidRPr="00DE739C" w14:paraId="37293379" w14:textId="77777777" w:rsidTr="001F7F53">
        <w:tc>
          <w:tcPr>
            <w:tcW w:w="2011" w:type="pct"/>
            <w:shd w:val="clear" w:color="auto" w:fill="auto"/>
          </w:tcPr>
          <w:p w14:paraId="2C38AC30" w14:textId="77777777" w:rsidR="00E1458C" w:rsidRPr="003304CC" w:rsidRDefault="00E1458C" w:rsidP="001F7F5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Спортивный секундомер</w:t>
            </w:r>
          </w:p>
        </w:tc>
        <w:tc>
          <w:tcPr>
            <w:tcW w:w="2989" w:type="pct"/>
            <w:shd w:val="clear" w:color="auto" w:fill="auto"/>
          </w:tcPr>
          <w:p w14:paraId="153273DF" w14:textId="77777777" w:rsidR="00E1458C" w:rsidRDefault="00E1458C" w:rsidP="001F7F53">
            <w:pPr>
              <w:spacing w:line="276" w:lineRule="auto"/>
              <w:jc w:val="both"/>
            </w:pPr>
            <w:r>
              <w:t>Во время работы:</w:t>
            </w:r>
          </w:p>
          <w:p w14:paraId="4B9401F6" w14:textId="77777777" w:rsidR="00E1458C" w:rsidRDefault="00E1458C" w:rsidP="001F7F53">
            <w:pPr>
              <w:spacing w:line="276" w:lineRule="auto"/>
              <w:jc w:val="both"/>
            </w:pPr>
            <w:r>
              <w:t>- необходимо аккуратно обращаться с оборудованием;</w:t>
            </w:r>
          </w:p>
          <w:p w14:paraId="081C0CF1" w14:textId="77777777" w:rsidR="00E1458C" w:rsidRPr="00C2510C" w:rsidRDefault="00E1458C" w:rsidP="001F7F53">
            <w:pPr>
              <w:spacing w:line="276" w:lineRule="auto"/>
              <w:jc w:val="both"/>
            </w:pPr>
            <w:r>
              <w:t>- не допускать нажатия одновременно на несколько кнопок секундомера.</w:t>
            </w:r>
          </w:p>
        </w:tc>
      </w:tr>
      <w:tr w:rsidR="00E1458C" w:rsidRPr="00DE739C" w14:paraId="2190862D" w14:textId="77777777" w:rsidTr="001F7F53">
        <w:tc>
          <w:tcPr>
            <w:tcW w:w="2011" w:type="pct"/>
            <w:shd w:val="clear" w:color="auto" w:fill="auto"/>
          </w:tcPr>
          <w:p w14:paraId="42A86C18" w14:textId="77777777" w:rsidR="00E1458C" w:rsidRPr="003304CC" w:rsidRDefault="00E1458C" w:rsidP="001F7F5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Рулетка</w:t>
            </w:r>
          </w:p>
        </w:tc>
        <w:tc>
          <w:tcPr>
            <w:tcW w:w="2989" w:type="pct"/>
            <w:shd w:val="clear" w:color="auto" w:fill="auto"/>
          </w:tcPr>
          <w:p w14:paraId="5247A4F7" w14:textId="77777777" w:rsidR="00E1458C" w:rsidRPr="00C2510C" w:rsidRDefault="00E1458C" w:rsidP="001F7F53">
            <w:pPr>
              <w:spacing w:line="276" w:lineRule="auto"/>
              <w:jc w:val="both"/>
            </w:pPr>
            <w:r>
              <w:t>Во время работы аккуратно обращаться с оборудован</w:t>
            </w:r>
            <w:r>
              <w:t>и</w:t>
            </w:r>
            <w:r>
              <w:t>ем.</w:t>
            </w:r>
          </w:p>
        </w:tc>
      </w:tr>
      <w:tr w:rsidR="00E1458C" w:rsidRPr="00DE739C" w14:paraId="5509AB36" w14:textId="77777777" w:rsidTr="001F7F53">
        <w:tc>
          <w:tcPr>
            <w:tcW w:w="2011" w:type="pct"/>
            <w:shd w:val="clear" w:color="auto" w:fill="auto"/>
          </w:tcPr>
          <w:p w14:paraId="40783C26" w14:textId="77777777" w:rsidR="00E1458C" w:rsidRPr="003304CC" w:rsidRDefault="00E1458C" w:rsidP="001F7F5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Калькулятор</w:t>
            </w:r>
          </w:p>
        </w:tc>
        <w:tc>
          <w:tcPr>
            <w:tcW w:w="2989" w:type="pct"/>
            <w:shd w:val="clear" w:color="auto" w:fill="auto"/>
          </w:tcPr>
          <w:p w14:paraId="5FA84270" w14:textId="77777777" w:rsidR="00E1458C" w:rsidRPr="00C2510C" w:rsidRDefault="00E1458C" w:rsidP="001F7F53">
            <w:pPr>
              <w:spacing w:line="276" w:lineRule="auto"/>
              <w:jc w:val="both"/>
            </w:pPr>
            <w:r>
              <w:t>Во время работы аккуратно обращаться с оборудован</w:t>
            </w:r>
            <w:r>
              <w:t>и</w:t>
            </w:r>
            <w:r>
              <w:t>ем.</w:t>
            </w:r>
          </w:p>
        </w:tc>
      </w:tr>
      <w:tr w:rsidR="00E1458C" w:rsidRPr="00DE739C" w14:paraId="26E3BAA6" w14:textId="77777777" w:rsidTr="001F7F53">
        <w:tc>
          <w:tcPr>
            <w:tcW w:w="2011" w:type="pct"/>
            <w:shd w:val="clear" w:color="auto" w:fill="auto"/>
          </w:tcPr>
          <w:p w14:paraId="6EFA1F5D" w14:textId="77777777" w:rsidR="00E1458C" w:rsidRPr="003304CC" w:rsidRDefault="00E1458C" w:rsidP="001F7F5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Планшет</w:t>
            </w:r>
          </w:p>
        </w:tc>
        <w:tc>
          <w:tcPr>
            <w:tcW w:w="2989" w:type="pct"/>
            <w:shd w:val="clear" w:color="auto" w:fill="auto"/>
          </w:tcPr>
          <w:p w14:paraId="0C923072" w14:textId="77777777" w:rsidR="00E1458C" w:rsidRPr="003304CC" w:rsidRDefault="00E1458C" w:rsidP="001F7F53">
            <w:pPr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Во время работы:</w:t>
            </w:r>
          </w:p>
          <w:p w14:paraId="5F592A0D" w14:textId="77777777" w:rsidR="00E1458C" w:rsidRPr="003304CC" w:rsidRDefault="00E1458C" w:rsidP="001F7F53">
            <w:pPr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- запрещается работать с неисправным планшетом;</w:t>
            </w:r>
          </w:p>
          <w:p w14:paraId="7AAF2E1A" w14:textId="77777777" w:rsidR="00E1458C" w:rsidRPr="003304CC" w:rsidRDefault="00E1458C" w:rsidP="001F7F53">
            <w:pPr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- недопустимо самостоятельно проводить ремонт пла</w:t>
            </w:r>
            <w:r w:rsidRPr="003304CC">
              <w:rPr>
                <w:color w:val="000000"/>
              </w:rPr>
              <w:t>н</w:t>
            </w:r>
            <w:r w:rsidRPr="003304CC">
              <w:rPr>
                <w:color w:val="000000"/>
              </w:rPr>
              <w:t>шета при отсутствии специальных навыков;</w:t>
            </w:r>
          </w:p>
          <w:p w14:paraId="2D88A58A" w14:textId="77777777" w:rsidR="00E1458C" w:rsidRPr="003304CC" w:rsidRDefault="00E1458C" w:rsidP="001F7F53">
            <w:pPr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- нельзя располагать рядом с планшетом жидкости, а также работать с мокрыми руками;</w:t>
            </w:r>
          </w:p>
          <w:p w14:paraId="6E436FFA" w14:textId="77777777" w:rsidR="00E1458C" w:rsidRPr="003304CC" w:rsidRDefault="00E1458C" w:rsidP="001F7F53">
            <w:pPr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- необходимо следить, чтобы изображение на планшете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предметов;</w:t>
            </w:r>
          </w:p>
          <w:p w14:paraId="2C2BC9A6" w14:textId="77777777" w:rsidR="00E1458C" w:rsidRPr="003304CC" w:rsidDel="00465E0B" w:rsidRDefault="00E1458C" w:rsidP="001F7F53">
            <w:pPr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- нельзя производить самостоятельно вскрытие и ремонт оборудования.</w:t>
            </w:r>
          </w:p>
        </w:tc>
      </w:tr>
      <w:tr w:rsidR="00E1458C" w:rsidRPr="00DE739C" w14:paraId="07911329" w14:textId="77777777" w:rsidTr="001F7F53">
        <w:tc>
          <w:tcPr>
            <w:tcW w:w="2011" w:type="pct"/>
            <w:shd w:val="clear" w:color="auto" w:fill="auto"/>
          </w:tcPr>
          <w:p w14:paraId="097C47E0" w14:textId="77777777" w:rsidR="00E1458C" w:rsidRPr="003304CC" w:rsidRDefault="00E1458C" w:rsidP="001F7F5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Автоматический тонометр</w:t>
            </w:r>
          </w:p>
        </w:tc>
        <w:tc>
          <w:tcPr>
            <w:tcW w:w="2989" w:type="pct"/>
            <w:shd w:val="clear" w:color="auto" w:fill="auto"/>
          </w:tcPr>
          <w:p w14:paraId="7FDE207B" w14:textId="77777777" w:rsidR="00E1458C" w:rsidRPr="00C2510C" w:rsidRDefault="00E1458C" w:rsidP="001F7F53">
            <w:pPr>
              <w:spacing w:line="276" w:lineRule="auto"/>
              <w:jc w:val="both"/>
            </w:pPr>
            <w:r>
              <w:t>Во время работы аккуратно обращаться с оборудован</w:t>
            </w:r>
            <w:r>
              <w:t>и</w:t>
            </w:r>
            <w:r>
              <w:t>ем. Не допускать нарушений положения волонтера-</w:t>
            </w:r>
            <w:r>
              <w:lastRenderedPageBreak/>
              <w:t>актера при измерении давления; сильного зажатия ма</w:t>
            </w:r>
            <w:r>
              <w:t>н</w:t>
            </w:r>
            <w:r>
              <w:t>жеты на руке.</w:t>
            </w:r>
          </w:p>
        </w:tc>
      </w:tr>
      <w:tr w:rsidR="00E1458C" w:rsidRPr="00DE739C" w14:paraId="3AECFEFB" w14:textId="77777777" w:rsidTr="001F7F53">
        <w:tc>
          <w:tcPr>
            <w:tcW w:w="2011" w:type="pct"/>
            <w:shd w:val="clear" w:color="auto" w:fill="auto"/>
          </w:tcPr>
          <w:p w14:paraId="6398C4C3" w14:textId="77777777" w:rsidR="00E1458C" w:rsidRPr="003304CC" w:rsidRDefault="00E1458C" w:rsidP="001F7F5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lastRenderedPageBreak/>
              <w:t>Портативный анализатор состава т</w:t>
            </w:r>
            <w:r w:rsidRPr="003304CC">
              <w:rPr>
                <w:color w:val="000000"/>
              </w:rPr>
              <w:t>е</w:t>
            </w:r>
            <w:r w:rsidRPr="003304CC">
              <w:rPr>
                <w:color w:val="000000"/>
              </w:rPr>
              <w:t>ла человека (автоматический рост</w:t>
            </w:r>
            <w:r w:rsidRPr="003304CC">
              <w:rPr>
                <w:color w:val="000000"/>
              </w:rPr>
              <w:t>о</w:t>
            </w:r>
            <w:r w:rsidRPr="003304CC">
              <w:rPr>
                <w:color w:val="000000"/>
              </w:rPr>
              <w:t>мер, принтер)</w:t>
            </w:r>
          </w:p>
        </w:tc>
        <w:tc>
          <w:tcPr>
            <w:tcW w:w="2989" w:type="pct"/>
            <w:shd w:val="clear" w:color="auto" w:fill="auto"/>
          </w:tcPr>
          <w:p w14:paraId="76C167DE" w14:textId="77777777" w:rsidR="00E1458C" w:rsidRDefault="00E1458C" w:rsidP="001F7F53">
            <w:pPr>
              <w:spacing w:line="276" w:lineRule="auto"/>
              <w:jc w:val="both"/>
            </w:pPr>
            <w:r>
              <w:t>Во время работы аккуратно обращаться с оборудован</w:t>
            </w:r>
            <w:r>
              <w:t>и</w:t>
            </w:r>
            <w:r>
              <w:t>ем. Не допускать:</w:t>
            </w:r>
          </w:p>
          <w:p w14:paraId="74BAB997" w14:textId="77777777" w:rsidR="00E1458C" w:rsidRDefault="00E1458C" w:rsidP="001F7F53">
            <w:pPr>
              <w:spacing w:line="276" w:lineRule="auto"/>
              <w:jc w:val="both"/>
            </w:pPr>
            <w:r>
              <w:t xml:space="preserve">- нарушений исходного положения во время проведения анализа состава тела; </w:t>
            </w:r>
          </w:p>
          <w:p w14:paraId="3A6EBF21" w14:textId="77777777" w:rsidR="00E1458C" w:rsidRDefault="00E1458C" w:rsidP="001F7F53">
            <w:pPr>
              <w:spacing w:line="276" w:lineRule="auto"/>
              <w:jc w:val="both"/>
            </w:pPr>
            <w:r>
              <w:t xml:space="preserve">- наличие украшений на теле, часов; </w:t>
            </w:r>
          </w:p>
          <w:p w14:paraId="45A736C5" w14:textId="77777777" w:rsidR="00E1458C" w:rsidRPr="00C2510C" w:rsidRDefault="00E1458C" w:rsidP="001F7F53">
            <w:pPr>
              <w:spacing w:line="276" w:lineRule="auto"/>
              <w:jc w:val="both"/>
            </w:pPr>
            <w:r>
              <w:t xml:space="preserve">- тестирования на аппарате в носках. </w:t>
            </w:r>
          </w:p>
        </w:tc>
      </w:tr>
      <w:tr w:rsidR="00E1458C" w:rsidRPr="00DE739C" w14:paraId="24C202E4" w14:textId="77777777" w:rsidTr="001F7F53">
        <w:tc>
          <w:tcPr>
            <w:tcW w:w="2011" w:type="pct"/>
            <w:shd w:val="clear" w:color="auto" w:fill="auto"/>
          </w:tcPr>
          <w:p w14:paraId="30FEADBD" w14:textId="77777777" w:rsidR="00E1458C" w:rsidRPr="003304CC" w:rsidRDefault="00E1458C" w:rsidP="001F7F5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Спирометр</w:t>
            </w:r>
          </w:p>
        </w:tc>
        <w:tc>
          <w:tcPr>
            <w:tcW w:w="2989" w:type="pct"/>
            <w:shd w:val="clear" w:color="auto" w:fill="auto"/>
          </w:tcPr>
          <w:p w14:paraId="355BFB3C" w14:textId="77777777" w:rsidR="00E1458C" w:rsidRPr="00C2510C" w:rsidDel="00465E0B" w:rsidRDefault="00E1458C" w:rsidP="001F7F53">
            <w:pPr>
              <w:spacing w:line="276" w:lineRule="auto"/>
              <w:jc w:val="both"/>
            </w:pPr>
            <w:r>
              <w:t xml:space="preserve">Во время работы: нельзя пренебрегать </w:t>
            </w:r>
            <w:r w:rsidRPr="00C177A5">
              <w:t>обработк</w:t>
            </w:r>
            <w:r>
              <w:t>ой</w:t>
            </w:r>
            <w:r w:rsidRPr="00C177A5">
              <w:t xml:space="preserve"> и</w:t>
            </w:r>
            <w:r w:rsidRPr="00C177A5">
              <w:t>н</w:t>
            </w:r>
            <w:r w:rsidRPr="00C177A5">
              <w:t>дивидуальных дыхательных мундштуков путем полного погружения их в емкость с рабочим дезинфицирующим раствором</w:t>
            </w:r>
          </w:p>
        </w:tc>
      </w:tr>
      <w:tr w:rsidR="00E1458C" w:rsidRPr="00DE739C" w14:paraId="1A980AA6" w14:textId="77777777" w:rsidTr="001F7F53">
        <w:tc>
          <w:tcPr>
            <w:tcW w:w="2011" w:type="pct"/>
            <w:shd w:val="clear" w:color="auto" w:fill="auto"/>
          </w:tcPr>
          <w:p w14:paraId="41F5B35A" w14:textId="77777777" w:rsidR="00E1458C" w:rsidRPr="003304CC" w:rsidRDefault="00E1458C" w:rsidP="001F7F5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Динамометр</w:t>
            </w:r>
          </w:p>
        </w:tc>
        <w:tc>
          <w:tcPr>
            <w:tcW w:w="2989" w:type="pct"/>
            <w:shd w:val="clear" w:color="auto" w:fill="auto"/>
          </w:tcPr>
          <w:p w14:paraId="09EE6B53" w14:textId="77777777" w:rsidR="00E1458C" w:rsidRPr="00C2510C" w:rsidRDefault="00E1458C" w:rsidP="001F7F53">
            <w:pPr>
              <w:spacing w:line="276" w:lineRule="auto"/>
              <w:jc w:val="both"/>
            </w:pPr>
            <w:r>
              <w:t>Во время работы аккуратно обращаться с оборудован</w:t>
            </w:r>
            <w:r>
              <w:t>и</w:t>
            </w:r>
            <w:r>
              <w:t>ем.</w:t>
            </w:r>
          </w:p>
        </w:tc>
      </w:tr>
      <w:tr w:rsidR="00E1458C" w:rsidRPr="00DE739C" w14:paraId="34CB9671" w14:textId="77777777" w:rsidTr="001F7F53">
        <w:tc>
          <w:tcPr>
            <w:tcW w:w="2011" w:type="pct"/>
            <w:shd w:val="clear" w:color="auto" w:fill="auto"/>
          </w:tcPr>
          <w:p w14:paraId="55DD3E52" w14:textId="77777777" w:rsidR="00E1458C" w:rsidRPr="003304CC" w:rsidRDefault="00E1458C" w:rsidP="001F7F53">
            <w:pPr>
              <w:spacing w:line="276" w:lineRule="auto"/>
              <w:jc w:val="both"/>
              <w:rPr>
                <w:color w:val="000000"/>
              </w:rPr>
            </w:pPr>
            <w:r w:rsidRPr="003304CC">
              <w:rPr>
                <w:color w:val="000000"/>
              </w:rPr>
              <w:t>Диагностическая сетка с каркасом</w:t>
            </w:r>
          </w:p>
        </w:tc>
        <w:tc>
          <w:tcPr>
            <w:tcW w:w="2989" w:type="pct"/>
            <w:shd w:val="clear" w:color="auto" w:fill="auto"/>
          </w:tcPr>
          <w:p w14:paraId="23ACBC96" w14:textId="77777777" w:rsidR="00E1458C" w:rsidRPr="00C2510C" w:rsidDel="00465E0B" w:rsidRDefault="00E1458C" w:rsidP="001F7F53">
            <w:pPr>
              <w:spacing w:line="276" w:lineRule="auto"/>
              <w:jc w:val="both"/>
            </w:pPr>
            <w:r>
              <w:t xml:space="preserve">Не допускать наличие неровностей </w:t>
            </w:r>
            <w:proofErr w:type="gramStart"/>
            <w:r>
              <w:t>при</w:t>
            </w:r>
            <w:proofErr w:type="gramEnd"/>
            <w:r>
              <w:t xml:space="preserve"> установки ди</w:t>
            </w:r>
            <w:r>
              <w:t>а</w:t>
            </w:r>
            <w:r>
              <w:t>гностической сетки.</w:t>
            </w:r>
          </w:p>
        </w:tc>
      </w:tr>
    </w:tbl>
    <w:p w14:paraId="01573FA0" w14:textId="77777777" w:rsidR="00E1458C" w:rsidRDefault="00E1458C" w:rsidP="00E1458C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B30970C" w14:textId="77777777" w:rsidR="00E1458C" w:rsidRPr="00755722" w:rsidRDefault="00E1458C" w:rsidP="00E1458C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55722">
        <w:rPr>
          <w:rFonts w:eastAsia="Times New Roman" w:cs="Times New Roman"/>
          <w:color w:val="000000"/>
          <w:sz w:val="28"/>
          <w:szCs w:val="28"/>
        </w:rPr>
        <w:t>5.2. Ежедневно, перед началом выполнения конкурсного задания, в проце</w:t>
      </w:r>
      <w:r w:rsidRPr="00755722">
        <w:rPr>
          <w:rFonts w:eastAsia="Times New Roman" w:cs="Times New Roman"/>
          <w:color w:val="000000"/>
          <w:sz w:val="28"/>
          <w:szCs w:val="28"/>
        </w:rPr>
        <w:t>с</w:t>
      </w:r>
      <w:r w:rsidRPr="00755722">
        <w:rPr>
          <w:rFonts w:eastAsia="Times New Roman" w:cs="Times New Roman"/>
          <w:color w:val="000000"/>
          <w:sz w:val="28"/>
          <w:szCs w:val="28"/>
        </w:rPr>
        <w:t>се подготовки рабочего места:</w:t>
      </w:r>
    </w:p>
    <w:p w14:paraId="621F6A7F" w14:textId="77777777" w:rsidR="00E1458C" w:rsidRPr="00755722" w:rsidRDefault="00E1458C" w:rsidP="00E1458C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55722">
        <w:rPr>
          <w:rFonts w:eastAsia="Times New Roman" w:cs="Times New Roman"/>
          <w:color w:val="000000"/>
          <w:sz w:val="28"/>
          <w:szCs w:val="28"/>
        </w:rPr>
        <w:t>- осмотреть и привести в порядок рабочее место, спортивный костюм и обувь;</w:t>
      </w:r>
    </w:p>
    <w:p w14:paraId="6A4565E2" w14:textId="77777777" w:rsidR="00E1458C" w:rsidRPr="00755722" w:rsidRDefault="00E1458C" w:rsidP="00E1458C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55722">
        <w:rPr>
          <w:rFonts w:eastAsia="Times New Roman" w:cs="Times New Roman"/>
          <w:color w:val="000000"/>
          <w:sz w:val="28"/>
          <w:szCs w:val="28"/>
        </w:rPr>
        <w:t>- убедиться в достаточности освещенности;</w:t>
      </w:r>
    </w:p>
    <w:p w14:paraId="03628C3C" w14:textId="77777777" w:rsidR="00E1458C" w:rsidRPr="00755722" w:rsidRDefault="00E1458C" w:rsidP="00E1458C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55722">
        <w:rPr>
          <w:rFonts w:eastAsia="Times New Roman" w:cs="Times New Roman"/>
          <w:color w:val="000000"/>
          <w:sz w:val="28"/>
          <w:szCs w:val="28"/>
        </w:rPr>
        <w:t>- проверить (визуально) правильность подключения оборудования в эле</w:t>
      </w:r>
      <w:r w:rsidRPr="00755722">
        <w:rPr>
          <w:rFonts w:eastAsia="Times New Roman" w:cs="Times New Roman"/>
          <w:color w:val="000000"/>
          <w:sz w:val="28"/>
          <w:szCs w:val="28"/>
        </w:rPr>
        <w:t>к</w:t>
      </w:r>
      <w:r w:rsidRPr="00755722">
        <w:rPr>
          <w:rFonts w:eastAsia="Times New Roman" w:cs="Times New Roman"/>
          <w:color w:val="000000"/>
          <w:sz w:val="28"/>
          <w:szCs w:val="28"/>
        </w:rPr>
        <w:t>тросеть;</w:t>
      </w:r>
    </w:p>
    <w:p w14:paraId="76AA9A4F" w14:textId="77777777" w:rsidR="00E1458C" w:rsidRPr="00755722" w:rsidRDefault="00E1458C" w:rsidP="00E1458C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55722">
        <w:rPr>
          <w:rFonts w:eastAsia="Times New Roman" w:cs="Times New Roman"/>
          <w:color w:val="000000"/>
          <w:sz w:val="28"/>
          <w:szCs w:val="28"/>
        </w:rPr>
        <w:t>- проверить правильность установки стола, стула, положения оборудования, при необходимости, обратиться к эксперту для устранения неисправностей в ц</w:t>
      </w:r>
      <w:r w:rsidRPr="00755722">
        <w:rPr>
          <w:rFonts w:eastAsia="Times New Roman" w:cs="Times New Roman"/>
          <w:color w:val="000000"/>
          <w:sz w:val="28"/>
          <w:szCs w:val="28"/>
        </w:rPr>
        <w:t>е</w:t>
      </w:r>
      <w:r w:rsidRPr="00755722">
        <w:rPr>
          <w:rFonts w:eastAsia="Times New Roman" w:cs="Times New Roman"/>
          <w:color w:val="000000"/>
          <w:sz w:val="28"/>
          <w:szCs w:val="28"/>
        </w:rPr>
        <w:t>лях исключения неудобных поз и длительных напряжений тела.</w:t>
      </w:r>
    </w:p>
    <w:p w14:paraId="09EEB19A" w14:textId="77777777" w:rsidR="00E1458C" w:rsidRPr="00E3285E" w:rsidRDefault="00E1458C" w:rsidP="00E1458C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55722">
        <w:rPr>
          <w:rFonts w:eastAsia="Times New Roman" w:cs="Times New Roman"/>
          <w:color w:val="000000"/>
          <w:sz w:val="28"/>
          <w:szCs w:val="28"/>
        </w:rPr>
        <w:t>5.3.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25201FD0" w14:textId="77777777" w:rsidR="00E1458C" w:rsidRDefault="00E1458C" w:rsidP="00E145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C71313F" w14:textId="77777777" w:rsidR="00E1458C" w:rsidRPr="00911968" w:rsidRDefault="00E1458C" w:rsidP="00E1458C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7" w:name="_heading=h.1t3h5sf"/>
      <w:bookmarkEnd w:id="7"/>
      <w:r w:rsidRPr="00911968">
        <w:rPr>
          <w:rFonts w:eastAsia="Times New Roman" w:cs="Times New Roman"/>
          <w:b/>
          <w:color w:val="000000"/>
          <w:sz w:val="28"/>
          <w:szCs w:val="28"/>
        </w:rPr>
        <w:t>6. Требования охраны труда в аварийных ситуациях</w:t>
      </w:r>
    </w:p>
    <w:p w14:paraId="7D7B310C" w14:textId="77777777" w:rsidR="00E1458C" w:rsidRDefault="00E1458C" w:rsidP="00E145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 При возникновении аварий и ситуаций, которые могут привести к ав</w:t>
      </w:r>
      <w:r>
        <w:rPr>
          <w:rFonts w:eastAsia="Times New Roman" w:cs="Times New Roman"/>
          <w:color w:val="000000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риям и несчастным случаям, необходимо:</w:t>
      </w:r>
    </w:p>
    <w:p w14:paraId="7A15A087" w14:textId="77777777" w:rsidR="00E1458C" w:rsidRDefault="00E1458C" w:rsidP="00E145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6.1.1. Немедленно прекратить работы и известить главного эксперта.</w:t>
      </w:r>
    </w:p>
    <w:p w14:paraId="2ABC4EF5" w14:textId="77777777" w:rsidR="00E1458C" w:rsidRDefault="00E1458C" w:rsidP="00E145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152DE6D9" w14:textId="77777777" w:rsidR="00E1458C" w:rsidRDefault="00E1458C" w:rsidP="00E145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6.2. При обнаружении в процессе работы возгораний необходимо:</w:t>
      </w:r>
    </w:p>
    <w:p w14:paraId="1CFDBE25" w14:textId="77777777" w:rsidR="00E1458C" w:rsidRPr="00755722" w:rsidRDefault="00E1458C" w:rsidP="00E1458C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55722">
        <w:rPr>
          <w:rFonts w:eastAsia="Times New Roman" w:cs="Times New Roman"/>
          <w:color w:val="000000"/>
          <w:sz w:val="28"/>
          <w:szCs w:val="28"/>
        </w:rPr>
        <w:t>оповестить Главного эксперта и экспертов. При последующем разв</w:t>
      </w:r>
      <w:r w:rsidRPr="00755722">
        <w:rPr>
          <w:rFonts w:eastAsia="Times New Roman" w:cs="Times New Roman"/>
          <w:color w:val="000000"/>
          <w:sz w:val="28"/>
          <w:szCs w:val="28"/>
        </w:rPr>
        <w:t>и</w:t>
      </w:r>
      <w:r w:rsidRPr="00755722">
        <w:rPr>
          <w:rFonts w:eastAsia="Times New Roman" w:cs="Times New Roman"/>
          <w:color w:val="000000"/>
          <w:sz w:val="28"/>
          <w:szCs w:val="28"/>
        </w:rPr>
        <w:t>тии событий следует руководствоваться указаниями Главного эксперта или эк</w:t>
      </w:r>
      <w:r w:rsidRPr="00755722">
        <w:rPr>
          <w:rFonts w:eastAsia="Times New Roman" w:cs="Times New Roman"/>
          <w:color w:val="000000"/>
          <w:sz w:val="28"/>
          <w:szCs w:val="28"/>
        </w:rPr>
        <w:t>с</w:t>
      </w:r>
      <w:r w:rsidRPr="00755722">
        <w:rPr>
          <w:rFonts w:eastAsia="Times New Roman" w:cs="Times New Roman"/>
          <w:color w:val="000000"/>
          <w:sz w:val="28"/>
          <w:szCs w:val="28"/>
        </w:rPr>
        <w:t>перта, заменяющего его. Приложить усилия для исключения состояния страха и паники;</w:t>
      </w:r>
    </w:p>
    <w:p w14:paraId="4D744478" w14:textId="77777777" w:rsidR="00E1458C" w:rsidRPr="00755722" w:rsidRDefault="00E1458C" w:rsidP="00E1458C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55722">
        <w:rPr>
          <w:rFonts w:eastAsia="Times New Roman" w:cs="Times New Roman"/>
          <w:color w:val="000000"/>
          <w:sz w:val="28"/>
          <w:szCs w:val="28"/>
        </w:rPr>
        <w:t>постараться загасить пламя в «зародыше» любым возможным спос</w:t>
      </w:r>
      <w:r w:rsidRPr="00755722">
        <w:rPr>
          <w:rFonts w:eastAsia="Times New Roman" w:cs="Times New Roman"/>
          <w:color w:val="000000"/>
          <w:sz w:val="28"/>
          <w:szCs w:val="28"/>
        </w:rPr>
        <w:t>о</w:t>
      </w:r>
      <w:r w:rsidRPr="00755722">
        <w:rPr>
          <w:rFonts w:eastAsia="Times New Roman" w:cs="Times New Roman"/>
          <w:color w:val="000000"/>
          <w:sz w:val="28"/>
          <w:szCs w:val="28"/>
        </w:rPr>
        <w:t>бом с обязательным соблюдением мер личной безопасности;</w:t>
      </w:r>
    </w:p>
    <w:p w14:paraId="00737DD3" w14:textId="77777777" w:rsidR="00E1458C" w:rsidRPr="00755722" w:rsidRDefault="00E1458C" w:rsidP="00E1458C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55722">
        <w:rPr>
          <w:rFonts w:eastAsia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</w:t>
      </w:r>
      <w:r w:rsidRPr="00755722">
        <w:rPr>
          <w:rFonts w:eastAsia="Times New Roman" w:cs="Times New Roman"/>
          <w:color w:val="000000"/>
          <w:sz w:val="28"/>
          <w:szCs w:val="28"/>
        </w:rPr>
        <w:t>я</w:t>
      </w:r>
      <w:r w:rsidRPr="00755722">
        <w:rPr>
          <w:rFonts w:eastAsia="Times New Roman" w:cs="Times New Roman"/>
          <w:color w:val="000000"/>
          <w:sz w:val="28"/>
          <w:szCs w:val="28"/>
        </w:rPr>
        <w:t>щую одежду куском плотной ткани, облиться водой, запрещается бежать – бег только усилит интенсивность горения;</w:t>
      </w:r>
    </w:p>
    <w:p w14:paraId="69AEAD0A" w14:textId="77777777" w:rsidR="00E1458C" w:rsidRPr="00755722" w:rsidRDefault="00E1458C" w:rsidP="00E1458C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55722">
        <w:rPr>
          <w:rFonts w:eastAsia="Times New Roman" w:cs="Times New Roman"/>
          <w:color w:val="000000"/>
          <w:sz w:val="28"/>
          <w:szCs w:val="28"/>
        </w:rPr>
        <w:t xml:space="preserve">не </w:t>
      </w:r>
      <w:proofErr w:type="gramStart"/>
      <w:r w:rsidRPr="00755722">
        <w:rPr>
          <w:rFonts w:eastAsia="Times New Roman" w:cs="Times New Roman"/>
          <w:color w:val="000000"/>
          <w:sz w:val="28"/>
          <w:szCs w:val="28"/>
        </w:rPr>
        <w:t>следует дожидаться пока приблизится</w:t>
      </w:r>
      <w:proofErr w:type="gramEnd"/>
      <w:r w:rsidRPr="00755722">
        <w:rPr>
          <w:rFonts w:eastAsia="Times New Roman" w:cs="Times New Roman"/>
          <w:color w:val="000000"/>
          <w:sz w:val="28"/>
          <w:szCs w:val="28"/>
        </w:rPr>
        <w:t xml:space="preserve"> пламя в загоревшемся п</w:t>
      </w:r>
      <w:r w:rsidRPr="00755722">
        <w:rPr>
          <w:rFonts w:eastAsia="Times New Roman" w:cs="Times New Roman"/>
          <w:color w:val="000000"/>
          <w:sz w:val="28"/>
          <w:szCs w:val="28"/>
        </w:rPr>
        <w:t>о</w:t>
      </w:r>
      <w:r w:rsidRPr="00755722">
        <w:rPr>
          <w:rFonts w:eastAsia="Times New Roman" w:cs="Times New Roman"/>
          <w:color w:val="000000"/>
          <w:sz w:val="28"/>
          <w:szCs w:val="28"/>
        </w:rPr>
        <w:t>мещении. Основная опасность пожара для человека – дым. При наступлении пр</w:t>
      </w:r>
      <w:r w:rsidRPr="00755722">
        <w:rPr>
          <w:rFonts w:eastAsia="Times New Roman" w:cs="Times New Roman"/>
          <w:color w:val="000000"/>
          <w:sz w:val="28"/>
          <w:szCs w:val="28"/>
        </w:rPr>
        <w:t>и</w:t>
      </w:r>
      <w:r w:rsidRPr="00755722">
        <w:rPr>
          <w:rFonts w:eastAsia="Times New Roman" w:cs="Times New Roman"/>
          <w:color w:val="000000"/>
          <w:sz w:val="28"/>
          <w:szCs w:val="28"/>
        </w:rPr>
        <w:t>знаков удушья лечь на пол и как можно быстрее ползти в сторону эвакуационного выхода.</w:t>
      </w:r>
    </w:p>
    <w:p w14:paraId="6D314AF9" w14:textId="77777777" w:rsidR="00E1458C" w:rsidRDefault="00E1458C" w:rsidP="00E145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6.3. При несчастном случае необходимо оказать пострадавшему первую п</w:t>
      </w:r>
      <w:r>
        <w:rPr>
          <w:rFonts w:eastAsia="Times New Roman" w:cs="Times New Roman"/>
          <w:color w:val="000000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 xml:space="preserve">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17161ECE" w14:textId="77777777" w:rsidR="00E1458C" w:rsidRDefault="00E1458C" w:rsidP="00E145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 В случае возникновения пожара:</w:t>
      </w:r>
    </w:p>
    <w:p w14:paraId="46A8917D" w14:textId="77777777" w:rsidR="00E1458C" w:rsidRDefault="00E1458C" w:rsidP="00E145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6.5.1. Оповестить всех участников Чемпионата, находящихся на площадке и принять меры к тушению очага пожара. Горящие части электроустановок и эле</w:t>
      </w:r>
      <w:r>
        <w:rPr>
          <w:rFonts w:eastAsia="Times New Roman" w:cs="Times New Roman"/>
          <w:color w:val="000000"/>
          <w:sz w:val="28"/>
          <w:szCs w:val="28"/>
        </w:rPr>
        <w:t>к</w:t>
      </w:r>
      <w:r>
        <w:rPr>
          <w:rFonts w:eastAsia="Times New Roman" w:cs="Times New Roman"/>
          <w:color w:val="000000"/>
          <w:sz w:val="28"/>
          <w:szCs w:val="28"/>
        </w:rPr>
        <w:t>тропроводку, находящиеся под напряжением, тушить углекислотным огнетуш</w:t>
      </w:r>
      <w:r>
        <w:rPr>
          <w:rFonts w:eastAsia="Times New Roman" w:cs="Times New Roman"/>
          <w:color w:val="000000"/>
          <w:sz w:val="28"/>
          <w:szCs w:val="28"/>
        </w:rPr>
        <w:t>и</w:t>
      </w:r>
      <w:r>
        <w:rPr>
          <w:rFonts w:eastAsia="Times New Roman" w:cs="Times New Roman"/>
          <w:color w:val="000000"/>
          <w:sz w:val="28"/>
          <w:szCs w:val="28"/>
        </w:rPr>
        <w:t>телем.</w:t>
      </w:r>
    </w:p>
    <w:p w14:paraId="4BE23B48" w14:textId="77777777" w:rsidR="00E1458C" w:rsidRDefault="00E1458C" w:rsidP="00E145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6.5.2. Принять меры к вызову на место пожара непосредственного руков</w:t>
      </w:r>
      <w:r>
        <w:rPr>
          <w:rFonts w:eastAsia="Times New Roman" w:cs="Times New Roman"/>
          <w:color w:val="000000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дителя или других должностных лиц.</w:t>
      </w:r>
    </w:p>
    <w:p w14:paraId="41090EF3" w14:textId="77777777" w:rsidR="00E1458C" w:rsidRDefault="00E1458C" w:rsidP="00E145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6.6. При обнаружении взрывоопасного или подозрительного предмета нел</w:t>
      </w:r>
      <w:r>
        <w:rPr>
          <w:rFonts w:eastAsia="Times New Roman" w:cs="Times New Roman"/>
          <w:color w:val="000000"/>
          <w:sz w:val="28"/>
          <w:szCs w:val="28"/>
        </w:rPr>
        <w:t>ь</w:t>
      </w:r>
      <w:r>
        <w:rPr>
          <w:rFonts w:eastAsia="Times New Roman" w:cs="Times New Roman"/>
          <w:color w:val="000000"/>
          <w:sz w:val="28"/>
          <w:szCs w:val="28"/>
        </w:rPr>
        <w:t>зя подходить к нему близко, необходимо предупредить о возможной опасности главного эксперта или других должностных лиц.</w:t>
      </w:r>
    </w:p>
    <w:p w14:paraId="138F594C" w14:textId="77777777" w:rsidR="00E1458C" w:rsidRPr="00911968" w:rsidRDefault="00E1458C" w:rsidP="00E145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8" w:name="_heading=h.4d34og8"/>
      <w:bookmarkEnd w:id="8"/>
    </w:p>
    <w:p w14:paraId="7D6163FD" w14:textId="77777777" w:rsidR="00E1458C" w:rsidRPr="00911968" w:rsidRDefault="00E1458C" w:rsidP="00E145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911968">
        <w:rPr>
          <w:rFonts w:eastAsia="Times New Roman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1C45E7A2" w14:textId="77777777" w:rsidR="00E1458C" w:rsidRDefault="00E1458C" w:rsidP="00E145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7.1. После окончания работ каждый конкурсант обязан:</w:t>
      </w:r>
    </w:p>
    <w:p w14:paraId="40D3FC1B" w14:textId="77777777" w:rsidR="00E1458C" w:rsidRPr="00755722" w:rsidRDefault="00E1458C" w:rsidP="00E1458C">
      <w:pPr>
        <w:pStyle w:val="af6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5722">
        <w:rPr>
          <w:sz w:val="28"/>
          <w:szCs w:val="28"/>
        </w:rPr>
        <w:t>Привести в порядок рабочее место. Снять спортивный костюм и обувь.</w:t>
      </w:r>
    </w:p>
    <w:p w14:paraId="1F7B71E0" w14:textId="77777777" w:rsidR="00E1458C" w:rsidRPr="00755722" w:rsidRDefault="00E1458C" w:rsidP="00E1458C">
      <w:pPr>
        <w:pStyle w:val="af6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5722">
        <w:rPr>
          <w:sz w:val="28"/>
          <w:szCs w:val="28"/>
        </w:rPr>
        <w:t>Убрать спортивный инвентарь в отведенное для его хранения место.</w:t>
      </w:r>
    </w:p>
    <w:p w14:paraId="5DCC5E96" w14:textId="77777777" w:rsidR="00E1458C" w:rsidRPr="00755722" w:rsidRDefault="00E1458C" w:rsidP="00E1458C">
      <w:pPr>
        <w:pStyle w:val="af6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5722">
        <w:rPr>
          <w:sz w:val="28"/>
          <w:szCs w:val="28"/>
        </w:rPr>
        <w:t>Отключить оборудование от сети</w:t>
      </w:r>
      <w:r>
        <w:rPr>
          <w:sz w:val="28"/>
          <w:szCs w:val="28"/>
        </w:rPr>
        <w:t>, если иное не оговорено</w:t>
      </w:r>
      <w:r w:rsidRPr="00755722">
        <w:rPr>
          <w:sz w:val="28"/>
          <w:szCs w:val="28"/>
        </w:rPr>
        <w:t>.</w:t>
      </w:r>
    </w:p>
    <w:p w14:paraId="045593E3" w14:textId="77777777" w:rsidR="00E1458C" w:rsidRPr="00755722" w:rsidRDefault="00E1458C" w:rsidP="00E1458C">
      <w:pPr>
        <w:pStyle w:val="af6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5722">
        <w:rPr>
          <w:sz w:val="28"/>
          <w:szCs w:val="28"/>
        </w:rPr>
        <w:t>Оборудование убрать в специально предназначенное для его хранения место (если это необходимо).</w:t>
      </w:r>
    </w:p>
    <w:p w14:paraId="62171473" w14:textId="77777777" w:rsidR="00E1458C" w:rsidRPr="00755722" w:rsidRDefault="00E1458C" w:rsidP="00E1458C">
      <w:pPr>
        <w:pStyle w:val="af6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755722">
        <w:rPr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спортивного инвентаря, и других факторах, влияющих на безопасность выполнения конкурсного задания.</w:t>
      </w:r>
      <w:proofErr w:type="gramEnd"/>
    </w:p>
    <w:p w14:paraId="2A786754" w14:textId="77777777" w:rsidR="00E1458C" w:rsidRPr="00430A61" w:rsidRDefault="00E1458C" w:rsidP="00E145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4103E89" w14:textId="77777777" w:rsidR="001A206B" w:rsidRPr="00430A61" w:rsidRDefault="001A206B" w:rsidP="00E145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 w:rsidRPr="00430A61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20DC67" w15:done="0"/>
  <w15:commentEx w15:paraId="4FB441EB" w15:done="0"/>
  <w15:commentEx w15:paraId="5151C0CB" w15:done="0"/>
  <w15:commentEx w15:paraId="485DFF37" w15:done="0"/>
  <w15:commentEx w15:paraId="5914C828" w15:done="0"/>
  <w15:commentEx w15:paraId="0D4F84F2" w15:done="0"/>
  <w15:commentEx w15:paraId="3EABE64C" w15:done="0"/>
  <w15:commentEx w15:paraId="63AEB5CB" w15:done="0"/>
  <w15:commentEx w15:paraId="408111D3" w15:done="0"/>
  <w15:commentEx w15:paraId="3295A6C4" w15:done="0"/>
  <w15:commentEx w15:paraId="322B823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BE3BC" w14:textId="77777777" w:rsidR="00D3579E" w:rsidRDefault="00D3579E">
      <w:pPr>
        <w:spacing w:line="240" w:lineRule="auto"/>
      </w:pPr>
      <w:r>
        <w:separator/>
      </w:r>
    </w:p>
  </w:endnote>
  <w:endnote w:type="continuationSeparator" w:id="0">
    <w:p w14:paraId="2194FD33" w14:textId="77777777" w:rsidR="00D3579E" w:rsidRDefault="00D357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29822" w14:textId="3CCE39CF" w:rsidR="000358A3" w:rsidRDefault="000358A3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3509DC">
      <w:rPr>
        <w:rFonts w:ascii="Calibri" w:hAnsi="Calibri"/>
        <w:noProof/>
        <w:color w:val="000000"/>
        <w:sz w:val="22"/>
        <w:szCs w:val="22"/>
      </w:rPr>
      <w:t>5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2824A" w14:textId="77777777" w:rsidR="000358A3" w:rsidRDefault="000358A3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C89FF" w14:textId="77777777" w:rsidR="00D3579E" w:rsidRDefault="00D3579E">
      <w:pPr>
        <w:spacing w:line="240" w:lineRule="auto"/>
      </w:pPr>
      <w:r>
        <w:separator/>
      </w:r>
    </w:p>
  </w:footnote>
  <w:footnote w:type="continuationSeparator" w:id="0">
    <w:p w14:paraId="52A105CC" w14:textId="77777777" w:rsidR="00D3579E" w:rsidRDefault="00D357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AAB574A"/>
    <w:multiLevelType w:val="hybridMultilevel"/>
    <w:tmpl w:val="1040C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6EB4506A"/>
    <w:multiLevelType w:val="hybridMultilevel"/>
    <w:tmpl w:val="4DA880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6B"/>
    <w:rsid w:val="00004270"/>
    <w:rsid w:val="000358A3"/>
    <w:rsid w:val="000A397D"/>
    <w:rsid w:val="00195C80"/>
    <w:rsid w:val="001A206B"/>
    <w:rsid w:val="00325995"/>
    <w:rsid w:val="003509DC"/>
    <w:rsid w:val="00430A61"/>
    <w:rsid w:val="00487018"/>
    <w:rsid w:val="00584FB3"/>
    <w:rsid w:val="00755722"/>
    <w:rsid w:val="007F6DCC"/>
    <w:rsid w:val="00851995"/>
    <w:rsid w:val="00911968"/>
    <w:rsid w:val="009269AB"/>
    <w:rsid w:val="00940A53"/>
    <w:rsid w:val="00990EBA"/>
    <w:rsid w:val="00A0225A"/>
    <w:rsid w:val="00A209B1"/>
    <w:rsid w:val="00A7162A"/>
    <w:rsid w:val="00A8114D"/>
    <w:rsid w:val="00AC2E3C"/>
    <w:rsid w:val="00B366B4"/>
    <w:rsid w:val="00C56BD6"/>
    <w:rsid w:val="00D01D25"/>
    <w:rsid w:val="00D3579E"/>
    <w:rsid w:val="00DF5FEC"/>
    <w:rsid w:val="00E1458C"/>
    <w:rsid w:val="00E22A8E"/>
    <w:rsid w:val="00E3285E"/>
    <w:rsid w:val="00ED4006"/>
    <w:rsid w:val="00ED5187"/>
    <w:rsid w:val="00F0401C"/>
    <w:rsid w:val="00F66017"/>
    <w:rsid w:val="00F8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qFormat/>
  </w:style>
  <w:style w:type="paragraph" w:styleId="23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qFormat/>
  </w:style>
  <w:style w:type="paragraph" w:styleId="23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6284</Words>
  <Characters>35819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Ольга</cp:lastModifiedBy>
  <cp:revision>7</cp:revision>
  <dcterms:created xsi:type="dcterms:W3CDTF">2024-01-22T15:04:00Z</dcterms:created>
  <dcterms:modified xsi:type="dcterms:W3CDTF">2024-03-05T10:22:00Z</dcterms:modified>
</cp:coreProperties>
</file>