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A8" w:rsidRPr="005E7D80" w:rsidRDefault="00A613A8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-234315</wp:posOffset>
            </wp:positionV>
            <wp:extent cx="2002352" cy="10763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мблем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352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</w:t>
      </w:r>
      <w:r w:rsidRPr="005E7D80">
        <w:rPr>
          <w:rFonts w:ascii="Times New Roman" w:hAnsi="Times New Roman" w:cs="Times New Roman"/>
        </w:rPr>
        <w:t xml:space="preserve">Утверждено </w:t>
      </w:r>
    </w:p>
    <w:p w:rsidR="00A613A8" w:rsidRPr="005E7D80" w:rsidRDefault="00A613A8">
      <w:pPr>
        <w:rPr>
          <w:rFonts w:ascii="Times New Roman" w:hAnsi="Times New Roman" w:cs="Times New Roman"/>
        </w:rPr>
      </w:pPr>
      <w:r w:rsidRPr="005E7D80">
        <w:rPr>
          <w:rFonts w:ascii="Times New Roman" w:hAnsi="Times New Roman" w:cs="Times New Roman"/>
        </w:rPr>
        <w:t xml:space="preserve">                                                                     </w:t>
      </w:r>
      <w:r w:rsidR="005E7D80">
        <w:rPr>
          <w:rFonts w:ascii="Times New Roman" w:hAnsi="Times New Roman" w:cs="Times New Roman"/>
        </w:rPr>
        <w:t xml:space="preserve">                    </w:t>
      </w:r>
      <w:r w:rsidRPr="005E7D80">
        <w:rPr>
          <w:rFonts w:ascii="Times New Roman" w:hAnsi="Times New Roman" w:cs="Times New Roman"/>
        </w:rPr>
        <w:t xml:space="preserve">  Менеджер компетенции:</w:t>
      </w:r>
    </w:p>
    <w:p w:rsidR="00A613A8" w:rsidRDefault="00A613A8"/>
    <w:p w:rsidR="00A613A8" w:rsidRDefault="00A613A8"/>
    <w:p w:rsidR="00A613A8" w:rsidRDefault="00A613A8"/>
    <w:p w:rsidR="00A613A8" w:rsidRDefault="00A613A8"/>
    <w:p w:rsidR="00130C0B" w:rsidRDefault="00A613A8">
      <w:r>
        <w:t xml:space="preserve"> </w:t>
      </w:r>
    </w:p>
    <w:p w:rsidR="00A613A8" w:rsidRDefault="00A613A8" w:rsidP="005E7D80"/>
    <w:p w:rsidR="00A613A8" w:rsidRDefault="00A613A8" w:rsidP="00A613A8">
      <w:pPr>
        <w:jc w:val="center"/>
      </w:pPr>
    </w:p>
    <w:p w:rsidR="00A613A8" w:rsidRDefault="00A613A8" w:rsidP="00A613A8">
      <w:pPr>
        <w:jc w:val="center"/>
      </w:pPr>
    </w:p>
    <w:p w:rsidR="00A613A8" w:rsidRPr="00A613A8" w:rsidRDefault="00A613A8" w:rsidP="00A613A8">
      <w:pPr>
        <w:jc w:val="center"/>
        <w:rPr>
          <w:rFonts w:ascii="Times New Roman" w:hAnsi="Times New Roman" w:cs="Times New Roman"/>
          <w:b/>
          <w:sz w:val="32"/>
        </w:rPr>
      </w:pPr>
    </w:p>
    <w:p w:rsidR="00A613A8" w:rsidRPr="00A613A8" w:rsidRDefault="00A613A8" w:rsidP="00A613A8">
      <w:pPr>
        <w:jc w:val="center"/>
        <w:rPr>
          <w:rFonts w:ascii="Times New Roman" w:hAnsi="Times New Roman" w:cs="Times New Roman"/>
          <w:b/>
          <w:sz w:val="32"/>
        </w:rPr>
      </w:pPr>
      <w:r w:rsidRPr="00A613A8">
        <w:rPr>
          <w:rFonts w:ascii="Times New Roman" w:hAnsi="Times New Roman" w:cs="Times New Roman"/>
          <w:b/>
          <w:sz w:val="32"/>
        </w:rPr>
        <w:t>ТЕХНИКА БЕЗОПАСНОСТИ И ОХРАНА ТРУДА</w:t>
      </w:r>
    </w:p>
    <w:p w:rsidR="005E7D80" w:rsidRDefault="005E7D80" w:rsidP="00A613A8">
      <w:pPr>
        <w:jc w:val="center"/>
        <w:rPr>
          <w:rFonts w:ascii="Times New Roman" w:hAnsi="Times New Roman" w:cs="Times New Roman"/>
          <w:b/>
          <w:sz w:val="32"/>
        </w:rPr>
      </w:pPr>
      <w:r w:rsidRPr="00A613A8">
        <w:rPr>
          <w:rFonts w:ascii="Times New Roman" w:hAnsi="Times New Roman" w:cs="Times New Roman"/>
          <w:b/>
          <w:sz w:val="32"/>
        </w:rPr>
        <w:t>ПРИ РАБОТЕ</w:t>
      </w:r>
    </w:p>
    <w:p w:rsidR="00A613A8" w:rsidRPr="00A613A8" w:rsidRDefault="00A613A8" w:rsidP="00A613A8">
      <w:pPr>
        <w:jc w:val="center"/>
        <w:rPr>
          <w:rFonts w:ascii="Times New Roman" w:hAnsi="Times New Roman" w:cs="Times New Roman"/>
          <w:b/>
          <w:sz w:val="32"/>
        </w:rPr>
      </w:pPr>
      <w:r w:rsidRPr="00A613A8">
        <w:rPr>
          <w:rFonts w:ascii="Times New Roman" w:hAnsi="Times New Roman" w:cs="Times New Roman"/>
          <w:b/>
          <w:sz w:val="32"/>
        </w:rPr>
        <w:t xml:space="preserve"> на площадке по </w:t>
      </w:r>
      <w:r w:rsidR="005E7D80" w:rsidRPr="00A613A8">
        <w:rPr>
          <w:rFonts w:ascii="Times New Roman" w:hAnsi="Times New Roman" w:cs="Times New Roman"/>
          <w:b/>
          <w:sz w:val="32"/>
        </w:rPr>
        <w:t>компетенции «</w:t>
      </w:r>
      <w:r w:rsidRPr="00A613A8">
        <w:rPr>
          <w:rFonts w:ascii="Times New Roman" w:hAnsi="Times New Roman" w:cs="Times New Roman"/>
          <w:b/>
          <w:sz w:val="32"/>
        </w:rPr>
        <w:t>Слесарная работа с металлом»</w:t>
      </w:r>
    </w:p>
    <w:p w:rsidR="00A613A8" w:rsidRDefault="00A613A8"/>
    <w:p w:rsidR="00A613A8" w:rsidRDefault="00A613A8"/>
    <w:p w:rsidR="00A613A8" w:rsidRDefault="00A613A8"/>
    <w:p w:rsidR="00A613A8" w:rsidRDefault="00A613A8"/>
    <w:p w:rsidR="00A613A8" w:rsidRDefault="00A613A8"/>
    <w:p w:rsidR="00A613A8" w:rsidRDefault="00A613A8"/>
    <w:p w:rsidR="00A613A8" w:rsidRDefault="00A613A8"/>
    <w:p w:rsidR="00A613A8" w:rsidRDefault="00A613A8"/>
    <w:p w:rsidR="00A613A8" w:rsidRDefault="00A613A8"/>
    <w:p w:rsidR="00A613A8" w:rsidRDefault="00A613A8"/>
    <w:p w:rsidR="00A613A8" w:rsidRDefault="00A613A8"/>
    <w:p w:rsidR="00A613A8" w:rsidRDefault="00A613A8"/>
    <w:p w:rsidR="00A613A8" w:rsidRDefault="00A613A8"/>
    <w:p w:rsidR="00A613A8" w:rsidRDefault="00A613A8"/>
    <w:p w:rsidR="00A613A8" w:rsidRDefault="00A613A8"/>
    <w:p w:rsidR="00A613A8" w:rsidRPr="005E7D80" w:rsidRDefault="002E2640" w:rsidP="005E7D8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2024</w:t>
      </w:r>
      <w:r w:rsidR="005E7D80" w:rsidRPr="005E7D80">
        <w:rPr>
          <w:rFonts w:ascii="Times New Roman" w:hAnsi="Times New Roman" w:cs="Times New Roman"/>
          <w:b/>
          <w:sz w:val="32"/>
        </w:rPr>
        <w:t xml:space="preserve"> год</w:t>
      </w:r>
    </w:p>
    <w:p w:rsidR="00A613A8" w:rsidRDefault="00A613A8"/>
    <w:p w:rsidR="005E7D80" w:rsidRPr="005E7D80" w:rsidRDefault="005E7D80" w:rsidP="005E7D80">
      <w:pPr>
        <w:rPr>
          <w:rFonts w:ascii="Times New Roman" w:hAnsi="Times New Roman" w:cs="Times New Roman"/>
          <w:b/>
        </w:rPr>
      </w:pPr>
      <w:r w:rsidRPr="005E7D80">
        <w:rPr>
          <w:rFonts w:ascii="Times New Roman" w:hAnsi="Times New Roman" w:cs="Times New Roman"/>
          <w:b/>
        </w:rPr>
        <w:t>Программа инструктажа по охране труда и технике безопасности</w:t>
      </w:r>
      <w:r>
        <w:rPr>
          <w:rFonts w:ascii="Times New Roman" w:hAnsi="Times New Roman" w:cs="Times New Roman"/>
          <w:b/>
        </w:rPr>
        <w:t>…………………….</w:t>
      </w:r>
      <w:r w:rsidRPr="005E7D80">
        <w:rPr>
          <w:rFonts w:ascii="Times New Roman" w:hAnsi="Times New Roman" w:cs="Times New Roman"/>
          <w:b/>
        </w:rPr>
        <w:tab/>
        <w:t>2</w:t>
      </w:r>
    </w:p>
    <w:p w:rsidR="005E7D80" w:rsidRPr="005E7D80" w:rsidRDefault="005E7D80" w:rsidP="005E7D80">
      <w:pPr>
        <w:rPr>
          <w:rFonts w:ascii="Times New Roman" w:hAnsi="Times New Roman" w:cs="Times New Roman"/>
          <w:b/>
        </w:rPr>
      </w:pPr>
      <w:r w:rsidRPr="005E7D80">
        <w:rPr>
          <w:rFonts w:ascii="Times New Roman" w:hAnsi="Times New Roman" w:cs="Times New Roman"/>
          <w:b/>
        </w:rPr>
        <w:t>Инструкция по охране труда для участников</w:t>
      </w:r>
      <w:r>
        <w:rPr>
          <w:rFonts w:ascii="Times New Roman" w:hAnsi="Times New Roman" w:cs="Times New Roman"/>
          <w:b/>
        </w:rPr>
        <w:t>……………………………………….</w:t>
      </w:r>
      <w:r w:rsidRPr="005E7D80">
        <w:rPr>
          <w:rFonts w:ascii="Times New Roman" w:hAnsi="Times New Roman" w:cs="Times New Roman"/>
          <w:b/>
        </w:rPr>
        <w:t xml:space="preserve"> </w:t>
      </w:r>
      <w:r w:rsidRPr="005E7D80">
        <w:rPr>
          <w:rFonts w:ascii="Times New Roman" w:hAnsi="Times New Roman" w:cs="Times New Roman"/>
          <w:b/>
        </w:rPr>
        <w:tab/>
        <w:t>3</w:t>
      </w:r>
    </w:p>
    <w:p w:rsidR="005E7D80" w:rsidRPr="005E7D80" w:rsidRDefault="005E7D80" w:rsidP="005E7D80">
      <w:pPr>
        <w:rPr>
          <w:rFonts w:ascii="Times New Roman" w:hAnsi="Times New Roman" w:cs="Times New Roman"/>
          <w:b/>
        </w:rPr>
      </w:pPr>
      <w:r w:rsidRPr="005E7D80">
        <w:rPr>
          <w:rFonts w:ascii="Times New Roman" w:hAnsi="Times New Roman" w:cs="Times New Roman"/>
          <w:b/>
        </w:rPr>
        <w:t>1. Общие требования охраны труда</w:t>
      </w:r>
      <w:r>
        <w:rPr>
          <w:rFonts w:ascii="Times New Roman" w:hAnsi="Times New Roman" w:cs="Times New Roman"/>
          <w:b/>
        </w:rPr>
        <w:t>……………………………………………………</w:t>
      </w:r>
      <w:r w:rsidRPr="005E7D80">
        <w:rPr>
          <w:rFonts w:ascii="Times New Roman" w:hAnsi="Times New Roman" w:cs="Times New Roman"/>
          <w:b/>
        </w:rPr>
        <w:tab/>
        <w:t>3</w:t>
      </w:r>
    </w:p>
    <w:p w:rsidR="005E7D80" w:rsidRPr="005E7D80" w:rsidRDefault="005E7D80" w:rsidP="005E7D80">
      <w:pPr>
        <w:rPr>
          <w:rFonts w:ascii="Times New Roman" w:hAnsi="Times New Roman" w:cs="Times New Roman"/>
          <w:b/>
        </w:rPr>
      </w:pPr>
      <w:r w:rsidRPr="005E7D80">
        <w:rPr>
          <w:rFonts w:ascii="Times New Roman" w:hAnsi="Times New Roman" w:cs="Times New Roman"/>
          <w:b/>
        </w:rPr>
        <w:t>2. Требования охраны труда перед началом работы</w:t>
      </w:r>
      <w:r>
        <w:rPr>
          <w:rFonts w:ascii="Times New Roman" w:hAnsi="Times New Roman" w:cs="Times New Roman"/>
          <w:b/>
        </w:rPr>
        <w:t>………………………………..</w:t>
      </w:r>
      <w:r>
        <w:rPr>
          <w:rFonts w:ascii="Times New Roman" w:hAnsi="Times New Roman" w:cs="Times New Roman"/>
          <w:b/>
        </w:rPr>
        <w:tab/>
        <w:t>7</w:t>
      </w:r>
    </w:p>
    <w:p w:rsidR="005E7D80" w:rsidRPr="005E7D80" w:rsidRDefault="005E7D80" w:rsidP="005E7D80">
      <w:pPr>
        <w:rPr>
          <w:rFonts w:ascii="Times New Roman" w:hAnsi="Times New Roman" w:cs="Times New Roman"/>
          <w:b/>
        </w:rPr>
      </w:pPr>
      <w:r w:rsidRPr="005E7D80">
        <w:rPr>
          <w:rFonts w:ascii="Times New Roman" w:hAnsi="Times New Roman" w:cs="Times New Roman"/>
          <w:b/>
        </w:rPr>
        <w:t>3. Требования охраны труда во время работы</w:t>
      </w:r>
      <w:r>
        <w:rPr>
          <w:rFonts w:ascii="Times New Roman" w:hAnsi="Times New Roman" w:cs="Times New Roman"/>
          <w:b/>
        </w:rPr>
        <w:t>………………………………………..</w:t>
      </w:r>
      <w:r>
        <w:rPr>
          <w:rFonts w:ascii="Times New Roman" w:hAnsi="Times New Roman" w:cs="Times New Roman"/>
          <w:b/>
        </w:rPr>
        <w:tab/>
        <w:t>8</w:t>
      </w:r>
    </w:p>
    <w:p w:rsidR="005E7D80" w:rsidRPr="005E7D80" w:rsidRDefault="005E7D80" w:rsidP="005E7D80">
      <w:pPr>
        <w:rPr>
          <w:rFonts w:ascii="Times New Roman" w:hAnsi="Times New Roman" w:cs="Times New Roman"/>
          <w:b/>
        </w:rPr>
      </w:pPr>
      <w:r w:rsidRPr="005E7D80">
        <w:rPr>
          <w:rFonts w:ascii="Times New Roman" w:hAnsi="Times New Roman" w:cs="Times New Roman"/>
          <w:b/>
        </w:rPr>
        <w:t>4. Требования охраны труда в аварийных ситуациях</w:t>
      </w:r>
      <w:r>
        <w:rPr>
          <w:rFonts w:ascii="Times New Roman" w:hAnsi="Times New Roman" w:cs="Times New Roman"/>
          <w:b/>
        </w:rPr>
        <w:t>……………………………….</w:t>
      </w:r>
      <w:r>
        <w:rPr>
          <w:rFonts w:ascii="Times New Roman" w:hAnsi="Times New Roman" w:cs="Times New Roman"/>
          <w:b/>
        </w:rPr>
        <w:tab/>
        <w:t>9</w:t>
      </w:r>
    </w:p>
    <w:p w:rsidR="005E7D80" w:rsidRPr="005E7D80" w:rsidRDefault="005E7D80" w:rsidP="005E7D80">
      <w:pPr>
        <w:rPr>
          <w:rFonts w:ascii="Times New Roman" w:hAnsi="Times New Roman" w:cs="Times New Roman"/>
          <w:b/>
        </w:rPr>
      </w:pPr>
      <w:r w:rsidRPr="005E7D80">
        <w:rPr>
          <w:rFonts w:ascii="Times New Roman" w:hAnsi="Times New Roman" w:cs="Times New Roman"/>
          <w:b/>
        </w:rPr>
        <w:t>5. Требование охраны труда по окончании работ</w:t>
      </w:r>
      <w:r w:rsidRPr="005E7D8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…………………………………………10</w:t>
      </w:r>
    </w:p>
    <w:p w:rsidR="005E7D80" w:rsidRPr="005E7D80" w:rsidRDefault="005E7D80" w:rsidP="005E7D80">
      <w:pPr>
        <w:rPr>
          <w:rFonts w:ascii="Times New Roman" w:hAnsi="Times New Roman" w:cs="Times New Roman"/>
          <w:b/>
        </w:rPr>
      </w:pPr>
      <w:r w:rsidRPr="005E7D80">
        <w:rPr>
          <w:rFonts w:ascii="Times New Roman" w:hAnsi="Times New Roman" w:cs="Times New Roman"/>
          <w:b/>
        </w:rPr>
        <w:t>Инструкция по охране труда для экспертов</w:t>
      </w:r>
      <w:r>
        <w:rPr>
          <w:rFonts w:ascii="Times New Roman" w:hAnsi="Times New Roman" w:cs="Times New Roman"/>
          <w:b/>
        </w:rPr>
        <w:t>…………………………………………..</w:t>
      </w:r>
      <w:r>
        <w:rPr>
          <w:rFonts w:ascii="Times New Roman" w:hAnsi="Times New Roman" w:cs="Times New Roman"/>
          <w:b/>
        </w:rPr>
        <w:tab/>
        <w:t>11</w:t>
      </w:r>
    </w:p>
    <w:p w:rsidR="005E7D80" w:rsidRPr="005E7D80" w:rsidRDefault="005E7D80" w:rsidP="005E7D80">
      <w:pPr>
        <w:rPr>
          <w:rFonts w:ascii="Times New Roman" w:hAnsi="Times New Roman" w:cs="Times New Roman"/>
          <w:b/>
        </w:rPr>
      </w:pPr>
      <w:r w:rsidRPr="005E7D80">
        <w:rPr>
          <w:rFonts w:ascii="Times New Roman" w:hAnsi="Times New Roman" w:cs="Times New Roman"/>
          <w:b/>
        </w:rPr>
        <w:t>1. Общие требования охраны труда</w:t>
      </w:r>
      <w:r w:rsidRPr="005E7D8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…………………………………………………………..11</w:t>
      </w:r>
    </w:p>
    <w:p w:rsidR="005E7D80" w:rsidRPr="005E7D80" w:rsidRDefault="005E7D80" w:rsidP="005E7D80">
      <w:pPr>
        <w:rPr>
          <w:rFonts w:ascii="Times New Roman" w:hAnsi="Times New Roman" w:cs="Times New Roman"/>
          <w:b/>
        </w:rPr>
      </w:pPr>
      <w:r w:rsidRPr="005E7D80">
        <w:rPr>
          <w:rFonts w:ascii="Times New Roman" w:hAnsi="Times New Roman" w:cs="Times New Roman"/>
          <w:b/>
        </w:rPr>
        <w:t>2. Требования охраны труда перед началом работы</w:t>
      </w:r>
      <w:r>
        <w:rPr>
          <w:rFonts w:ascii="Times New Roman" w:hAnsi="Times New Roman" w:cs="Times New Roman"/>
          <w:b/>
        </w:rPr>
        <w:t>………………………………..</w:t>
      </w:r>
      <w:r>
        <w:rPr>
          <w:rFonts w:ascii="Times New Roman" w:hAnsi="Times New Roman" w:cs="Times New Roman"/>
          <w:b/>
        </w:rPr>
        <w:tab/>
        <w:t>12</w:t>
      </w:r>
    </w:p>
    <w:p w:rsidR="005E7D80" w:rsidRPr="005E7D80" w:rsidRDefault="005E7D80" w:rsidP="005E7D80">
      <w:pPr>
        <w:rPr>
          <w:rFonts w:ascii="Times New Roman" w:hAnsi="Times New Roman" w:cs="Times New Roman"/>
          <w:b/>
        </w:rPr>
      </w:pPr>
      <w:r w:rsidRPr="005E7D80">
        <w:rPr>
          <w:rFonts w:ascii="Times New Roman" w:hAnsi="Times New Roman" w:cs="Times New Roman"/>
          <w:b/>
        </w:rPr>
        <w:t>3. Требования охраны труда во время работы</w:t>
      </w:r>
      <w:r w:rsidRPr="005E7D8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………………………………………….13</w:t>
      </w:r>
    </w:p>
    <w:p w:rsidR="005E7D80" w:rsidRPr="005E7D80" w:rsidRDefault="005E7D80" w:rsidP="005E7D80">
      <w:pPr>
        <w:rPr>
          <w:rFonts w:ascii="Times New Roman" w:hAnsi="Times New Roman" w:cs="Times New Roman"/>
          <w:b/>
        </w:rPr>
      </w:pPr>
      <w:r w:rsidRPr="005E7D80">
        <w:rPr>
          <w:rFonts w:ascii="Times New Roman" w:hAnsi="Times New Roman" w:cs="Times New Roman"/>
          <w:b/>
        </w:rPr>
        <w:t>4. Требования охраны труда в аварийных ситуациях</w:t>
      </w:r>
      <w:r w:rsidRPr="005E7D8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…………………………………14</w:t>
      </w:r>
    </w:p>
    <w:p w:rsidR="005E7D80" w:rsidRPr="005E7D80" w:rsidRDefault="005E7D80" w:rsidP="005E7D80">
      <w:pPr>
        <w:rPr>
          <w:rFonts w:ascii="Times New Roman" w:hAnsi="Times New Roman" w:cs="Times New Roman"/>
          <w:b/>
        </w:rPr>
      </w:pPr>
      <w:r w:rsidRPr="005E7D80">
        <w:rPr>
          <w:rFonts w:ascii="Times New Roman" w:hAnsi="Times New Roman" w:cs="Times New Roman"/>
          <w:b/>
        </w:rPr>
        <w:t>5. Требование охраны труда по окончании работ</w:t>
      </w:r>
      <w:r>
        <w:rPr>
          <w:rFonts w:ascii="Times New Roman" w:hAnsi="Times New Roman" w:cs="Times New Roman"/>
          <w:b/>
        </w:rPr>
        <w:t>……………………………………..</w:t>
      </w:r>
      <w:r>
        <w:rPr>
          <w:rFonts w:ascii="Times New Roman" w:hAnsi="Times New Roman" w:cs="Times New Roman"/>
          <w:b/>
        </w:rPr>
        <w:tab/>
        <w:t>15</w:t>
      </w:r>
    </w:p>
    <w:p w:rsidR="00A613A8" w:rsidRDefault="00A613A8"/>
    <w:p w:rsidR="00A613A8" w:rsidRDefault="00A613A8"/>
    <w:p w:rsidR="00A613A8" w:rsidRDefault="00A613A8"/>
    <w:p w:rsidR="00A613A8" w:rsidRDefault="00A613A8"/>
    <w:p w:rsidR="00A613A8" w:rsidRDefault="00A613A8" w:rsidP="00A613A8">
      <w:pPr>
        <w:keepNext/>
        <w:keepLines/>
        <w:spacing w:after="12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_Toc507427594"/>
    </w:p>
    <w:p w:rsidR="00A613A8" w:rsidRDefault="00A613A8" w:rsidP="00A613A8">
      <w:pPr>
        <w:keepNext/>
        <w:keepLines/>
        <w:spacing w:after="12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613A8" w:rsidRDefault="00A613A8" w:rsidP="00A613A8">
      <w:pPr>
        <w:keepNext/>
        <w:keepLines/>
        <w:spacing w:after="12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613A8" w:rsidRDefault="00A613A8" w:rsidP="00A613A8">
      <w:pPr>
        <w:keepNext/>
        <w:keepLines/>
        <w:spacing w:after="12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613A8" w:rsidRDefault="00A613A8" w:rsidP="00A613A8">
      <w:pPr>
        <w:keepNext/>
        <w:keepLines/>
        <w:spacing w:after="12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613A8" w:rsidRDefault="00A613A8" w:rsidP="00A613A8">
      <w:pPr>
        <w:keepNext/>
        <w:keepLines/>
        <w:spacing w:after="12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613A8" w:rsidRDefault="00A613A8" w:rsidP="00A613A8">
      <w:pPr>
        <w:keepNext/>
        <w:keepLines/>
        <w:spacing w:after="12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613A8" w:rsidRDefault="00A613A8" w:rsidP="00A613A8">
      <w:pPr>
        <w:keepNext/>
        <w:keepLines/>
        <w:spacing w:after="12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613A8" w:rsidRDefault="00A613A8" w:rsidP="00A613A8">
      <w:pPr>
        <w:keepNext/>
        <w:keepLines/>
        <w:spacing w:after="12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613A8" w:rsidRDefault="00A613A8" w:rsidP="00A613A8">
      <w:pPr>
        <w:keepNext/>
        <w:keepLines/>
        <w:spacing w:after="12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613A8" w:rsidRDefault="00A613A8" w:rsidP="005E7D80">
      <w:pPr>
        <w:keepNext/>
        <w:keepLines/>
        <w:spacing w:after="12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80" w:rsidRDefault="005E7D80" w:rsidP="005E7D80">
      <w:pPr>
        <w:keepNext/>
        <w:keepLines/>
        <w:spacing w:after="12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80" w:rsidRDefault="005E7D80" w:rsidP="005E7D80">
      <w:pPr>
        <w:keepNext/>
        <w:keepLines/>
        <w:spacing w:after="12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bookmarkEnd w:id="0"/>
    <w:p w:rsidR="00A613A8" w:rsidRDefault="00A613A8" w:rsidP="00A613A8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80" w:rsidRPr="00A613A8" w:rsidRDefault="005E7D80" w:rsidP="00A613A8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80" w:rsidRDefault="005E7D80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80" w:rsidRPr="002E2640" w:rsidRDefault="005E7D80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Программа инструктажа по охране труда и техни</w:t>
      </w:r>
      <w:bookmarkStart w:id="1" w:name="_GoBack"/>
      <w:bookmarkEnd w:id="1"/>
      <w:r w:rsidRPr="002E26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ке безопасности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2. Время начала и окончания проведения конкурсных заданий, нахождение посторонних лиц на площадке.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3. Контроль требований охраны труда участниками и экспертами. Штрафные баллы за нарушения требований охраны труда.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6. Основные требования санитарии и личной гигиены.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7. Средства индивидуальной и коллективной защиты, необходимость их использования.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8. Порядок действий при плохом самочувствии или получении травмы. Правила оказания первой помощи.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9. Действия при возникновении чрезвычайной ситуации, ознакомление со схемой эвакуации и пожарными выходами.</w:t>
      </w:r>
    </w:p>
    <w:p w:rsidR="00A613A8" w:rsidRPr="002E2640" w:rsidRDefault="00A613A8" w:rsidP="00A613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3A8" w:rsidRPr="002E2640" w:rsidRDefault="00A613A8" w:rsidP="00A613A8">
      <w:pPr>
        <w:keepNext/>
        <w:keepLines/>
        <w:spacing w:before="120" w:after="12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2" w:name="_Toc507427595"/>
      <w:r w:rsidRPr="002E264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Инструкция по охране труда для участников </w:t>
      </w:r>
      <w:bookmarkEnd w:id="2"/>
    </w:p>
    <w:p w:rsidR="00A613A8" w:rsidRPr="002E2640" w:rsidRDefault="00A613A8" w:rsidP="00A613A8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3A8" w:rsidRPr="002E2640" w:rsidRDefault="00A613A8" w:rsidP="00A613A8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bookmarkStart w:id="3" w:name="_Toc507427596"/>
      <w:r w:rsidRPr="002E26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1.Общие требования охраны труда</w:t>
      </w:r>
      <w:bookmarkEnd w:id="3"/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Для участников до 14 лет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1.1 К участию в конкурсе, под непосредственным руководством Экспертов или совместно с Экспертом, Компетенции   « Слесарная работа с металлом » допускаются участники в возрасте до 14 лет: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прошедшие инструктаж по охране труда по «Программе инструктажа по охране труда и технике безопасности»;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ознакомленные с инструкцией по охране труда;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не имеющие противопоказаний к выполнению конкурсных заданий по состоянию здоровья. 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1.2 Участник для выполнения конкурсного задания использует инструмент: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659"/>
      </w:tblGrid>
      <w:tr w:rsidR="00A613A8" w:rsidRPr="002E2640" w:rsidTr="00A613A8">
        <w:tc>
          <w:tcPr>
            <w:tcW w:w="9345" w:type="dxa"/>
            <w:gridSpan w:val="2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инструмента</w:t>
            </w:r>
          </w:p>
        </w:tc>
      </w:tr>
      <w:tr w:rsidR="00A613A8" w:rsidRPr="002E2640" w:rsidTr="00A613A8">
        <w:tc>
          <w:tcPr>
            <w:tcW w:w="3686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 самостоятельно</w:t>
            </w:r>
          </w:p>
        </w:tc>
        <w:tc>
          <w:tcPr>
            <w:tcW w:w="5659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A613A8" w:rsidRPr="002E2640" w:rsidTr="00A613A8">
        <w:tc>
          <w:tcPr>
            <w:tcW w:w="3686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Струбцины</w:t>
            </w:r>
          </w:p>
        </w:tc>
        <w:tc>
          <w:tcPr>
            <w:tcW w:w="5659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наблюдения  ( использует самостоятельно )</w:t>
            </w:r>
          </w:p>
        </w:tc>
      </w:tr>
      <w:tr w:rsidR="00A613A8" w:rsidRPr="002E2640" w:rsidTr="00A613A8">
        <w:tc>
          <w:tcPr>
            <w:tcW w:w="3686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металлический</w:t>
            </w:r>
          </w:p>
        </w:tc>
        <w:tc>
          <w:tcPr>
            <w:tcW w:w="5659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наблюдения  ( использует самостоятельно</w:t>
            </w:r>
          </w:p>
        </w:tc>
      </w:tr>
      <w:tr w:rsidR="00A613A8" w:rsidRPr="002E2640" w:rsidTr="00A613A8">
        <w:tc>
          <w:tcPr>
            <w:tcW w:w="3686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Линейка металлическая </w:t>
            </w:r>
          </w:p>
        </w:tc>
        <w:tc>
          <w:tcPr>
            <w:tcW w:w="5659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наблюдения  ( использует самостоятельно</w:t>
            </w:r>
          </w:p>
        </w:tc>
      </w:tr>
      <w:tr w:rsidR="00A613A8" w:rsidRPr="002E2640" w:rsidTr="00A613A8">
        <w:tc>
          <w:tcPr>
            <w:tcW w:w="3686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Напильник по металлу</w:t>
            </w:r>
          </w:p>
        </w:tc>
        <w:tc>
          <w:tcPr>
            <w:tcW w:w="5659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наблюдения  ( использует самостоятельно</w:t>
            </w:r>
          </w:p>
        </w:tc>
      </w:tr>
      <w:tr w:rsidR="00A613A8" w:rsidRPr="002E2640" w:rsidTr="00A613A8">
        <w:tc>
          <w:tcPr>
            <w:tcW w:w="3686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Заклепочник для заклепок ручной</w:t>
            </w:r>
          </w:p>
        </w:tc>
        <w:tc>
          <w:tcPr>
            <w:tcW w:w="5659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наблюдения  ( использует самостоятельно )</w:t>
            </w:r>
          </w:p>
        </w:tc>
      </w:tr>
      <w:tr w:rsidR="00A613A8" w:rsidRPr="002E2640" w:rsidTr="00A613A8">
        <w:tc>
          <w:tcPr>
            <w:tcW w:w="3686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Паяльник молотковый 200ВТ/220 В</w:t>
            </w:r>
          </w:p>
        </w:tc>
        <w:tc>
          <w:tcPr>
            <w:tcW w:w="5659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наблюдения  ( использует самостоятельно</w:t>
            </w:r>
          </w:p>
        </w:tc>
      </w:tr>
      <w:tr w:rsidR="00A613A8" w:rsidRPr="002E2640" w:rsidTr="00A613A8">
        <w:tc>
          <w:tcPr>
            <w:tcW w:w="3686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по металлу</w:t>
            </w:r>
          </w:p>
        </w:tc>
        <w:tc>
          <w:tcPr>
            <w:tcW w:w="5659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наблюдения  ( использует самостоятельно</w:t>
            </w:r>
          </w:p>
        </w:tc>
      </w:tr>
      <w:tr w:rsidR="00A613A8" w:rsidRPr="002E2640" w:rsidTr="00A613A8">
        <w:tc>
          <w:tcPr>
            <w:tcW w:w="3686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Киянка резиновая или деревянная</w:t>
            </w:r>
          </w:p>
        </w:tc>
        <w:tc>
          <w:tcPr>
            <w:tcW w:w="5659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наблюдения  ( использует самостоятельно</w:t>
            </w:r>
          </w:p>
        </w:tc>
      </w:tr>
      <w:tr w:rsidR="00A613A8" w:rsidRPr="002E2640" w:rsidTr="00A613A8">
        <w:tc>
          <w:tcPr>
            <w:tcW w:w="3686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Молоток слесарный</w:t>
            </w:r>
          </w:p>
        </w:tc>
        <w:tc>
          <w:tcPr>
            <w:tcW w:w="5659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наблюдения  ( использует самостоятельно )</w:t>
            </w:r>
          </w:p>
        </w:tc>
      </w:tr>
      <w:tr w:rsidR="00A613A8" w:rsidRPr="002E2640" w:rsidTr="00A613A8">
        <w:tc>
          <w:tcPr>
            <w:tcW w:w="3686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Зубило слесарное</w:t>
            </w:r>
          </w:p>
        </w:tc>
        <w:tc>
          <w:tcPr>
            <w:tcW w:w="5659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наблюдения  ( использует самостоятельно</w:t>
            </w:r>
          </w:p>
        </w:tc>
      </w:tr>
      <w:tr w:rsidR="00A613A8" w:rsidRPr="002E2640" w:rsidTr="00A613A8">
        <w:tc>
          <w:tcPr>
            <w:tcW w:w="3686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Чертилка</w:t>
            </w:r>
          </w:p>
        </w:tc>
        <w:tc>
          <w:tcPr>
            <w:tcW w:w="5659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наблюдения  ( использует самостоятельно</w:t>
            </w:r>
          </w:p>
        </w:tc>
      </w:tr>
      <w:tr w:rsidR="00A613A8" w:rsidRPr="002E2640" w:rsidTr="00A613A8">
        <w:tc>
          <w:tcPr>
            <w:tcW w:w="3686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Кернер</w:t>
            </w:r>
          </w:p>
        </w:tc>
        <w:tc>
          <w:tcPr>
            <w:tcW w:w="5659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наблюдения  ( использует самостоятельно</w:t>
            </w:r>
          </w:p>
        </w:tc>
      </w:tr>
      <w:tr w:rsidR="00A613A8" w:rsidRPr="002E2640" w:rsidTr="00A613A8">
        <w:tc>
          <w:tcPr>
            <w:tcW w:w="3686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Плоскогубцы</w:t>
            </w:r>
          </w:p>
        </w:tc>
        <w:tc>
          <w:tcPr>
            <w:tcW w:w="5659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1.3 Участник для выполнения конкурсного задания использует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665"/>
      </w:tblGrid>
      <w:tr w:rsidR="00A613A8" w:rsidRPr="002E2640" w:rsidTr="00A613A8">
        <w:tc>
          <w:tcPr>
            <w:tcW w:w="9345" w:type="dxa"/>
            <w:gridSpan w:val="2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</w:tr>
      <w:tr w:rsidR="00A613A8" w:rsidRPr="002E2640" w:rsidTr="00A613A8">
        <w:tc>
          <w:tcPr>
            <w:tcW w:w="3680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 самостоятельно</w:t>
            </w:r>
          </w:p>
        </w:tc>
        <w:tc>
          <w:tcPr>
            <w:tcW w:w="5665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A613A8" w:rsidRPr="002E2640" w:rsidTr="00A613A8">
        <w:tc>
          <w:tcPr>
            <w:tcW w:w="3680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Дрель-шуруповерт аккумуляторная</w:t>
            </w:r>
          </w:p>
        </w:tc>
        <w:tc>
          <w:tcPr>
            <w:tcW w:w="5665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Электроножницы   НН-2,5/520 листовые</w:t>
            </w:r>
          </w:p>
        </w:tc>
      </w:tr>
      <w:tr w:rsidR="00A613A8" w:rsidRPr="002E2640" w:rsidTr="00A613A8">
        <w:tc>
          <w:tcPr>
            <w:tcW w:w="3680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Вальцы Stalex W01-0,8х305</w:t>
            </w:r>
          </w:p>
        </w:tc>
        <w:tc>
          <w:tcPr>
            <w:tcW w:w="5665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Сварочный аппарат </w:t>
            </w:r>
          </w:p>
        </w:tc>
      </w:tr>
      <w:tr w:rsidR="00A613A8" w:rsidRPr="002E2640" w:rsidTr="00A613A8">
        <w:tc>
          <w:tcPr>
            <w:tcW w:w="3680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сверлильный STALEX WTZ-16J</w:t>
            </w:r>
          </w:p>
        </w:tc>
        <w:tc>
          <w:tcPr>
            <w:tcW w:w="5665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A8" w:rsidRPr="002E2640" w:rsidTr="00A613A8">
        <w:tc>
          <w:tcPr>
            <w:tcW w:w="3680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сегментный листогиб STALEX PBB 1520/1,5</w:t>
            </w:r>
          </w:p>
        </w:tc>
        <w:tc>
          <w:tcPr>
            <w:tcW w:w="5665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13A8" w:rsidRPr="002E2640" w:rsidRDefault="00A613A8" w:rsidP="00A61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3A8" w:rsidRPr="002E2640" w:rsidRDefault="00A613A8" w:rsidP="00A613A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Для участников  от 16 лет</w:t>
      </w:r>
    </w:p>
    <w:p w:rsidR="00A613A8" w:rsidRPr="002E2640" w:rsidRDefault="00A613A8" w:rsidP="00A613A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1.1 К самостоятельному выполнению конкурсных заданий в Компетенции « Слесарная работа с металлом » допускаются участники не моложе 16 лет</w:t>
      </w:r>
    </w:p>
    <w:p w:rsidR="00A613A8" w:rsidRPr="002E2640" w:rsidRDefault="00A613A8" w:rsidP="00A613A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прошедшие инструктаж по охране труда по «Программе инструктажа по охране труда и технике безопасности»;</w:t>
      </w:r>
    </w:p>
    <w:p w:rsidR="00A613A8" w:rsidRPr="002E2640" w:rsidRDefault="00A613A8" w:rsidP="00A613A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ознакомленные с инструкцией по охране труда;</w:t>
      </w:r>
    </w:p>
    <w:p w:rsidR="00A613A8" w:rsidRPr="002E2640" w:rsidRDefault="00A613A8" w:rsidP="00A613A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A613A8" w:rsidRPr="002E2640" w:rsidRDefault="00A613A8" w:rsidP="00A613A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не имеющие противопоказаний к выполнению конкурсных заданий по состоянию здоровья.</w:t>
      </w:r>
    </w:p>
    <w:p w:rsidR="00A613A8" w:rsidRPr="002E2640" w:rsidRDefault="00A613A8" w:rsidP="00A613A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1.2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:rsidR="00A613A8" w:rsidRPr="002E2640" w:rsidRDefault="00A613A8" w:rsidP="00A613A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инструкции по охране труда и технике безопасности; </w:t>
      </w:r>
    </w:p>
    <w:p w:rsidR="00A613A8" w:rsidRPr="002E2640" w:rsidRDefault="00A613A8" w:rsidP="00A613A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не заходить за ограждения и в технические помещения;</w:t>
      </w:r>
    </w:p>
    <w:p w:rsidR="00A613A8" w:rsidRPr="002E2640" w:rsidRDefault="00A613A8" w:rsidP="00A613A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соблюдать личную гигиену;</w:t>
      </w:r>
    </w:p>
    <w:p w:rsidR="00A613A8" w:rsidRPr="002E2640" w:rsidRDefault="00A613A8" w:rsidP="00A613A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принимать пищу в строго отведенных местах;</w:t>
      </w:r>
    </w:p>
    <w:p w:rsidR="00A613A8" w:rsidRPr="002E2640" w:rsidRDefault="00A613A8" w:rsidP="00A613A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самостоятельно использовать инструмент и оборудование, разрешенное к выполнению конкурсного задания;</w:t>
      </w:r>
    </w:p>
    <w:p w:rsidR="00A613A8" w:rsidRPr="002E2640" w:rsidRDefault="00A613A8" w:rsidP="00A613A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1.3 Участник для выполнения конкурсного задания использует инструмент: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5636"/>
      </w:tblGrid>
      <w:tr w:rsidR="00A613A8" w:rsidRPr="002E2640" w:rsidTr="00A613A8">
        <w:tc>
          <w:tcPr>
            <w:tcW w:w="9345" w:type="dxa"/>
            <w:gridSpan w:val="2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инструмента</w:t>
            </w:r>
          </w:p>
        </w:tc>
      </w:tr>
      <w:tr w:rsidR="00A613A8" w:rsidRPr="002E2640" w:rsidTr="00A613A8">
        <w:tc>
          <w:tcPr>
            <w:tcW w:w="3709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 самостоятельно</w:t>
            </w:r>
          </w:p>
        </w:tc>
        <w:tc>
          <w:tcPr>
            <w:tcW w:w="5636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A613A8" w:rsidRPr="002E2640" w:rsidTr="00A613A8">
        <w:tc>
          <w:tcPr>
            <w:tcW w:w="3709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электроинструмент (дрель УШМ, электроножницы,) </w:t>
            </w:r>
          </w:p>
        </w:tc>
        <w:tc>
          <w:tcPr>
            <w:tcW w:w="5636" w:type="dxa"/>
            <w:vMerge w:val="restart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наблюдения  ( использует самостоятельно )</w:t>
            </w:r>
          </w:p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наблюдения  ( использует самостоятельно</w:t>
            </w:r>
          </w:p>
        </w:tc>
      </w:tr>
      <w:tr w:rsidR="00A613A8" w:rsidRPr="002E2640" w:rsidTr="00A613A8">
        <w:tc>
          <w:tcPr>
            <w:tcW w:w="3709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Струбцины</w:t>
            </w:r>
          </w:p>
        </w:tc>
        <w:tc>
          <w:tcPr>
            <w:tcW w:w="5636" w:type="dxa"/>
            <w:vMerge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A8" w:rsidRPr="002E2640" w:rsidTr="00A613A8">
        <w:tc>
          <w:tcPr>
            <w:tcW w:w="3709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металлический</w:t>
            </w:r>
          </w:p>
        </w:tc>
        <w:tc>
          <w:tcPr>
            <w:tcW w:w="5636" w:type="dxa"/>
            <w:vMerge w:val="restart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наблюдения  ( использует самостоятельно</w:t>
            </w:r>
          </w:p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наблюдения  ( использует самостоятельно</w:t>
            </w:r>
          </w:p>
        </w:tc>
      </w:tr>
      <w:tr w:rsidR="00A613A8" w:rsidRPr="002E2640" w:rsidTr="00A613A8">
        <w:tc>
          <w:tcPr>
            <w:tcW w:w="3709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Линейка металлическая </w:t>
            </w:r>
          </w:p>
        </w:tc>
        <w:tc>
          <w:tcPr>
            <w:tcW w:w="5636" w:type="dxa"/>
            <w:vMerge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A8" w:rsidRPr="002E2640" w:rsidTr="00A613A8">
        <w:tc>
          <w:tcPr>
            <w:tcW w:w="3709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Напильник по металлу</w:t>
            </w:r>
          </w:p>
        </w:tc>
        <w:tc>
          <w:tcPr>
            <w:tcW w:w="5636" w:type="dxa"/>
            <w:vMerge w:val="restart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наблюдения  ( использует самостоятельно )</w:t>
            </w:r>
          </w:p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наблюдения  ( использует самостоятельно</w:t>
            </w:r>
          </w:p>
        </w:tc>
      </w:tr>
      <w:tr w:rsidR="00A613A8" w:rsidRPr="002E2640" w:rsidTr="00A613A8">
        <w:tc>
          <w:tcPr>
            <w:tcW w:w="3709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Заклепочник для заклепок ручной</w:t>
            </w:r>
          </w:p>
        </w:tc>
        <w:tc>
          <w:tcPr>
            <w:tcW w:w="5636" w:type="dxa"/>
            <w:vMerge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A8" w:rsidRPr="002E2640" w:rsidTr="00A613A8">
        <w:tc>
          <w:tcPr>
            <w:tcW w:w="3709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Киянка резиновая или деревянная</w:t>
            </w:r>
          </w:p>
        </w:tc>
        <w:tc>
          <w:tcPr>
            <w:tcW w:w="5636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наблюдения  ( использует самостоятельно</w:t>
            </w:r>
          </w:p>
        </w:tc>
      </w:tr>
      <w:tr w:rsidR="00A613A8" w:rsidRPr="002E2640" w:rsidTr="00A613A8">
        <w:tc>
          <w:tcPr>
            <w:tcW w:w="3709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Молоток слесарный</w:t>
            </w:r>
          </w:p>
        </w:tc>
        <w:tc>
          <w:tcPr>
            <w:tcW w:w="5636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наблюдения  ( использует самостоятельно</w:t>
            </w:r>
          </w:p>
        </w:tc>
      </w:tr>
      <w:tr w:rsidR="00A613A8" w:rsidRPr="002E2640" w:rsidTr="00A613A8">
        <w:tc>
          <w:tcPr>
            <w:tcW w:w="3709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Зубило слесарное</w:t>
            </w:r>
          </w:p>
        </w:tc>
        <w:tc>
          <w:tcPr>
            <w:tcW w:w="5636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наблюдения  ( использует самостоятельно )</w:t>
            </w:r>
          </w:p>
        </w:tc>
      </w:tr>
      <w:tr w:rsidR="00A613A8" w:rsidRPr="002E2640" w:rsidTr="00A613A8">
        <w:tc>
          <w:tcPr>
            <w:tcW w:w="3709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Чертилка</w:t>
            </w:r>
          </w:p>
        </w:tc>
        <w:tc>
          <w:tcPr>
            <w:tcW w:w="5636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наблюдения  ( использует самостоятельно</w:t>
            </w:r>
          </w:p>
        </w:tc>
      </w:tr>
      <w:tr w:rsidR="00A613A8" w:rsidRPr="002E2640" w:rsidTr="00A613A8">
        <w:tc>
          <w:tcPr>
            <w:tcW w:w="3709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Кернер</w:t>
            </w:r>
          </w:p>
        </w:tc>
        <w:tc>
          <w:tcPr>
            <w:tcW w:w="5636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наблюдения  ( использует самостоятельно</w:t>
            </w:r>
          </w:p>
        </w:tc>
      </w:tr>
      <w:tr w:rsidR="00A613A8" w:rsidRPr="002E2640" w:rsidTr="00A613A8">
        <w:trPr>
          <w:gridAfter w:val="1"/>
          <w:wAfter w:w="5636" w:type="dxa"/>
        </w:trPr>
        <w:tc>
          <w:tcPr>
            <w:tcW w:w="3709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Плоскогубцы</w:t>
            </w:r>
          </w:p>
        </w:tc>
      </w:tr>
    </w:tbl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1.4 Участник для выполнения конкурсного задания использует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3"/>
        <w:gridCol w:w="5652"/>
      </w:tblGrid>
      <w:tr w:rsidR="00A613A8" w:rsidRPr="002E2640" w:rsidTr="00A613A8">
        <w:tc>
          <w:tcPr>
            <w:tcW w:w="10137" w:type="dxa"/>
            <w:gridSpan w:val="2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</w:tr>
      <w:tr w:rsidR="00A613A8" w:rsidRPr="002E2640" w:rsidTr="00A613A8">
        <w:tc>
          <w:tcPr>
            <w:tcW w:w="3936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 самостоятельно</w:t>
            </w:r>
          </w:p>
        </w:tc>
        <w:tc>
          <w:tcPr>
            <w:tcW w:w="6201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A613A8" w:rsidRPr="002E2640" w:rsidTr="00A613A8">
        <w:tc>
          <w:tcPr>
            <w:tcW w:w="3936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Сварочный аппарат </w:t>
            </w:r>
          </w:p>
        </w:tc>
        <w:tc>
          <w:tcPr>
            <w:tcW w:w="6201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613A8" w:rsidRPr="002E2640" w:rsidTr="00A613A8">
        <w:tc>
          <w:tcPr>
            <w:tcW w:w="3936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Листогиб механический</w:t>
            </w:r>
          </w:p>
        </w:tc>
        <w:tc>
          <w:tcPr>
            <w:tcW w:w="6201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A8" w:rsidRPr="002E2640" w:rsidTr="00A613A8">
        <w:tc>
          <w:tcPr>
            <w:tcW w:w="3936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Вальцы</w:t>
            </w:r>
          </w:p>
        </w:tc>
        <w:tc>
          <w:tcPr>
            <w:tcW w:w="6201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A8" w:rsidRPr="002E2640" w:rsidTr="00A613A8">
        <w:tc>
          <w:tcPr>
            <w:tcW w:w="3936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инструмент (молоток, развертка, метчик, бородок, зубило, кусачки</w:t>
            </w:r>
          </w:p>
        </w:tc>
        <w:tc>
          <w:tcPr>
            <w:tcW w:w="6201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A8" w:rsidRPr="002E2640" w:rsidTr="00A613A8">
        <w:tc>
          <w:tcPr>
            <w:tcW w:w="3936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Сверлильные  точильные станки</w:t>
            </w:r>
          </w:p>
        </w:tc>
        <w:tc>
          <w:tcPr>
            <w:tcW w:w="6201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A8" w:rsidRPr="002E2640" w:rsidTr="00A613A8">
        <w:tc>
          <w:tcPr>
            <w:tcW w:w="3936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1.5 При выполнении конкурсного задания на участника могут воздействовать следующие вредные и (или) опасные факторы: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Физические: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режущие и колющие предметы;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тяжелые ударные предметы;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горячие предметы.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Химические: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вредные газы при сварке и железная пыль при опиливании и шлифовке;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ожоги от яркой вспышки при сварке.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Психологические: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чрезмерное напряжение внимания, усиленная нагрузка на зрение;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тяжелая физическая нагрузка;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звуковой (шумовой) эффект;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переутомление.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1.6 Применяемые во время выполнения конкурсного задания средства индивидуальной защиты: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халат;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респиратор;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беруши;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защитная маска;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защитные очки;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защитная одежда;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краги, головной убор;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 головной убор;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защитная обувь.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1.7 Знаки безопасности, используемые на рабочем месте, для обозначения присутствующих опасностей: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 Береги глаза Сварка! 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 Высокая температура!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 Внимание напряжение!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1.8. При несчастном случае пострадавший или очевидец несчастного случая обязан немедленно сообщить о случившемся Экспертам. 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возникновения несчастного случая или болезни участника, об этом немедленно уведомляются Главный эксперт,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1.9. Участники, допустившие невыполнение или нарушение инструкции по охране труда, привлекаются к ответственности в соответствии с Положением 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3A8" w:rsidRPr="002E2640" w:rsidRDefault="00A613A8" w:rsidP="00A613A8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bookmarkStart w:id="4" w:name="_Toc507427597"/>
      <w:r w:rsidRPr="002E26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2.Требования охраны труда перед началом работы</w:t>
      </w:r>
      <w:bookmarkEnd w:id="4"/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Перед началом работы участники должны выполнить следующее: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2.1. В день перед конкурсом 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описанием компетенции.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2.2. Подготовить рабочее место: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 разложить инструмент;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 подготовить СИЗ.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2.3. Подготовить инструмент и оборудование, разрешенное к самостоятельной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6021"/>
      </w:tblGrid>
      <w:tr w:rsidR="00A613A8" w:rsidRPr="002E2640" w:rsidTr="00A613A8">
        <w:trPr>
          <w:tblHeader/>
        </w:trPr>
        <w:tc>
          <w:tcPr>
            <w:tcW w:w="3510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инструмента или оборудования</w:t>
            </w:r>
          </w:p>
        </w:tc>
        <w:tc>
          <w:tcPr>
            <w:tcW w:w="6627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подготовки к выполнению конкурсного задания</w:t>
            </w:r>
          </w:p>
        </w:tc>
      </w:tr>
      <w:tr w:rsidR="00A613A8" w:rsidRPr="002E2640" w:rsidTr="00A613A8">
        <w:tc>
          <w:tcPr>
            <w:tcW w:w="3510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 металлический</w:t>
            </w:r>
          </w:p>
        </w:tc>
        <w:tc>
          <w:tcPr>
            <w:tcW w:w="6627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исправность  Отсутствие дефектов </w:t>
            </w:r>
          </w:p>
        </w:tc>
      </w:tr>
      <w:tr w:rsidR="00A613A8" w:rsidRPr="002E2640" w:rsidTr="00A613A8">
        <w:tc>
          <w:tcPr>
            <w:tcW w:w="3510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 – шуруповерт аккумуляторная</w:t>
            </w:r>
          </w:p>
        </w:tc>
        <w:tc>
          <w:tcPr>
            <w:tcW w:w="6627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исправность</w:t>
            </w:r>
          </w:p>
        </w:tc>
      </w:tr>
      <w:tr w:rsidR="00A613A8" w:rsidRPr="002E2640" w:rsidTr="00A613A8">
        <w:tc>
          <w:tcPr>
            <w:tcW w:w="3510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электрические GSC 75-16, 750вт, 22 мм</w:t>
            </w:r>
          </w:p>
        </w:tc>
        <w:tc>
          <w:tcPr>
            <w:tcW w:w="6627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исправность</w:t>
            </w:r>
          </w:p>
        </w:tc>
      </w:tr>
      <w:tr w:rsidR="00A613A8" w:rsidRPr="002E2640" w:rsidTr="00A613A8">
        <w:tc>
          <w:tcPr>
            <w:tcW w:w="3510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Угло-шлифовальная машина</w:t>
            </w:r>
          </w:p>
        </w:tc>
        <w:tc>
          <w:tcPr>
            <w:tcW w:w="6627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исправность</w:t>
            </w:r>
          </w:p>
        </w:tc>
      </w:tr>
      <w:tr w:rsidR="00A613A8" w:rsidRPr="002E2640" w:rsidTr="00A613A8">
        <w:tc>
          <w:tcPr>
            <w:tcW w:w="3510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металлическая 500мм,1000мм</w:t>
            </w:r>
          </w:p>
        </w:tc>
        <w:tc>
          <w:tcPr>
            <w:tcW w:w="6627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исправность</w:t>
            </w:r>
          </w:p>
        </w:tc>
      </w:tr>
      <w:tr w:rsidR="00A613A8" w:rsidRPr="002E2640" w:rsidTr="00A613A8">
        <w:tc>
          <w:tcPr>
            <w:tcW w:w="3510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Напильник по металлу</w:t>
            </w:r>
          </w:p>
        </w:tc>
        <w:tc>
          <w:tcPr>
            <w:tcW w:w="6627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исправность</w:t>
            </w:r>
          </w:p>
        </w:tc>
      </w:tr>
      <w:tr w:rsidR="00A613A8" w:rsidRPr="002E2640" w:rsidTr="00A613A8">
        <w:tc>
          <w:tcPr>
            <w:tcW w:w="3510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Заклепочник аккум. M12 BPRT-201X (Li-Ion2Ач) MILWAUKEE</w:t>
            </w:r>
          </w:p>
        </w:tc>
        <w:tc>
          <w:tcPr>
            <w:tcW w:w="6627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исправность</w:t>
            </w:r>
          </w:p>
        </w:tc>
      </w:tr>
      <w:tr w:rsidR="00A613A8" w:rsidRPr="002E2640" w:rsidTr="00A613A8">
        <w:tc>
          <w:tcPr>
            <w:tcW w:w="3510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сверил по металлу</w:t>
            </w:r>
          </w:p>
        </w:tc>
        <w:tc>
          <w:tcPr>
            <w:tcW w:w="6627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исправность</w:t>
            </w:r>
          </w:p>
        </w:tc>
      </w:tr>
      <w:tr w:rsidR="00A613A8" w:rsidRPr="002E2640" w:rsidTr="00A613A8">
        <w:tc>
          <w:tcPr>
            <w:tcW w:w="3510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Штангенциркуль</w:t>
            </w:r>
          </w:p>
        </w:tc>
        <w:tc>
          <w:tcPr>
            <w:tcW w:w="6627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исправность</w:t>
            </w:r>
          </w:p>
        </w:tc>
      </w:tr>
      <w:tr w:rsidR="00A613A8" w:rsidRPr="002E2640" w:rsidTr="00A613A8">
        <w:tc>
          <w:tcPr>
            <w:tcW w:w="3510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Листогиб</w:t>
            </w: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сегментальный</w:t>
            </w: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Metal Master MTB 2S</w:t>
            </w:r>
          </w:p>
        </w:tc>
        <w:tc>
          <w:tcPr>
            <w:tcW w:w="6627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исправность</w:t>
            </w:r>
          </w:p>
        </w:tc>
      </w:tr>
      <w:tr w:rsidR="00A613A8" w:rsidRPr="002E2640" w:rsidTr="00A613A8">
        <w:tc>
          <w:tcPr>
            <w:tcW w:w="3510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точильно-шлифовальный Metal Master ТШ2-2Д</w:t>
            </w:r>
          </w:p>
        </w:tc>
        <w:tc>
          <w:tcPr>
            <w:tcW w:w="6627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исправность</w:t>
            </w:r>
          </w:p>
        </w:tc>
      </w:tr>
      <w:tr w:rsidR="00A613A8" w:rsidRPr="002E2640" w:rsidTr="00A613A8">
        <w:tc>
          <w:tcPr>
            <w:tcW w:w="3510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сверлильный Metal Master M16</w:t>
            </w:r>
          </w:p>
        </w:tc>
        <w:tc>
          <w:tcPr>
            <w:tcW w:w="6627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исправность</w:t>
            </w:r>
          </w:p>
        </w:tc>
      </w:tr>
      <w:tr w:rsidR="00A613A8" w:rsidRPr="002E2640" w:rsidTr="00A613A8">
        <w:tc>
          <w:tcPr>
            <w:tcW w:w="3510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Листогиб с ЧПУ</w:t>
            </w:r>
          </w:p>
        </w:tc>
        <w:tc>
          <w:tcPr>
            <w:tcW w:w="6627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исправность</w:t>
            </w:r>
          </w:p>
        </w:tc>
      </w:tr>
      <w:tr w:rsidR="00A613A8" w:rsidRPr="002E2640" w:rsidTr="00A613A8">
        <w:tc>
          <w:tcPr>
            <w:tcW w:w="3510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Механические вальцы Metal Master MSR 1315</w:t>
            </w:r>
          </w:p>
        </w:tc>
        <w:tc>
          <w:tcPr>
            <w:tcW w:w="6627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исправность</w:t>
            </w:r>
          </w:p>
        </w:tc>
      </w:tr>
    </w:tbl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2.4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рукавицы, перчатки и защитные очки, наушники или беруши, защитную маску, респиратор, защитную сварочную маску.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2.5 Ежедневно, перед началом выполнения конкурсного задания, в процессе подготовки рабочего места: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осмотреть и привести в порядок рабочее место, средства индивидуальной защиты;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убедиться в достаточности освещенности;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проверить (визуально) правильность подключения инструмента и оборудования в электросеть;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2.6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2.7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A613A8" w:rsidRPr="002E2640" w:rsidRDefault="00A613A8" w:rsidP="00A613A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3A8" w:rsidRPr="002E2640" w:rsidRDefault="00A613A8" w:rsidP="00A613A8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bookmarkStart w:id="5" w:name="_Toc507427598"/>
      <w:r w:rsidRPr="002E26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3.Требования охраны труда во время работы</w:t>
      </w:r>
      <w:bookmarkEnd w:id="5"/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3.1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6512"/>
      </w:tblGrid>
      <w:tr w:rsidR="00A613A8" w:rsidRPr="002E2640" w:rsidTr="00A613A8">
        <w:trPr>
          <w:tblHeader/>
        </w:trPr>
        <w:tc>
          <w:tcPr>
            <w:tcW w:w="2943" w:type="dxa"/>
            <w:shd w:val="clear" w:color="auto" w:fill="auto"/>
            <w:vAlign w:val="center"/>
          </w:tcPr>
          <w:p w:rsidR="00A613A8" w:rsidRPr="002E2640" w:rsidRDefault="00A613A8" w:rsidP="00A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инструмента/ оборудования</w:t>
            </w:r>
          </w:p>
        </w:tc>
        <w:tc>
          <w:tcPr>
            <w:tcW w:w="7133" w:type="dxa"/>
            <w:shd w:val="clear" w:color="auto" w:fill="auto"/>
            <w:vAlign w:val="center"/>
          </w:tcPr>
          <w:p w:rsidR="00A613A8" w:rsidRPr="002E2640" w:rsidRDefault="00A613A8" w:rsidP="00A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безопасности</w:t>
            </w:r>
          </w:p>
        </w:tc>
      </w:tr>
      <w:tr w:rsidR="00A613A8" w:rsidRPr="002E2640" w:rsidTr="00A613A8">
        <w:tc>
          <w:tcPr>
            <w:tcW w:w="2943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 металлический</w:t>
            </w:r>
          </w:p>
        </w:tc>
        <w:tc>
          <w:tcPr>
            <w:tcW w:w="7133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перчатках</w:t>
            </w:r>
          </w:p>
        </w:tc>
      </w:tr>
      <w:tr w:rsidR="00A613A8" w:rsidRPr="002E2640" w:rsidTr="00A613A8">
        <w:tc>
          <w:tcPr>
            <w:tcW w:w="2943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Дрель – шуруповерт аккумуляторная</w:t>
            </w:r>
          </w:p>
        </w:tc>
        <w:tc>
          <w:tcPr>
            <w:tcW w:w="7133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защитных очках</w:t>
            </w:r>
          </w:p>
        </w:tc>
      </w:tr>
      <w:tr w:rsidR="00A613A8" w:rsidRPr="002E2640" w:rsidTr="00A613A8">
        <w:tc>
          <w:tcPr>
            <w:tcW w:w="2943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электрические GSC 75-16, 750вт, 22 мм</w:t>
            </w:r>
          </w:p>
        </w:tc>
        <w:tc>
          <w:tcPr>
            <w:tcW w:w="7133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защитных очках</w:t>
            </w:r>
          </w:p>
        </w:tc>
      </w:tr>
      <w:tr w:rsidR="00A613A8" w:rsidRPr="002E2640" w:rsidTr="00A613A8">
        <w:tc>
          <w:tcPr>
            <w:tcW w:w="2943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Угло-шлифовальная машина</w:t>
            </w:r>
          </w:p>
        </w:tc>
        <w:tc>
          <w:tcPr>
            <w:tcW w:w="7133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защитных очках</w:t>
            </w:r>
          </w:p>
        </w:tc>
      </w:tr>
      <w:tr w:rsidR="00A613A8" w:rsidRPr="002E2640" w:rsidTr="00A613A8">
        <w:tc>
          <w:tcPr>
            <w:tcW w:w="2943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Линейка металлическая 500мм,1000мм</w:t>
            </w:r>
          </w:p>
        </w:tc>
        <w:tc>
          <w:tcPr>
            <w:tcW w:w="7133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защитных очках</w:t>
            </w:r>
          </w:p>
        </w:tc>
      </w:tr>
      <w:tr w:rsidR="00A613A8" w:rsidRPr="002E2640" w:rsidTr="00A613A8">
        <w:tc>
          <w:tcPr>
            <w:tcW w:w="2943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Напильник по металлу</w:t>
            </w:r>
          </w:p>
        </w:tc>
        <w:tc>
          <w:tcPr>
            <w:tcW w:w="7133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перчатках, защитных очках</w:t>
            </w:r>
          </w:p>
        </w:tc>
      </w:tr>
      <w:tr w:rsidR="00A613A8" w:rsidRPr="002E2640" w:rsidTr="00A613A8">
        <w:tc>
          <w:tcPr>
            <w:tcW w:w="2943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Заклепочник аккум. M12 BPRT-201X (Li-Ion2Ач) MILWAUKEE</w:t>
            </w:r>
          </w:p>
        </w:tc>
        <w:tc>
          <w:tcPr>
            <w:tcW w:w="7133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защитных очках</w:t>
            </w:r>
          </w:p>
        </w:tc>
      </w:tr>
      <w:tr w:rsidR="00A613A8" w:rsidRPr="002E2640" w:rsidTr="00A613A8">
        <w:tc>
          <w:tcPr>
            <w:tcW w:w="2943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сверил по металлу</w:t>
            </w:r>
          </w:p>
        </w:tc>
        <w:tc>
          <w:tcPr>
            <w:tcW w:w="7133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защитных очках</w:t>
            </w:r>
          </w:p>
        </w:tc>
      </w:tr>
      <w:tr w:rsidR="00A613A8" w:rsidRPr="002E2640" w:rsidTr="00A613A8">
        <w:tc>
          <w:tcPr>
            <w:tcW w:w="2943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Штангенциркуль</w:t>
            </w:r>
          </w:p>
        </w:tc>
        <w:tc>
          <w:tcPr>
            <w:tcW w:w="7133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A8" w:rsidRPr="002E2640" w:rsidTr="00A613A8">
        <w:tc>
          <w:tcPr>
            <w:tcW w:w="2943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Листогиб</w:t>
            </w: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сегментальный</w:t>
            </w: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Metal Master MTB 2S</w:t>
            </w:r>
          </w:p>
        </w:tc>
        <w:tc>
          <w:tcPr>
            <w:tcW w:w="7133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перчатках, защитных очках</w:t>
            </w:r>
          </w:p>
        </w:tc>
      </w:tr>
      <w:tr w:rsidR="00A613A8" w:rsidRPr="002E2640" w:rsidTr="00A613A8">
        <w:tc>
          <w:tcPr>
            <w:tcW w:w="2943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точильно-шлифовальный Metal Master ТШ2-2Д</w:t>
            </w:r>
          </w:p>
        </w:tc>
        <w:tc>
          <w:tcPr>
            <w:tcW w:w="7133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защитных очках</w:t>
            </w:r>
          </w:p>
        </w:tc>
      </w:tr>
      <w:tr w:rsidR="00A613A8" w:rsidRPr="002E2640" w:rsidTr="00A613A8">
        <w:tc>
          <w:tcPr>
            <w:tcW w:w="2943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сверлильный Metal Master M16</w:t>
            </w:r>
          </w:p>
        </w:tc>
        <w:tc>
          <w:tcPr>
            <w:tcW w:w="7133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защитных очках</w:t>
            </w:r>
          </w:p>
        </w:tc>
      </w:tr>
      <w:tr w:rsidR="00A613A8" w:rsidRPr="002E2640" w:rsidTr="00A613A8">
        <w:tc>
          <w:tcPr>
            <w:tcW w:w="2943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Листогиб с ЧПУ</w:t>
            </w:r>
          </w:p>
        </w:tc>
        <w:tc>
          <w:tcPr>
            <w:tcW w:w="7133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перчатках, защитных очках</w:t>
            </w:r>
          </w:p>
        </w:tc>
      </w:tr>
      <w:tr w:rsidR="00A613A8" w:rsidRPr="002E2640" w:rsidTr="00A613A8">
        <w:tc>
          <w:tcPr>
            <w:tcW w:w="2943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вальцы Metal Master MSR 1315</w:t>
            </w:r>
          </w:p>
        </w:tc>
        <w:tc>
          <w:tcPr>
            <w:tcW w:w="7133" w:type="dxa"/>
            <w:shd w:val="clear" w:color="auto" w:fill="auto"/>
          </w:tcPr>
          <w:p w:rsidR="00A613A8" w:rsidRPr="002E2640" w:rsidRDefault="00A613A8" w:rsidP="00A6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защитных очках</w:t>
            </w:r>
          </w:p>
        </w:tc>
      </w:tr>
    </w:tbl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3.2 При выполнении конкурсных заданий и уборке рабочих мест: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соблюдать настоящую инструкцию;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поддерживать порядок и чистоту на рабочем месте;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рабочий инструмент располагать таким образом, чтобы исключалась возможность его скатывания и падения;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выполнять конкурсные задания только исправным инструментом.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3A8" w:rsidRPr="002E2640" w:rsidRDefault="00A613A8" w:rsidP="00A613A8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bookmarkStart w:id="6" w:name="_Toc507427599"/>
      <w:r w:rsidRPr="002E26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4. Требования охраны труда в аварийных ситуациях</w:t>
      </w:r>
      <w:bookmarkEnd w:id="6"/>
    </w:p>
    <w:p w:rsidR="002E2640" w:rsidRPr="002E2640" w:rsidRDefault="002E2640" w:rsidP="002E26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64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2E2640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 возникновении аварий и ситуаций, которые могут привести к авариям и несчастным случаям, необходимо:</w:t>
      </w:r>
    </w:p>
    <w:p w:rsidR="002E2640" w:rsidRPr="002E2640" w:rsidRDefault="002E2640" w:rsidP="002E26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64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E2640">
        <w:rPr>
          <w:rFonts w:ascii="Times New Roman" w:eastAsia="Times New Roman" w:hAnsi="Times New Roman" w:cs="Times New Roman"/>
          <w:color w:val="000000"/>
          <w:sz w:val="24"/>
          <w:szCs w:val="24"/>
        </w:rPr>
        <w:t>.1.1. Немедленно прекратить работы и известить главного эксперта.</w:t>
      </w:r>
    </w:p>
    <w:p w:rsidR="002E2640" w:rsidRPr="002E2640" w:rsidRDefault="002E2640" w:rsidP="002E26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64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E2640">
        <w:rPr>
          <w:rFonts w:ascii="Times New Roman" w:eastAsia="Times New Roman" w:hAnsi="Times New Roman" w:cs="Times New Roman"/>
          <w:color w:val="000000"/>
          <w:sz w:val="24"/>
          <w:szCs w:val="24"/>
        </w:rPr>
        <w:t>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2E2640" w:rsidRPr="002E2640" w:rsidRDefault="002E2640" w:rsidP="002E26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6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  <w:r w:rsidRPr="002E2640">
        <w:rPr>
          <w:rFonts w:ascii="Times New Roman" w:eastAsia="Times New Roman" w:hAnsi="Times New Roman" w:cs="Times New Roman"/>
          <w:color w:val="000000"/>
          <w:sz w:val="24"/>
          <w:szCs w:val="24"/>
        </w:rPr>
        <w:t>.2. При обнаружении в процессе работы возгораний необходимо:</w:t>
      </w:r>
    </w:p>
    <w:p w:rsidR="002E2640" w:rsidRPr="002E2640" w:rsidRDefault="002E2640" w:rsidP="002E2640">
      <w:pPr>
        <w:pStyle w:val="a7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</w:rPr>
      </w:pPr>
    </w:p>
    <w:p w:rsidR="002E2640" w:rsidRPr="002E2640" w:rsidRDefault="002E2640" w:rsidP="002E26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64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E2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2E2640" w:rsidRPr="002E2640" w:rsidRDefault="002E2640" w:rsidP="002E26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64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E2640">
        <w:rPr>
          <w:rFonts w:ascii="Times New Roman" w:eastAsia="Times New Roman" w:hAnsi="Times New Roman" w:cs="Times New Roman"/>
          <w:color w:val="000000"/>
          <w:sz w:val="24"/>
          <w:szCs w:val="24"/>
        </w:rPr>
        <w:t>.5. В случае возникновения пожара:</w:t>
      </w:r>
    </w:p>
    <w:p w:rsidR="002E2640" w:rsidRPr="002E2640" w:rsidRDefault="002E2640" w:rsidP="002E26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64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E2640">
        <w:rPr>
          <w:rFonts w:ascii="Times New Roman" w:eastAsia="Times New Roman" w:hAnsi="Times New Roman" w:cs="Times New Roman"/>
          <w:color w:val="000000"/>
          <w:sz w:val="24"/>
          <w:szCs w:val="24"/>
        </w:rPr>
        <w:t>.5.1.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2E2640" w:rsidRPr="002E2640" w:rsidRDefault="002E2640" w:rsidP="002E26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64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E2640">
        <w:rPr>
          <w:rFonts w:ascii="Times New Roman" w:eastAsia="Times New Roman" w:hAnsi="Times New Roman" w:cs="Times New Roman"/>
          <w:color w:val="000000"/>
          <w:sz w:val="24"/>
          <w:szCs w:val="24"/>
        </w:rPr>
        <w:t>.5.2. Принять меры к вызову на место пожара непосредственного руководителя или других должностных лиц.</w:t>
      </w:r>
    </w:p>
    <w:p w:rsidR="002E2640" w:rsidRPr="002E2640" w:rsidRDefault="002E2640" w:rsidP="002E26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64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E2640">
        <w:rPr>
          <w:rFonts w:ascii="Times New Roman" w:eastAsia="Times New Roman" w:hAnsi="Times New Roman" w:cs="Times New Roman"/>
          <w:color w:val="000000"/>
          <w:sz w:val="24"/>
          <w:szCs w:val="24"/>
        </w:rPr>
        <w:t>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2E2640" w:rsidRPr="002E2640" w:rsidRDefault="002E2640" w:rsidP="00A613A8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</w:pP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4.2. В случае возникновения у участника плохого самочувствия или получения травмы сообщить об этом эксперту.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3A8" w:rsidRPr="002E2640" w:rsidRDefault="00A613A8" w:rsidP="00A613A8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bookmarkStart w:id="7" w:name="_Toc507427600"/>
      <w:r w:rsidRPr="002E26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5.Требование охраны труда по окончании работ</w:t>
      </w:r>
      <w:bookmarkEnd w:id="7"/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После окончания работ каждый участник обязан: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Привести в порядок рабочее место. 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5.2. Убрать средства индивидуальной защиты в отведенное для хранений место.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5.3. Отключить инструмент и оборудование от сети.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5.4. Инструмент убрать в специально предназначенное для хранений место.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A613A8" w:rsidRPr="002E2640" w:rsidRDefault="00A613A8" w:rsidP="00A613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3A8" w:rsidRPr="002E2640" w:rsidRDefault="00A613A8" w:rsidP="00A613A8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b/>
          <w:bCs/>
          <w:color w:val="365F91"/>
          <w:sz w:val="24"/>
          <w:szCs w:val="24"/>
          <w:lang w:eastAsia="ru-RU"/>
        </w:rPr>
        <w:br w:type="page"/>
      </w:r>
      <w:bookmarkStart w:id="8" w:name="_Toc507427601"/>
      <w:r w:rsidRPr="002E264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Инструкция по охране труда для экспертов</w:t>
      </w:r>
      <w:bookmarkEnd w:id="8"/>
    </w:p>
    <w:p w:rsidR="00A613A8" w:rsidRPr="002E2640" w:rsidRDefault="00A613A8" w:rsidP="00A613A8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3A8" w:rsidRPr="002E2640" w:rsidRDefault="00A613A8" w:rsidP="00A613A8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bookmarkStart w:id="9" w:name="_Toc507427602"/>
      <w:r w:rsidRPr="002E264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1.Общие требования охраны труда</w:t>
      </w:r>
      <w:bookmarkEnd w:id="9"/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1.1. К работе в качестве эксперта Компетенции «Слесарная работа с металлом » допускаются Эксперты, прошедшие специальное обучение и не имеющие противопоказаний по состоянию здоровья.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1.2.  Технический эксперт , на него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1.3. В процессе контроля выполнения конкурсных заданий и нахождения на территории и в помещениях Эксперт обязан четко соблюдать: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инструкции по охране труда и технике безопасности; 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правила пожарной безопасности, знать места расположения первичных средств пожаротушения и планов эвакуации.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расписание и график проведения конкурсного задания, установленные режимы труда и отдыха.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— электрический ток;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— шум, обусловленный конструкцией оргтехники;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— химические вещества, выделяющиеся при работе оргтехники;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— зрительное перенапряжение при работе с ПК.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Физические: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режущие и колющие предметы;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острые кромки;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падение тяжелых деталей;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Химические: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ожоги глаз;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ожоги рук;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Психологические: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чрезмерное напряжение внимания, усиленная нагрузка на зрение;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нагрузка на позвоночник;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усталость.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1.5. Применяемые во время выполнения конкурсного задания средства индивидуальной защиты: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халат или спец.одежда;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респиратор;</w:t>
      </w:r>
    </w:p>
    <w:p w:rsidR="00A613A8" w:rsidRPr="002E2640" w:rsidRDefault="00A613A8" w:rsidP="00A613A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1.6. Знаки безопасности, используемые на рабочих местах участников, для обозначения присутствующих опасностей: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Внимание </w:t>
      </w:r>
      <w:r w:rsidRPr="002E26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варка « Береги глаза»!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Электрический ток 220 </w:t>
      </w:r>
      <w:r w:rsidRPr="002E26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!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Электрический ток   380 </w:t>
      </w:r>
      <w:r w:rsidRPr="002E26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!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Высокая Температура!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В помещении Экспертов Компетенции  « Обработка листового металла 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1.8. Эксперты, допустившие невыполнение или нарушение инструкции по охране труда, привлекаются к ответственности в соответствии с Регламентом WorldSkills Russia, а при необходимости согласно действующему законодательству.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3A8" w:rsidRPr="002E2640" w:rsidRDefault="00A613A8" w:rsidP="00A613A8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bookmarkStart w:id="10" w:name="_Toc507427603"/>
      <w:r w:rsidRPr="002E264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2.Требования охраны труда перед началом работы</w:t>
      </w:r>
      <w:bookmarkEnd w:id="10"/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Перед началом работы Эксперты должны выполнить следующее: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2.1. В  подготовительный день , Технический  эксперт -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 описанием компетенции.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2.3. Ежедневно, перед началом работ на конкурсной площадке и в помещении экспертов необходимо:</w:t>
      </w:r>
    </w:p>
    <w:p w:rsidR="00A613A8" w:rsidRPr="002E2640" w:rsidRDefault="00A613A8" w:rsidP="00A613A8">
      <w:pPr>
        <w:tabs>
          <w:tab w:val="left" w:pos="709"/>
        </w:tabs>
        <w:spacing w:before="120"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осмотреть рабочие места экспертов и участников;</w:t>
      </w:r>
    </w:p>
    <w:p w:rsidR="00A613A8" w:rsidRPr="002E2640" w:rsidRDefault="00A613A8" w:rsidP="00A613A8">
      <w:pPr>
        <w:tabs>
          <w:tab w:val="left" w:pos="709"/>
        </w:tabs>
        <w:spacing w:before="120"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привести в порядок рабочее место эксперта;</w:t>
      </w:r>
    </w:p>
    <w:p w:rsidR="00A613A8" w:rsidRPr="002E2640" w:rsidRDefault="00A613A8" w:rsidP="00A613A8">
      <w:pPr>
        <w:tabs>
          <w:tab w:val="left" w:pos="709"/>
        </w:tabs>
        <w:spacing w:before="120"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проверить правильность подключения оборудования в электросеть;</w:t>
      </w:r>
    </w:p>
    <w:p w:rsidR="00A613A8" w:rsidRPr="002E2640" w:rsidRDefault="00A613A8" w:rsidP="00A613A8">
      <w:pPr>
        <w:tabs>
          <w:tab w:val="left" w:pos="709"/>
        </w:tabs>
        <w:spacing w:before="120"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одеть необходимые средства индивидуальной защиты;</w:t>
      </w:r>
    </w:p>
    <w:p w:rsidR="00A613A8" w:rsidRPr="002E2640" w:rsidRDefault="00A613A8" w:rsidP="00A613A8">
      <w:pPr>
        <w:tabs>
          <w:tab w:val="left" w:pos="709"/>
        </w:tabs>
        <w:spacing w:before="120"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 Главному эксперту  и до устранения неполадок к работе не приступать.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3A8" w:rsidRPr="002E2640" w:rsidRDefault="00A613A8" w:rsidP="00A613A8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bookmarkStart w:id="11" w:name="_Toc507427604"/>
      <w:r w:rsidRPr="002E264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3.Требования охраны труда во время работы</w:t>
      </w:r>
      <w:bookmarkEnd w:id="11"/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3.4. Во избежание поражения током запрещается: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прикасаться к задней панели персонального компьютера и другой оргтехники, монитора при включенном питании;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производить самостоятельно вскрытие и ремонт оборудования;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переключать разъемы интерфейсных кабелей периферийных устройств при включенном питании;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загромождать верхние панели устройств бумагами и посторонними предметами;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3.6. Эксперту во время работы с оргтехникой: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обращать внимание на символы, высвечивающиеся на панели оборудования, не игнорировать их;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не производить включение/выключение аппаратов мокрыми руками;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не ставить на устройство емкости с водой, не класть металлические предметы;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не эксплуатировать аппарат, если он перегрелся, стал дымиться, появился посторонний запах или звук;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не эксплуатировать аппарат, если его уронили или корпус был поврежден;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вынимать застрявшие листы можно только после отключения устройства из сети;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-запрещается перемещать аппараты включенными в сеть;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все работы по замене картриджей, бумаги можно производить только после отключения аппарата от сети;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запрещается опираться на стекло оригиналодержателя, класть на него какие-либо вещи помимо оригинала;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запрещается работать на аппарате с треснувшим стеклом;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обязательно мыть руки теплой водой с мылом после каждой чистки картриджей, узлов и т.д.;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просыпанный тонер, носитель немедленно собрать пылесосом или влажной ветошью.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3.8. Запрещается: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устанавливать неизвестные системы паролирования и самостоятельно проводить переформатирование диска;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иметь при себе любые средства связи;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пользоваться любой документацией кроме предусмотренной конкурсным заданием.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3.10. При наблюдении за выполнением конкурсного задания участниками Эксперту: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одеть необходимые средства индивидуальной защиты;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 передвигаться по конкурсной площадке не спеша, не делая резких движений, смотря под ноги;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-находится на площадке в защитной одежде и иметь присибе СИЗ</w:t>
      </w:r>
    </w:p>
    <w:p w:rsidR="00A613A8" w:rsidRPr="002E2640" w:rsidRDefault="00A613A8" w:rsidP="00A613A8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bookmarkStart w:id="12" w:name="_Toc507427605"/>
      <w:r w:rsidRPr="002E264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4. Требования охраны труда в аварийных ситуациях</w:t>
      </w:r>
      <w:bookmarkEnd w:id="12"/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Работу продолжать только после устранения возникшей неисправности.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</w:t>
      </w: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провести смену деятельности на другую, не связанную с использованием персонального компьютера и другой оргтехники.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3A8" w:rsidRPr="002E2640" w:rsidRDefault="00A613A8" w:rsidP="00A613A8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bookmarkStart w:id="13" w:name="_Toc507427606"/>
      <w:r w:rsidRPr="002E264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5.Требование охраны труда по окончании работ</w:t>
      </w:r>
      <w:bookmarkEnd w:id="13"/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После окончания конкурсного дня Эксперт обязан: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5.1. Отключить электрические приборы, оборудование, инструмент и устройства от источника питания.</w:t>
      </w:r>
    </w:p>
    <w:p w:rsidR="00A613A8" w:rsidRPr="002E2640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5.2. Привести в порядок рабочее место Эксперта и проверить рабочие места участников. </w:t>
      </w:r>
    </w:p>
    <w:p w:rsidR="00A613A8" w:rsidRPr="00A613A8" w:rsidRDefault="00A613A8" w:rsidP="00A613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640">
        <w:rPr>
          <w:rFonts w:ascii="Times New Roman" w:eastAsia="Calibri" w:hAnsi="Times New Roman" w:cs="Times New Roman"/>
          <w:sz w:val="24"/>
          <w:szCs w:val="24"/>
          <w:lang w:eastAsia="ru-RU"/>
        </w:rPr>
        <w:t>5.3. Сообщить ГЭ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A613A8" w:rsidRPr="00A613A8" w:rsidRDefault="00A613A8" w:rsidP="00A613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3A8" w:rsidRDefault="00A613A8"/>
    <w:sectPr w:rsidR="00A613A8" w:rsidSect="005E7D80">
      <w:footerReference w:type="default" r:id="rId8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7F" w:rsidRDefault="0066587F" w:rsidP="00A613A8">
      <w:pPr>
        <w:spacing w:after="0" w:line="240" w:lineRule="auto"/>
      </w:pPr>
      <w:r>
        <w:separator/>
      </w:r>
    </w:p>
  </w:endnote>
  <w:endnote w:type="continuationSeparator" w:id="0">
    <w:p w:rsidR="0066587F" w:rsidRDefault="0066587F" w:rsidP="00A6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6371631"/>
      <w:docPartObj>
        <w:docPartGallery w:val="Page Numbers (Bottom of Page)"/>
        <w:docPartUnique/>
      </w:docPartObj>
    </w:sdtPr>
    <w:sdtEndPr/>
    <w:sdtContent>
      <w:p w:rsidR="00A613A8" w:rsidRDefault="00A613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640">
          <w:rPr>
            <w:noProof/>
          </w:rPr>
          <w:t>2</w:t>
        </w:r>
        <w:r>
          <w:fldChar w:fldCharType="end"/>
        </w:r>
      </w:p>
    </w:sdtContent>
  </w:sdt>
  <w:p w:rsidR="00A613A8" w:rsidRDefault="00A613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7F" w:rsidRDefault="0066587F" w:rsidP="00A613A8">
      <w:pPr>
        <w:spacing w:after="0" w:line="240" w:lineRule="auto"/>
      </w:pPr>
      <w:r>
        <w:separator/>
      </w:r>
    </w:p>
  </w:footnote>
  <w:footnote w:type="continuationSeparator" w:id="0">
    <w:p w:rsidR="0066587F" w:rsidRDefault="0066587F" w:rsidP="00A61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A8"/>
    <w:rsid w:val="00130C0B"/>
    <w:rsid w:val="002E2640"/>
    <w:rsid w:val="00445AF8"/>
    <w:rsid w:val="005E7D80"/>
    <w:rsid w:val="0066587F"/>
    <w:rsid w:val="00A6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4E72"/>
  <w15:chartTrackingRefBased/>
  <w15:docId w15:val="{8335DF27-C237-4CA7-BB14-2C670389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3A8"/>
  </w:style>
  <w:style w:type="paragraph" w:styleId="a5">
    <w:name w:val="footer"/>
    <w:basedOn w:val="a"/>
    <w:link w:val="a6"/>
    <w:uiPriority w:val="99"/>
    <w:unhideWhenUsed/>
    <w:rsid w:val="00A61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3A8"/>
  </w:style>
  <w:style w:type="paragraph" w:styleId="a7">
    <w:name w:val="List Paragraph"/>
    <w:basedOn w:val="a"/>
    <w:hidden/>
    <w:qFormat/>
    <w:rsid w:val="002E2640"/>
    <w:pPr>
      <w:spacing w:after="0" w:line="1" w:lineRule="atLeast"/>
      <w:ind w:left="720"/>
      <w:outlineLvl w:val="0"/>
    </w:pPr>
    <w:rPr>
      <w:rFonts w:ascii="Times New Roman" w:eastAsia="Calibri" w:hAnsi="Times New Roman" w:cs="Calibri"/>
      <w:position w:val="-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4462</Words>
  <Characters>25435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tspk-mo</dc:creator>
  <cp:keywords/>
  <dc:description/>
  <cp:lastModifiedBy>tspk-mo</cp:lastModifiedBy>
  <cp:revision>2</cp:revision>
  <dcterms:created xsi:type="dcterms:W3CDTF">2023-11-02T19:11:00Z</dcterms:created>
  <dcterms:modified xsi:type="dcterms:W3CDTF">2023-11-02T19:11:00Z</dcterms:modified>
</cp:coreProperties>
</file>