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7605C" w14:paraId="28BBD4D2" w14:textId="77777777" w:rsidTr="001C6FBF">
        <w:tc>
          <w:tcPr>
            <w:tcW w:w="5670" w:type="dxa"/>
            <w:hideMark/>
          </w:tcPr>
          <w:p w14:paraId="72D4FEF0" w14:textId="77777777" w:rsidR="00E7605C" w:rsidRDefault="00E7605C" w:rsidP="001C6FBF">
            <w:pPr>
              <w:pStyle w:val="af2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2EC9FC04" wp14:editId="15D5F22F">
                  <wp:extent cx="3343275" cy="1295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0452C27" w14:textId="77777777" w:rsidR="00E7605C" w:rsidRDefault="00E7605C" w:rsidP="001C6FB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8E0517B" w14:textId="77777777" w:rsidR="00E7605C" w:rsidRDefault="00E7605C" w:rsidP="00E7605C">
      <w:pPr>
        <w:spacing w:after="0" w:line="360" w:lineRule="auto"/>
        <w:jc w:val="right"/>
        <w:rPr>
          <w:rFonts w:ascii="Times New Roman" w:hAnsi="Times New Roman" w:cs="Times New Roman"/>
          <w:lang w:eastAsia="en-US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14:paraId="60A2C9AD" w14:textId="77777777" w:rsidR="00E7605C" w:rsidRDefault="00E7605C" w:rsidP="00E7605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01FE490" w14:textId="77777777" w:rsidR="00E7605C" w:rsidRDefault="00E7605C" w:rsidP="00E7605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29045AC" w14:textId="77777777" w:rsidR="00E7605C" w:rsidRDefault="00E7605C" w:rsidP="00E760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3CDBDC3" w14:textId="77777777" w:rsidR="00E7605C" w:rsidRDefault="00E7605C" w:rsidP="00E7605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15C129"/>
              <w:sz w:val="56"/>
              <w:szCs w:val="56"/>
              <w:lang w:eastAsia="en-US"/>
            </w:rPr>
          </w:pPr>
          <w:r w:rsidRPr="00DD38BB">
            <w:rPr>
              <w:rFonts w:ascii="Times New Roman" w:eastAsiaTheme="minorHAnsi" w:hAnsi="Times New Roman" w:cs="Times New Roman"/>
              <w:b/>
              <w:bCs/>
              <w:color w:val="15C129"/>
              <w:sz w:val="56"/>
              <w:szCs w:val="56"/>
              <w:lang w:eastAsia="en-US"/>
            </w:rPr>
            <w:t>«ПРОГРАММНЫЕ РЕШЕНИЯ ДЛЯ БИЗНЕСА»</w:t>
          </w:r>
        </w:p>
        <w:p w14:paraId="76F5B95A" w14:textId="4E7C9D5F" w:rsidR="00E7605C" w:rsidRPr="00DD38BB" w:rsidRDefault="00E7605C" w:rsidP="00E7605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15C129"/>
              <w:sz w:val="56"/>
              <w:szCs w:val="56"/>
            </w:rPr>
          </w:pPr>
          <w:r>
            <w:rPr>
              <w:rFonts w:ascii="Times New Roman" w:eastAsiaTheme="minorHAnsi" w:hAnsi="Times New Roman" w:cs="Times New Roman"/>
              <w:b/>
              <w:bCs/>
              <w:color w:val="15C129"/>
              <w:sz w:val="56"/>
              <w:szCs w:val="56"/>
              <w:lang w:eastAsia="en-US"/>
            </w:rPr>
            <w:t>(</w:t>
          </w:r>
          <w:r>
            <w:rPr>
              <w:rFonts w:ascii="Times New Roman" w:eastAsiaTheme="minorHAnsi" w:hAnsi="Times New Roman" w:cs="Times New Roman"/>
              <w:b/>
              <w:bCs/>
              <w:color w:val="15C129"/>
              <w:sz w:val="56"/>
              <w:szCs w:val="56"/>
              <w:lang w:eastAsia="en-US"/>
            </w:rPr>
            <w:t>основная группа</w:t>
          </w:r>
          <w:r>
            <w:rPr>
              <w:rFonts w:ascii="Times New Roman" w:eastAsiaTheme="minorHAnsi" w:hAnsi="Times New Roman" w:cs="Times New Roman"/>
              <w:b/>
              <w:bCs/>
              <w:color w:val="15C129"/>
              <w:sz w:val="56"/>
              <w:szCs w:val="56"/>
              <w:lang w:eastAsia="en-US"/>
            </w:rPr>
            <w:t>)</w:t>
          </w:r>
        </w:p>
        <w:p w14:paraId="4BD4B7E4" w14:textId="77777777" w:rsidR="00E7605C" w:rsidRDefault="00E7605C" w:rsidP="00E7605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</w:t>
          </w:r>
          <w:r w:rsidRPr="00DD38BB">
            <w:rPr>
              <w:rFonts w:ascii="Times New Roman" w:eastAsia="Arial Unicode MS" w:hAnsi="Times New Roman" w:cs="Times New Roman"/>
              <w:sz w:val="36"/>
              <w:szCs w:val="36"/>
            </w:rPr>
            <w:t>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 Чемпионата по профессиональному мастерству «Профессионалы» в 2024 г.</w:t>
          </w:r>
        </w:p>
        <w:p w14:paraId="3A9F8BF5" w14:textId="77777777" w:rsidR="00E7605C" w:rsidRDefault="00E7605C" w:rsidP="00E7605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5C8FF96" w14:textId="77777777" w:rsidR="00E7605C" w:rsidRDefault="00E7605C" w:rsidP="00E7605C">
      <w:pPr>
        <w:spacing w:after="0" w:line="360" w:lineRule="auto"/>
        <w:rPr>
          <w:rFonts w:ascii="Times New Roman" w:eastAsiaTheme="minorHAnsi" w:hAnsi="Times New Roman" w:cs="Times New Roman"/>
          <w:lang w:bidi="en-US"/>
        </w:rPr>
      </w:pPr>
    </w:p>
    <w:p w14:paraId="5B01DF34" w14:textId="77777777" w:rsidR="00E7605C" w:rsidRDefault="00E7605C" w:rsidP="00E760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DCB331" w14:textId="77777777" w:rsidR="00E7605C" w:rsidRDefault="00E7605C" w:rsidP="00E760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D34ED2" w14:textId="77777777" w:rsidR="00E7605C" w:rsidRDefault="00E7605C" w:rsidP="00E760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83970B" w14:textId="77777777" w:rsidR="00E7605C" w:rsidRDefault="00E7605C" w:rsidP="00E760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466925" w14:textId="77777777" w:rsidR="00E7605C" w:rsidRDefault="00E7605C" w:rsidP="00E760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3C9CB7" w14:textId="77777777" w:rsidR="00E7605C" w:rsidRDefault="00E7605C" w:rsidP="00E760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54DE17" w14:textId="77777777" w:rsidR="00E7605C" w:rsidRDefault="00E7605C" w:rsidP="00E7605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50D8E861" w14:textId="77777777" w:rsidR="00E7605C" w:rsidRDefault="00E7605C" w:rsidP="00E7605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C57AAC7" w14:textId="77777777" w:rsidR="00E7605C" w:rsidRDefault="00E7605C" w:rsidP="00E7605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A3F7075" w14:textId="77777777" w:rsidR="00E7605C" w:rsidRPr="00341782" w:rsidRDefault="00E7605C" w:rsidP="00E76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41782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14:paraId="2B004A99" w14:textId="77777777" w:rsidR="00E7605C" w:rsidRDefault="00E7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DDC64" w14:textId="36530C01" w:rsidR="00256D99" w:rsidRDefault="002F4C0C" w:rsidP="00E7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D5CA804" w14:textId="77777777" w:rsidR="00256D99" w:rsidRDefault="00256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A68A6E" w14:textId="77777777"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1977597772"/>
        <w:docPartObj>
          <w:docPartGallery w:val="Table of Contents"/>
          <w:docPartUnique/>
        </w:docPartObj>
      </w:sdtPr>
      <w:sdtEndPr/>
      <w:sdtContent>
        <w:p w14:paraId="0E1963DF" w14:textId="77777777" w:rsidR="00256D99" w:rsidRDefault="002F4C0C">
          <w:pPr>
            <w:tabs>
              <w:tab w:val="right" w:pos="9638"/>
            </w:tabs>
            <w:spacing w:before="8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ИСПОЛЬЗУЕМЫЕ СОКРАЩЕНИЯ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14:paraId="7F19278B" w14:textId="77777777" w:rsidR="00256D99" w:rsidRDefault="00E7605C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_heading=h.3znysh7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noProof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14:paraId="030EEEEB" w14:textId="77777777" w:rsidR="00256D99" w:rsidRDefault="00E7605C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_heading=h.2et92p0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14:paraId="6EF064BE" w14:textId="77777777" w:rsidR="00256D99" w:rsidRDefault="00E7605C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«Программные решения для бизнеса»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_heading=h.3dy6vkm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3</w:t>
          </w:r>
          <w:r w:rsidR="002F4C0C">
            <w:fldChar w:fldCharType="end"/>
          </w:r>
        </w:p>
        <w:p w14:paraId="1755AFC9" w14:textId="77777777" w:rsidR="00256D99" w:rsidRDefault="00E7605C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_heading=h.1t3h5sf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23</w:t>
          </w:r>
          <w:r w:rsidR="002F4C0C">
            <w:fldChar w:fldCharType="end"/>
          </w:r>
        </w:p>
        <w:p w14:paraId="4D4565A5" w14:textId="77777777" w:rsidR="00256D99" w:rsidRDefault="00E7605C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_heading=h.4d34og8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24</w:t>
          </w:r>
          <w:r w:rsidR="002F4C0C">
            <w:fldChar w:fldCharType="end"/>
          </w:r>
        </w:p>
        <w:p w14:paraId="7A594A8C" w14:textId="77777777" w:rsidR="00256D99" w:rsidRDefault="00E7605C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Конкурсное задание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_heading=h.2s8eyo1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24</w:t>
          </w:r>
          <w:r w:rsidR="002F4C0C">
            <w:fldChar w:fldCharType="end"/>
          </w:r>
        </w:p>
        <w:p w14:paraId="4E8DD45F" w14:textId="37304D3C" w:rsidR="00256D99" w:rsidRDefault="00E7605C">
          <w:pPr>
            <w:tabs>
              <w:tab w:val="right" w:pos="9638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1.5.1. Разработка/выбор конкурсного задания 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_heading=h.17dp8vu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25</w:t>
          </w:r>
          <w:r w:rsidR="002F4C0C">
            <w:fldChar w:fldCharType="end"/>
          </w:r>
        </w:p>
        <w:p w14:paraId="32190F90" w14:textId="77777777" w:rsidR="00256D99" w:rsidRDefault="00E7605C">
          <w:pPr>
            <w:tabs>
              <w:tab w:val="right" w:pos="9638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_heading=h.3rdcrjn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25</w:t>
          </w:r>
          <w:r w:rsidR="002F4C0C">
            <w:fldChar w:fldCharType="end"/>
          </w:r>
        </w:p>
        <w:p w14:paraId="0676D2FE" w14:textId="77777777" w:rsidR="00256D99" w:rsidRDefault="00E7605C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_heading=h.44sinio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noProof/>
              <w:color w:val="000000"/>
              <w:sz w:val="28"/>
              <w:szCs w:val="28"/>
            </w:rPr>
            <w:t>28</w:t>
          </w:r>
          <w:r w:rsidR="002F4C0C">
            <w:fldChar w:fldCharType="end"/>
          </w:r>
        </w:p>
        <w:p w14:paraId="17891F49" w14:textId="77777777" w:rsidR="00256D99" w:rsidRDefault="00E7605C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_heading=h.2jxsxqh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29</w:t>
          </w:r>
          <w:r w:rsidR="002F4C0C">
            <w:fldChar w:fldCharType="end"/>
          </w:r>
        </w:p>
        <w:p w14:paraId="0281F22A" w14:textId="77777777" w:rsidR="00256D99" w:rsidRDefault="00E7605C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Материалы, оборудование и инструменты, запрещенные на площадке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_heading=h.z337ya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30</w:t>
          </w:r>
          <w:r w:rsidR="002F4C0C">
            <w:fldChar w:fldCharType="end"/>
          </w:r>
        </w:p>
        <w:p w14:paraId="4E33E30A" w14:textId="77777777" w:rsidR="00256D99" w:rsidRDefault="00E7605C">
          <w:pPr>
            <w:tabs>
              <w:tab w:val="right" w:pos="9638"/>
            </w:tabs>
            <w:spacing w:before="200" w:after="8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2F4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</w:hyperlink>
          <w:r w:rsidR="002F4C0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2F4C0C">
            <w:fldChar w:fldCharType="begin"/>
          </w:r>
          <w:r w:rsidR="002F4C0C">
            <w:instrText xml:space="preserve"> PAGEREF _heading=h.3j2qqm3 \h </w:instrText>
          </w:r>
          <w:r w:rsidR="002F4C0C">
            <w:fldChar w:fldCharType="separate"/>
          </w:r>
          <w:r w:rsidR="002F4C0C">
            <w:rPr>
              <w:rFonts w:ascii="Times New Roman" w:eastAsia="Times New Roman" w:hAnsi="Times New Roman" w:cs="Times New Roman"/>
              <w:b/>
              <w:noProof/>
              <w:color w:val="000000"/>
              <w:sz w:val="28"/>
              <w:szCs w:val="28"/>
            </w:rPr>
            <w:t>30</w:t>
          </w:r>
          <w:r w:rsidR="002F4C0C">
            <w:fldChar w:fldCharType="end"/>
          </w:r>
          <w:r w:rsidR="002F4C0C">
            <w:fldChar w:fldCharType="end"/>
          </w:r>
        </w:p>
      </w:sdtContent>
    </w:sdt>
    <w:p w14:paraId="3799CFCD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2C5BBCC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tabs>
          <w:tab w:val="right" w:pos="9825"/>
        </w:tabs>
        <w:spacing w:after="0" w:line="360" w:lineRule="auto"/>
        <w:rPr>
          <w:color w:val="000000"/>
          <w:sz w:val="24"/>
          <w:szCs w:val="24"/>
        </w:rPr>
      </w:pPr>
    </w:p>
    <w:p w14:paraId="16C25029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78A0093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444CC69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2BD26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FF2EF3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8F970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4643BB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15B7C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F9C4F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5C4AA2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A7EAB7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43B5B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EA6E1B" w14:textId="77777777" w:rsidR="00E7605C" w:rsidRDefault="00E7605C" w:rsidP="00E7605C">
      <w:pPr>
        <w:pStyle w:val="1"/>
        <w:rPr>
          <w:color w:val="15C129"/>
        </w:rPr>
      </w:pPr>
      <w:bookmarkStart w:id="0" w:name="_heading=h.gjdgxs" w:colFirst="0" w:colLast="0"/>
      <w:bookmarkEnd w:id="0"/>
      <w:r>
        <w:rPr>
          <w:color w:val="15C129"/>
        </w:rPr>
        <w:lastRenderedPageBreak/>
        <w:t>ИСПОЛЬЗУЕМЫЕ СОКРАЩЕНИЯ</w:t>
      </w:r>
    </w:p>
    <w:p w14:paraId="488EFEB7" w14:textId="77777777" w:rsidR="00E7605C" w:rsidRDefault="00E7605C" w:rsidP="00E7605C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CE8487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– программное обеспечение</w:t>
      </w:r>
    </w:p>
    <w:p w14:paraId="7DBF04E8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БД – база данных</w:t>
      </w:r>
    </w:p>
    <w:p w14:paraId="242C3EA1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КИИ – критическая информационная инфраструктура</w:t>
      </w:r>
    </w:p>
    <w:p w14:paraId="506B7430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СОИБ – система обеспечения информационной безопасности</w:t>
      </w:r>
    </w:p>
    <w:p w14:paraId="45553D23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АСУТП – автоматизированная система управления технологическим процессом</w:t>
      </w:r>
    </w:p>
    <w:p w14:paraId="72175089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API – Application Programming Interface; описание способов взаимодействия одной компьютерной программы с другими</w:t>
      </w:r>
    </w:p>
    <w:p w14:paraId="03799C66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ГИП – графический интерфейс пользователя</w:t>
      </w:r>
    </w:p>
    <w:p w14:paraId="6B7195A5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ГОЗ – государственный оборонный заказ</w:t>
      </w:r>
    </w:p>
    <w:p w14:paraId="7F86DBAA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 – Министерство обороны</w:t>
      </w:r>
    </w:p>
    <w:p w14:paraId="73A60B5B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ИБ – информационная безопасность</w:t>
      </w:r>
    </w:p>
    <w:p w14:paraId="440E92FA" w14:textId="77777777" w:rsidR="00E7605C" w:rsidRDefault="00E7605C" w:rsidP="00E7605C">
      <w:pPr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ПК – персональный компьютер</w:t>
      </w:r>
    </w:p>
    <w:p w14:paraId="2BA7CC52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563FA0" w14:textId="77777777" w:rsidR="00256D99" w:rsidRDefault="002F4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>
        <w:br w:type="page"/>
      </w:r>
    </w:p>
    <w:p w14:paraId="0AD3D52A" w14:textId="77777777" w:rsidR="00256D99" w:rsidRPr="00E7605C" w:rsidRDefault="002F4C0C" w:rsidP="00E7605C">
      <w:pPr>
        <w:pStyle w:val="1"/>
        <w:ind w:firstLine="567"/>
        <w:rPr>
          <w:color w:val="15C129"/>
        </w:rPr>
      </w:pPr>
      <w:bookmarkStart w:id="3" w:name="_heading=h.3znysh7" w:colFirst="0" w:colLast="0"/>
      <w:bookmarkEnd w:id="3"/>
      <w:r w:rsidRPr="00E7605C">
        <w:rPr>
          <w:color w:val="15C129"/>
        </w:rPr>
        <w:lastRenderedPageBreak/>
        <w:t>1. ОСНОВНЫЕ ТРЕБОВАНИЯ КОМПЕТЕНЦИИ</w:t>
      </w:r>
    </w:p>
    <w:p w14:paraId="7BA55F48" w14:textId="77777777" w:rsidR="00256D99" w:rsidRDefault="002F4C0C" w:rsidP="00E7605C">
      <w:pPr>
        <w:pStyle w:val="2"/>
        <w:ind w:firstLine="567"/>
      </w:pPr>
      <w:bookmarkStart w:id="4" w:name="_heading=h.2et92p0" w:colFirst="0" w:colLast="0"/>
      <w:bookmarkEnd w:id="4"/>
      <w:r>
        <w:t>1.1. Общие сведения о требованиях компетенции</w:t>
      </w:r>
    </w:p>
    <w:p w14:paraId="124541BF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«Программные решения для бизнеса»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05F80825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75D190F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9970EF7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326149C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6F1A0AE" w14:textId="77777777" w:rsidR="00256D99" w:rsidRDefault="002F4C0C" w:rsidP="00E7605C">
      <w:pPr>
        <w:pStyle w:val="2"/>
        <w:ind w:firstLine="567"/>
      </w:pPr>
      <w:bookmarkStart w:id="6" w:name="_heading=h.3dy6vkm" w:colFirst="0" w:colLast="0"/>
      <w:bookmarkEnd w:id="6"/>
      <w:r>
        <w:t>1.2. Перечень профессиональных задач специалиста по компетенции «Программные решения для бизнеса»</w:t>
      </w:r>
    </w:p>
    <w:p w14:paraId="3EADFE4A" w14:textId="77777777" w:rsidR="00256D99" w:rsidRDefault="002F4C0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340136DF" w14:textId="77777777" w:rsidR="00256D99" w:rsidRDefault="002F4C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8019"/>
        <w:gridCol w:w="1103"/>
      </w:tblGrid>
      <w:tr w:rsidR="00256D99" w14:paraId="2B381979" w14:textId="77777777">
        <w:tc>
          <w:tcPr>
            <w:tcW w:w="507" w:type="dxa"/>
            <w:shd w:val="clear" w:color="auto" w:fill="92D050"/>
            <w:vAlign w:val="center"/>
          </w:tcPr>
          <w:p w14:paraId="2DA2E89F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8019" w:type="dxa"/>
            <w:shd w:val="clear" w:color="auto" w:fill="92D050"/>
            <w:vAlign w:val="center"/>
          </w:tcPr>
          <w:p w14:paraId="5DC2ECE8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03" w:type="dxa"/>
            <w:shd w:val="clear" w:color="auto" w:fill="92D050"/>
            <w:vAlign w:val="center"/>
          </w:tcPr>
          <w:p w14:paraId="1A07759F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256D99" w14:paraId="4705125E" w14:textId="77777777">
        <w:tc>
          <w:tcPr>
            <w:tcW w:w="507" w:type="dxa"/>
            <w:shd w:val="clear" w:color="auto" w:fill="BFBFBF"/>
            <w:vAlign w:val="center"/>
          </w:tcPr>
          <w:p w14:paraId="22360017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0CAE30A0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Системный анализ и проектирование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8C1B6E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56D99" w14:paraId="79BF0ABD" w14:textId="77777777">
        <w:tc>
          <w:tcPr>
            <w:tcW w:w="507" w:type="dxa"/>
            <w:vMerge w:val="restart"/>
            <w:shd w:val="clear" w:color="auto" w:fill="BFBFBF"/>
            <w:vAlign w:val="center"/>
          </w:tcPr>
          <w:p w14:paraId="289E7DF6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35309BA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Трудовые функции: </w:t>
            </w:r>
          </w:p>
          <w:p w14:paraId="03A909BA" w14:textId="77777777" w:rsidR="00256D99" w:rsidRDefault="00A258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реализации требований к </w:t>
            </w:r>
            <w:r w:rsidR="002F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программному продукту;</w:t>
            </w:r>
          </w:p>
          <w:p w14:paraId="06E6E04B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обработка результатов проектных исследований;</w:t>
            </w:r>
          </w:p>
          <w:p w14:paraId="623747CE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требований к функциям системы;</w:t>
            </w:r>
          </w:p>
          <w:p w14:paraId="7DCA8A44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сопровождение требований к отдельным функциям системы, формализация и документирование требований к функциям системы;</w:t>
            </w:r>
          </w:p>
          <w:p w14:paraId="5E274A23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компьютерного программного обеспечения;</w:t>
            </w:r>
          </w:p>
          <w:p w14:paraId="24540F3C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визуального стиля графическо</w:t>
            </w:r>
            <w:r w:rsidR="00A2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пользовательского интерфейса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7D94790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графического пользовательского интерфейса по концепции или по образцу уже сп</w:t>
            </w:r>
            <w:r w:rsidR="00A2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роектированной части интерфейса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59B4630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формализация и алгоритмизация поставленных задач для разработки программного кода;</w:t>
            </w:r>
          </w:p>
          <w:p w14:paraId="60E08856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выполнению задания на тестирование ПО;</w:t>
            </w:r>
          </w:p>
          <w:p w14:paraId="20DB3079" w14:textId="77777777" w:rsidR="00256D99" w:rsidRDefault="002F4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данных для выявления требований к типовой ИС в соответствии с трудовым заданием в рамках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DF54A5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63527312" w14:textId="77777777">
        <w:tc>
          <w:tcPr>
            <w:tcW w:w="507" w:type="dxa"/>
            <w:vMerge/>
            <w:shd w:val="clear" w:color="auto" w:fill="BFBFBF"/>
            <w:vAlign w:val="center"/>
          </w:tcPr>
          <w:p w14:paraId="310BFBD5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33C8E7EE" w14:textId="77777777"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Навыки: </w:t>
            </w:r>
          </w:p>
          <w:p w14:paraId="3D766F3A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сбор, систематизация, выявление взаимосвязей и документирование требований к компьютерному программному обеспечению;</w:t>
            </w:r>
          </w:p>
          <w:p w14:paraId="0395CEC7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времени и трудоемкости реализации требований к компьютерному программному обеспечению;</w:t>
            </w:r>
          </w:p>
          <w:p w14:paraId="252A5F71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требований к компьютерному программному обеспечению с заинтересованными сторонами;</w:t>
            </w:r>
          </w:p>
          <w:p w14:paraId="659C3FE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364C5031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информации из заданных источников;</w:t>
            </w:r>
          </w:p>
          <w:p w14:paraId="28AD4863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у ответственных лиц;</w:t>
            </w:r>
          </w:p>
          <w:p w14:paraId="1ABEB69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консолидирование и унификация информации согласно шаблону;</w:t>
            </w:r>
          </w:p>
          <w:p w14:paraId="217064C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информации согласно заданной процедуре преобразования;</w:t>
            </w:r>
          </w:p>
          <w:p w14:paraId="6FD7D60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корректности итоговых данных;</w:t>
            </w:r>
          </w:p>
          <w:p w14:paraId="463B98CC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обработанной и сводной информации на контроль старшему специалисту;</w:t>
            </w:r>
          </w:p>
          <w:p w14:paraId="7761AF7C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нормативной документации по предметной области функции системы;</w:t>
            </w:r>
          </w:p>
          <w:p w14:paraId="79961F08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устройства бизнес-процессов организации;</w:t>
            </w:r>
          </w:p>
          <w:p w14:paraId="0F3160D5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интервьюирование пользователей уровня специалиста под руководством более опытного коллеги;</w:t>
            </w:r>
          </w:p>
          <w:p w14:paraId="745C86A5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штатной работой пользователей;</w:t>
            </w:r>
          </w:p>
          <w:p w14:paraId="1CA65BC8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сценариев фактической работы пользователей с системой и выявление проблемных мест во взаимодействии с системой;</w:t>
            </w:r>
          </w:p>
          <w:p w14:paraId="351BDA9A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систем-аналогов и документации к ним;</w:t>
            </w:r>
          </w:p>
          <w:p w14:paraId="089E22B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журналов обращений пользователей;</w:t>
            </w:r>
          </w:p>
          <w:p w14:paraId="35A64EA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изучение запросов заинтересованных лиц, сформулированных в переписке;</w:t>
            </w:r>
          </w:p>
          <w:p w14:paraId="4824086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сценарное тестирование систем-аналогов с привлечением представителей пользователей для выявления проблемных мест и удачных решений этих систем;</w:t>
            </w:r>
          </w:p>
          <w:p w14:paraId="29641A6F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вышестоящих требований к подсистеме, которой принадлежит функция;</w:t>
            </w:r>
          </w:p>
          <w:p w14:paraId="0056F031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гипотезы о потребностях и проблемах заинтересованных лиц относительно функций системы;</w:t>
            </w:r>
          </w:p>
          <w:p w14:paraId="22492F71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грубых макетов интерфейса системы;</w:t>
            </w:r>
          </w:p>
          <w:p w14:paraId="6CADB8E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демонстрация макетов интерфейса системы представителям пользователей для уточнения и проверки гипотез о потребностях пользователей;</w:t>
            </w:r>
          </w:p>
          <w:p w14:paraId="5F9B3648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рабочих семинарах по сценарному моделированию системы вместе с представителями заинтересованных лиц под руководством модератора;</w:t>
            </w:r>
          </w:p>
          <w:p w14:paraId="607E4331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требований к функциям системы в заданной логической форме с заданным уровнем качества;</w:t>
            </w:r>
          </w:p>
          <w:p w14:paraId="66E4A33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фиксирование требований к функциям системы в реестре учета требований;</w:t>
            </w:r>
          </w:p>
          <w:p w14:paraId="6C573F5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заданных атрибутов функциональных требований;</w:t>
            </w:r>
          </w:p>
          <w:p w14:paraId="6A25C0D3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отношений иерархии и зависимости между требованиями к функциям;</w:t>
            </w:r>
          </w:p>
          <w:p w14:paraId="45633EC9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разрешение конфликтов требований к функциям системы или передача их для разрешения старшему аналитику;</w:t>
            </w:r>
          </w:p>
          <w:p w14:paraId="0B6C809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неполноты требований к функциям и принятие мер по обеспечению полноты;</w:t>
            </w:r>
          </w:p>
          <w:p w14:paraId="5C8DAC9E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документов функциональных требований в заданном шаблоне требований;</w:t>
            </w:r>
          </w:p>
          <w:p w14:paraId="42241718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реестров и документов требований на рецензирование наставнику и заинтересованным лицам;</w:t>
            </w:r>
          </w:p>
          <w:p w14:paraId="7D96CA8F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комментариев и замечаний наставника и заинтересованных лиц по качеству требований к функциям системы, выполнение необходимых доработок требований;</w:t>
            </w:r>
          </w:p>
          <w:p w14:paraId="1CE5BDCC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разработка, изменение архитектуры компьютерного программного обеспечения и ее согласование с системным аналитиком и архитектором программного обеспечения;</w:t>
            </w:r>
          </w:p>
          <w:p w14:paraId="34AEF9A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структур данных;</w:t>
            </w:r>
          </w:p>
          <w:p w14:paraId="37AD2F0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баз данных;</w:t>
            </w:r>
          </w:p>
          <w:p w14:paraId="09F1D678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проектирование программных интерфейсов;</w:t>
            </w:r>
          </w:p>
          <w:p w14:paraId="1DBD728B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технической документации на компьютерное программное обеспечение с использованием существующих стандартов;</w:t>
            </w:r>
          </w:p>
          <w:p w14:paraId="07DFF3C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3597AC07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концепции графического дизайна графического пользовательского интерфейса;</w:t>
            </w:r>
          </w:p>
          <w:p w14:paraId="16AF4BC2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эскизирование графического стиля;</w:t>
            </w:r>
          </w:p>
          <w:p w14:paraId="5DFA0254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единой системы образов и метафор для графических объектов графического пользовательского интерфейса;</w:t>
            </w:r>
          </w:p>
          <w:p w14:paraId="5B383AD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бизнес-требований и бизнес-задач интерфейса в рамках требований к графическому дизайну;</w:t>
            </w:r>
          </w:p>
          <w:p w14:paraId="17361A48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стиля графического пользовательского интерфейса с заказчиком;</w:t>
            </w:r>
          </w:p>
          <w:p w14:paraId="119AFD46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графического пользовательского интерфейса согласно требованиям концепции интерфейса;</w:t>
            </w:r>
          </w:p>
          <w:p w14:paraId="01F313F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графического пользовательского интерфейса по образцу уже спроектированного интерфейса;</w:t>
            </w:r>
          </w:p>
          <w:p w14:paraId="6552952B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интерфейсных текстов;</w:t>
            </w:r>
          </w:p>
          <w:p w14:paraId="2C317EAC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интерфейсных текстов по глоссарию терминов, корректировка глоссария;</w:t>
            </w:r>
          </w:p>
          <w:p w14:paraId="01D5541F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логики работы элементов графического пользовательского интерфейса, их взаимосвязи, взаимодействия и вариантов состояний;</w:t>
            </w:r>
          </w:p>
          <w:p w14:paraId="7008CF3F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формализованных описаний решений, поставленных задач в соответствии с требованиями технического задания или внутренних документов организации;</w:t>
            </w:r>
          </w:p>
          <w:p w14:paraId="1D03A79E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алгоритмов решения, поставленных задач в соответствии с требованиями технического задания или внутренних документов организации;</w:t>
            </w:r>
          </w:p>
          <w:p w14:paraId="30420907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корректности алгоритмов решения поставленных задач;</w:t>
            </w:r>
          </w:p>
          <w:p w14:paraId="706126F5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5A2087E7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в соответствии с трудовым заданием документации заказчика, связанной с его потребностями и запросами к типовой ИС;</w:t>
            </w:r>
          </w:p>
          <w:p w14:paraId="2D0A8F59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 представителей заказчика в соответствии с трудовым заданием для выявления требований к типовой ИС;</w:t>
            </w:r>
          </w:p>
          <w:p w14:paraId="092A086D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интервьюирование представителей заказчика в соответствии с трудовым заданием для выявления требований к типовой ИС;</w:t>
            </w:r>
          </w:p>
          <w:p w14:paraId="2C91EED4" w14:textId="77777777" w:rsidR="00256D99" w:rsidRDefault="002F4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документирование собранных для выявления требований заказчика к типовой ИС данных в соответствии с регламентами организации.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583FB73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38F6D6AB" w14:textId="77777777">
        <w:tc>
          <w:tcPr>
            <w:tcW w:w="507" w:type="dxa"/>
            <w:vMerge/>
            <w:shd w:val="clear" w:color="auto" w:fill="BFBFBF"/>
            <w:vAlign w:val="center"/>
          </w:tcPr>
          <w:p w14:paraId="6D1562F6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68826702" w14:textId="77777777"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6DB6AA70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существующей программно-технической архитектуры;</w:t>
            </w:r>
          </w:p>
          <w:p w14:paraId="13B58E6A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современных и перспективных средств разработки программных продуктов, технических средств;</w:t>
            </w:r>
          </w:p>
          <w:p w14:paraId="37253893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разработки компьютерного программного обеспечения и технологии программирования;</w:t>
            </w:r>
          </w:p>
          <w:p w14:paraId="29F81E7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14:paraId="2EB69F5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обработки текстовой, численной и графической информации;</w:t>
            </w:r>
          </w:p>
          <w:p w14:paraId="2F0C9997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проведения эффективных интервью;</w:t>
            </w:r>
          </w:p>
          <w:p w14:paraId="116CF16D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создания пользовательских интерфейсов;</w:t>
            </w:r>
          </w:p>
          <w:p w14:paraId="1B76A596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анализа требований заинтересованных лиц;</w:t>
            </w:r>
          </w:p>
          <w:p w14:paraId="31BB2DC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формальной логики;</w:t>
            </w:r>
          </w:p>
          <w:p w14:paraId="74D9082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технического английского языка;</w:t>
            </w:r>
          </w:p>
          <w:p w14:paraId="451ADBF2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построения и виды архитектуры компьютерного программного обеспечения;</w:t>
            </w:r>
          </w:p>
          <w:p w14:paraId="32749EAB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14:paraId="3EF7D21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</w:p>
          <w:p w14:paraId="4443E9F7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методы и средства проектирования компьютерного программного обеспечения;</w:t>
            </w:r>
          </w:p>
          <w:p w14:paraId="7C737D3F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баз данных;</w:t>
            </w:r>
          </w:p>
          <w:p w14:paraId="7598D5E4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программных интерфейсов;</w:t>
            </w:r>
          </w:p>
          <w:p w14:paraId="03527D5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тенденции в графическом дизайне;</w:t>
            </w:r>
          </w:p>
          <w:p w14:paraId="0E9F7A01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требования к интерфейсной графике;</w:t>
            </w:r>
          </w:p>
          <w:p w14:paraId="17183476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– система;</w:t>
            </w:r>
          </w:p>
          <w:p w14:paraId="16A150E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маркетинга;</w:t>
            </w:r>
          </w:p>
          <w:p w14:paraId="45A9BD6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психологии;</w:t>
            </w:r>
          </w:p>
          <w:p w14:paraId="1BD4128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цвета;</w:t>
            </w:r>
          </w:p>
          <w:p w14:paraId="31D887E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типографского набора текста;</w:t>
            </w:r>
          </w:p>
          <w:p w14:paraId="5AE2C392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– система;</w:t>
            </w:r>
          </w:p>
          <w:p w14:paraId="48758E4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и руководства по проектированию платформ и операционных систем;</w:t>
            </w:r>
          </w:p>
          <w:p w14:paraId="60E03C9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верстки с использованием языков разметки;</w:t>
            </w:r>
          </w:p>
          <w:p w14:paraId="158258C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верстки с использованием языков описания стилей;</w:t>
            </w:r>
          </w:p>
          <w:p w14:paraId="4494D343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программирования с использованием сценарных языков;</w:t>
            </w:r>
          </w:p>
          <w:p w14:paraId="1C798CA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написания интерфейсных текстов;</w:t>
            </w:r>
          </w:p>
          <w:p w14:paraId="7E16B2CB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маркетинга;</w:t>
            </w:r>
          </w:p>
          <w:p w14:paraId="47D60FC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формализации поставленных задач;</w:t>
            </w:r>
          </w:p>
          <w:p w14:paraId="7A2927A0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формализации функциональных спецификаций;</w:t>
            </w:r>
          </w:p>
          <w:p w14:paraId="17E22482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алгоритмизации поставленных задач;</w:t>
            </w:r>
          </w:p>
          <w:p w14:paraId="599F3A9C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нотации и программное обеспечение для графического отображения алгоритмов;</w:t>
            </w:r>
          </w:p>
          <w:p w14:paraId="4C985307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алгоритмы решения типичных задач, области и способы их применения;</w:t>
            </w:r>
          </w:p>
          <w:p w14:paraId="0AB62404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типовой ИС;</w:t>
            </w:r>
          </w:p>
          <w:p w14:paraId="0890533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предметная область автоматизации;</w:t>
            </w:r>
          </w:p>
          <w:p w14:paraId="23D553CD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выявления требований к ИС;</w:t>
            </w:r>
          </w:p>
          <w:p w14:paraId="49FCABC0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межличностной и групповой коммуникации в деловом взаимодействии, основы конфликтологии;</w:t>
            </w:r>
          </w:p>
          <w:p w14:paraId="7D55BB24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архитектура, устройство и функционирование вычислительных систем; </w:t>
            </w:r>
          </w:p>
          <w:p w14:paraId="5CF93E7A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коммуникационное оборудование;</w:t>
            </w:r>
          </w:p>
          <w:p w14:paraId="60DEA576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сетевые протоколы; </w:t>
            </w:r>
          </w:p>
          <w:p w14:paraId="587E833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современных операционных систем; </w:t>
            </w:r>
          </w:p>
          <w:p w14:paraId="087CF601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систем управления базами данных;</w:t>
            </w:r>
          </w:p>
          <w:p w14:paraId="3CF6451A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14:paraId="4EC5CDE3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архитектуры мультиарендного (multitenancy) программного обеспечения; </w:t>
            </w:r>
          </w:p>
          <w:p w14:paraId="15785655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ИБ организации;</w:t>
            </w:r>
          </w:p>
          <w:p w14:paraId="4494BEB0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стандарты информационного взаимодействия систем;</w:t>
            </w:r>
          </w:p>
          <w:p w14:paraId="19644E8A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программные средства и платформы инфраструктуры информационных технологий организаций;</w:t>
            </w:r>
          </w:p>
          <w:p w14:paraId="3825CD7D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классификации и кодирования информации, в том числе присвоения кодов документам и элементам справочников; </w:t>
            </w:r>
          </w:p>
          <w:p w14:paraId="1D490795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отраслевая нормативно-техническая документация;</w:t>
            </w:r>
          </w:p>
          <w:p w14:paraId="15B4AA6F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</w:p>
          <w:p w14:paraId="4EFB2CDB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14:paraId="14F4A0CF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бухгалтерского учета и отчетности организаций; </w:t>
            </w:r>
          </w:p>
          <w:p w14:paraId="07C9D11C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14:paraId="6467E394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речи; </w:t>
            </w:r>
          </w:p>
          <w:p w14:paraId="00929EC1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деловой переписки;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E0FA81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4B272502" w14:textId="77777777">
        <w:tc>
          <w:tcPr>
            <w:tcW w:w="507" w:type="dxa"/>
            <w:vMerge/>
            <w:shd w:val="clear" w:color="auto" w:fill="BFBFBF"/>
            <w:vAlign w:val="center"/>
          </w:tcPr>
          <w:p w14:paraId="70963F1D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4F002DBA" w14:textId="77777777"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54E70B84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проводить сбор и систематизацию требований к компьютерному программному обеспечению;</w:t>
            </w:r>
          </w:p>
          <w:p w14:paraId="3EB1A3B7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взаимосвязи и документировать требования к компьютерному программному обеспечению;</w:t>
            </w:r>
          </w:p>
          <w:p w14:paraId="3FE27860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анализ исполнения требований к компьютерному программному обеспечению;</w:t>
            </w:r>
          </w:p>
          <w:p w14:paraId="6E30CCF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вырабатывать варианты реализации требований к компьютерному программному обеспечению;</w:t>
            </w:r>
          </w:p>
          <w:p w14:paraId="61352F7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оценку и обоснование рекомендуемых решений;</w:t>
            </w:r>
          </w:p>
          <w:p w14:paraId="506B10E5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3673F629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текстовые редакторы для создания и обработки текста;</w:t>
            </w:r>
          </w:p>
          <w:p w14:paraId="19B75BFD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табличные процессоры для обработки числовых данных;</w:t>
            </w:r>
          </w:p>
          <w:p w14:paraId="2A50AB43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графические редакторы для создания и обработки изображений;</w:t>
            </w:r>
          </w:p>
          <w:p w14:paraId="73C70593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интервью;</w:t>
            </w:r>
          </w:p>
          <w:p w14:paraId="352DC93F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изучать новые предметные области;</w:t>
            </w:r>
          </w:p>
          <w:p w14:paraId="388E3EA5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макетировать пользовательские интерфейсы;</w:t>
            </w:r>
          </w:p>
          <w:p w14:paraId="440601BB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систему учета требований;</w:t>
            </w:r>
          </w:p>
          <w:p w14:paraId="357D28D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формальную логику для анализа и построения высказываний;</w:t>
            </w:r>
          </w:p>
          <w:p w14:paraId="1D94AC01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и оценивать качество требований;</w:t>
            </w:r>
          </w:p>
          <w:p w14:paraId="6B976B6B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шаблоны функциональных требований;</w:t>
            </w:r>
          </w:p>
          <w:p w14:paraId="2B00C58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14:paraId="57A6CE5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  <w:p w14:paraId="3546DAF0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14:paraId="7A4A0246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14:paraId="04463683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14A5F577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графические документы в программах подготовки растровых изображений;</w:t>
            </w:r>
          </w:p>
          <w:p w14:paraId="3DC6A0B6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графические документы в программах подготовки векторных изображений;</w:t>
            </w:r>
          </w:p>
          <w:p w14:paraId="08102EBA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эскизировать графические пользовательские интерфейсы;</w:t>
            </w:r>
          </w:p>
          <w:p w14:paraId="6FDD496B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графический дизайн интерфейсов пользователя;</w:t>
            </w:r>
          </w:p>
          <w:p w14:paraId="17568263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согласовывать дизайн с заказчиком;</w:t>
            </w:r>
          </w:p>
          <w:p w14:paraId="6CD4D4D2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из открытых источников релевантную профессиональную информацию и анализировать ее;</w:t>
            </w:r>
          </w:p>
          <w:p w14:paraId="3BF579B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верстать текст;</w:t>
            </w:r>
          </w:p>
          <w:p w14:paraId="534B6461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интерактивные прототипы графического пользовательского интерфейса;</w:t>
            </w:r>
          </w:p>
          <w:p w14:paraId="0E56C398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и оформлять проектную документацию на графический пользовательский интерфейс;</w:t>
            </w:r>
          </w:p>
          <w:p w14:paraId="319A5657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эскизировать графические пользовательские интерфейсы;</w:t>
            </w:r>
          </w:p>
          <w:p w14:paraId="08EF2352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прототипирования графического пользовательского интерфейса;</w:t>
            </w:r>
          </w:p>
          <w:p w14:paraId="592AC0DA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методы и приемы формализации поставленных задач;</w:t>
            </w:r>
          </w:p>
          <w:p w14:paraId="583550A6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методы и приемы алгоритмизации поставленных задач;</w:t>
            </w:r>
          </w:p>
          <w:p w14:paraId="1063C7E6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программное обеспечение для графического отображения алгоритмов;</w:t>
            </w:r>
          </w:p>
          <w:p w14:paraId="5EF882F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алгоритмы решения типовых задач в соответствующих областях;</w:t>
            </w:r>
          </w:p>
          <w:p w14:paraId="7EC62C34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139AB03E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осуществлять коммуникации с заинтересованными сторонами в рамках технической поддержки процессов создания (модификации) и сопровождения ИС; </w:t>
            </w:r>
          </w:p>
          <w:p w14:paraId="3067FCFC" w14:textId="77777777" w:rsidR="00256D99" w:rsidRDefault="002F4C0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разрабатывать документы, необходимые для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612DCF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258F6524" w14:textId="77777777">
        <w:tc>
          <w:tcPr>
            <w:tcW w:w="507" w:type="dxa"/>
            <w:shd w:val="clear" w:color="auto" w:fill="BFBFBF"/>
            <w:vAlign w:val="center"/>
          </w:tcPr>
          <w:p w14:paraId="37C38A27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397DE7F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работы с данными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3F904B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 w14:paraId="70E87560" w14:textId="77777777">
        <w:tc>
          <w:tcPr>
            <w:tcW w:w="507" w:type="dxa"/>
            <w:vMerge w:val="restart"/>
            <w:shd w:val="clear" w:color="auto" w:fill="BFBFBF"/>
            <w:vAlign w:val="center"/>
          </w:tcPr>
          <w:p w14:paraId="0927CC08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6CAF9FD" w14:textId="77777777" w:rsidR="00256D99" w:rsidRDefault="002F4C0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14:paraId="43E549C2" w14:textId="77777777" w:rsidR="00256D99" w:rsidRDefault="002F4C0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с использованием языков программирования, определения и манипулирования данными в базах данных;</w:t>
            </w:r>
          </w:p>
          <w:p w14:paraId="4E4B7210" w14:textId="77777777" w:rsidR="00256D99" w:rsidRDefault="002F4C0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прототипов ИС в соответствии с трудовым заданием в рамках технической поддержки процессов создания (модификации) и сопровождения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F63C0CE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326AEA6C" w14:textId="77777777">
        <w:tc>
          <w:tcPr>
            <w:tcW w:w="507" w:type="dxa"/>
            <w:vMerge/>
            <w:shd w:val="clear" w:color="auto" w:fill="BFBFBF"/>
            <w:vAlign w:val="center"/>
          </w:tcPr>
          <w:p w14:paraId="20EBDC36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136BD2AB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14:paraId="2A7DB5CD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программного кода в соответствии с техническим заданием (готовыми спецификациями);</w:t>
            </w:r>
          </w:p>
          <w:p w14:paraId="33B43E7C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программного кода с использованием специализированных программных средств;</w:t>
            </w:r>
          </w:p>
          <w:p w14:paraId="24CDD9B0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08250916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прототипов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14:paraId="0FDA43CC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кода прототипа ИС и баз данных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14:paraId="4367A26E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тестирования прототипа ИС в соответствии с трудовым заданием в рамках технической поддержки процессов создания (модификации) и сопровождения ИС;</w:t>
            </w:r>
          </w:p>
          <w:p w14:paraId="79CF2E13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документирование результатов тестов прототипа ИС в рамках технической поддержки процессов создания (модификации) и сопровождения ИС.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C27801F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376D66E1" w14:textId="77777777">
        <w:tc>
          <w:tcPr>
            <w:tcW w:w="507" w:type="dxa"/>
            <w:vMerge/>
            <w:shd w:val="clear" w:color="auto" w:fill="BFBFBF"/>
            <w:vAlign w:val="center"/>
          </w:tcPr>
          <w:p w14:paraId="4AAFFDD0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5CA8E077" w14:textId="77777777"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55B80F25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14:paraId="1129D716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разработки компьютерного программного обеспечени;</w:t>
            </w:r>
          </w:p>
          <w:p w14:paraId="0D2D15E7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14:paraId="15ADE728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программирования;</w:t>
            </w:r>
          </w:p>
          <w:p w14:paraId="4B89B1C3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выбранной среды программирования и системы управления базами данных;</w:t>
            </w:r>
          </w:p>
          <w:p w14:paraId="7C756392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14:paraId="3E79E129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программирования и работы с базами данных;</w:t>
            </w:r>
          </w:p>
          <w:p w14:paraId="64BFA4F4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модульного тестирования;</w:t>
            </w:r>
          </w:p>
          <w:p w14:paraId="27281449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современных операционных систем; </w:t>
            </w:r>
          </w:p>
          <w:p w14:paraId="479F00B9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СУБД;</w:t>
            </w:r>
          </w:p>
          <w:p w14:paraId="39EB88A2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14:paraId="1BE57703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архитектуры мультиарендного (multitenancy) программного обеспечения;</w:t>
            </w:r>
          </w:p>
          <w:p w14:paraId="4D135E7E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баз данных;</w:t>
            </w:r>
          </w:p>
          <w:p w14:paraId="7B1CEEA6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хранения и анализа баз данных;</w:t>
            </w:r>
          </w:p>
          <w:p w14:paraId="1FFC3F35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программирования;</w:t>
            </w:r>
          </w:p>
          <w:p w14:paraId="2B11931F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объектно-ориентированные языки программирования;</w:t>
            </w:r>
          </w:p>
          <w:p w14:paraId="5C45CEF2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структурные языки программирования;</w:t>
            </w:r>
          </w:p>
          <w:p w14:paraId="7D210D13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современных бизнес-приложений;</w:t>
            </w:r>
          </w:p>
          <w:p w14:paraId="77FF9912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методики тестирования разрабатываемых ИС;</w:t>
            </w:r>
          </w:p>
          <w:p w14:paraId="23A03B75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стандарты информационного взаимодействия систем;</w:t>
            </w:r>
          </w:p>
          <w:p w14:paraId="5515AAFB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программные средства и платформы инфраструктуры информационных технологий организаций;</w:t>
            </w:r>
          </w:p>
          <w:p w14:paraId="3B4D30DB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классификации и кодирования информации, в том числе присвоения кодов документам и элементам справочников;</w:t>
            </w:r>
          </w:p>
          <w:p w14:paraId="1B581AF3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отраслевая нормативно-техническая документация;</w:t>
            </w:r>
          </w:p>
          <w:p w14:paraId="1E0EAA81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ИС;</w:t>
            </w:r>
          </w:p>
          <w:p w14:paraId="33AFE29E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14:paraId="7D95935F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бухгалтерского учета и отчетности организаций;</w:t>
            </w:r>
          </w:p>
          <w:p w14:paraId="6E43AAC1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14:paraId="34FAA912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речи;</w:t>
            </w:r>
          </w:p>
          <w:p w14:paraId="0F34F43B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деловой переписки.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8A22FE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5DC08A5B" w14:textId="77777777">
        <w:tc>
          <w:tcPr>
            <w:tcW w:w="507" w:type="dxa"/>
            <w:vMerge/>
            <w:shd w:val="clear" w:color="auto" w:fill="BFBFBF"/>
            <w:vAlign w:val="center"/>
          </w:tcPr>
          <w:p w14:paraId="7B10A245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482E3DC8" w14:textId="77777777" w:rsidR="00256D99" w:rsidRDefault="002F4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3105004B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выбранные языки программирования для написания программного кода; </w:t>
            </w:r>
          </w:p>
          <w:p w14:paraId="27E90089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и средства системы управления базами данных;</w:t>
            </w:r>
          </w:p>
          <w:p w14:paraId="30C63F98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возможности имеющейся технической и/или программной архитектуры для написания программного кода;</w:t>
            </w:r>
          </w:p>
          <w:p w14:paraId="40826A0F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662B91FF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кодировать на языках программирования ИС в рамках технической поддержки процессов создания (модификации) и сопровождения ИС;</w:t>
            </w:r>
          </w:p>
          <w:p w14:paraId="308CC798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тестировать результаты разработки ИС в рамках технической поддержки процессов создания (модификации) и сопровождения ИС; </w:t>
            </w:r>
          </w:p>
          <w:p w14:paraId="23D1D189" w14:textId="77777777" w:rsidR="00256D99" w:rsidRDefault="002F4C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разрабатывать документы, необходимые для технической поддержки процессов создания (модификации) и сопровождения ИС.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3603AE7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20388F09" w14:textId="77777777">
        <w:tc>
          <w:tcPr>
            <w:tcW w:w="507" w:type="dxa"/>
            <w:shd w:val="clear" w:color="auto" w:fill="BFBFBF"/>
            <w:vAlign w:val="center"/>
          </w:tcPr>
          <w:p w14:paraId="3E88A81D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1BA63F52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3D7FE03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56D99" w14:paraId="7C8BDDC9" w14:textId="77777777">
        <w:tc>
          <w:tcPr>
            <w:tcW w:w="507" w:type="dxa"/>
            <w:vMerge w:val="restart"/>
            <w:shd w:val="clear" w:color="auto" w:fill="BFBFBF"/>
            <w:vAlign w:val="center"/>
          </w:tcPr>
          <w:p w14:paraId="34D40CDC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45FE1D6D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14:paraId="40BBBFB4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с использованием языков программирования, определения и манипулирования данными в базах данных;</w:t>
            </w:r>
          </w:p>
          <w:p w14:paraId="7DB645D0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программного кода для обеспечения сетевого взаимодействия программных модулей, в том числе разработка процедур интеграции программных модулей;</w:t>
            </w:r>
          </w:p>
          <w:p w14:paraId="54A12C34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Написание программного кода, обеспечивающего безопасное хранение, обработку и передачу данных;</w:t>
            </w:r>
          </w:p>
          <w:p w14:paraId="4629B99B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сборки однородных программных модулей в программный проект;</w:t>
            </w:r>
          </w:p>
          <w:p w14:paraId="49C24CAB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интеграции программных модулей и компонентов и проверки работоспособности выпусков программного продукта;</w:t>
            </w:r>
          </w:p>
          <w:p w14:paraId="3E042266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отладка программного кода;</w:t>
            </w:r>
          </w:p>
          <w:p w14:paraId="3FA87A92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данных графических пользовательских интерфейсов;</w:t>
            </w:r>
          </w:p>
          <w:p w14:paraId="3D7312DF" w14:textId="77777777" w:rsidR="00256D99" w:rsidRDefault="002F4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обратной связи с пользователем программного продукта на уровне графического пользовательского интерфейса.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A7DB11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1A650DFD" w14:textId="77777777">
        <w:tc>
          <w:tcPr>
            <w:tcW w:w="507" w:type="dxa"/>
            <w:vMerge/>
            <w:shd w:val="clear" w:color="auto" w:fill="BFBFBF"/>
            <w:vAlign w:val="center"/>
          </w:tcPr>
          <w:p w14:paraId="1CC85439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4C53BDFD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14:paraId="43AC5DFD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программного кода в соответствии с техническим заданием (готовыми спецификациями) ;</w:t>
            </w:r>
          </w:p>
          <w:p w14:paraId="469E8CE6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программного кода с использованием специализированных программных средств;</w:t>
            </w:r>
          </w:p>
          <w:p w14:paraId="4B90332A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7607A367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выявление проблем сопряжения неоднородных модулей и компонентов компьютерного программного обеспечения;</w:t>
            </w:r>
          </w:p>
          <w:p w14:paraId="1E149BC2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документирование программных интерфейсов;</w:t>
            </w:r>
          </w:p>
          <w:p w14:paraId="17A82657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сборки модулей и компонентов компьютерного программного обеспечения;</w:t>
            </w:r>
          </w:p>
          <w:p w14:paraId="28D38850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развертывания и обновления компьютерного программного обеспечения;</w:t>
            </w:r>
          </w:p>
          <w:p w14:paraId="56211B16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миграции и преобразования (конвертации) данных;</w:t>
            </w:r>
          </w:p>
          <w:p w14:paraId="4F18F368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14:paraId="0B3EC383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и согласование сроков выполнения поставленных задач;</w:t>
            </w:r>
          </w:p>
          <w:p w14:paraId="01DF2D32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согласование с архитектором программного обеспечения технических спецификаций на программные компоненты и на их взаимодействие;</w:t>
            </w:r>
          </w:p>
          <w:p w14:paraId="69D577E8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распределение заданий между программистами в соответствии с техническими спецификациями;</w:t>
            </w:r>
          </w:p>
          <w:p w14:paraId="3D65E796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контроля выполнения заданий;</w:t>
            </w:r>
          </w:p>
          <w:p w14:paraId="097229FB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обучения и наставничества;</w:t>
            </w:r>
          </w:p>
          <w:p w14:paraId="7BC13668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предоставление отчетности в соответствии с установленными регламентами;</w:t>
            </w:r>
          </w:p>
          <w:p w14:paraId="3E5124C6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49FC9679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однородных (одноязыковых) программных модулей в программный проект в средах разработки компьютерного программного обеспечения;</w:t>
            </w:r>
          </w:p>
          <w:p w14:paraId="7A2571ED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собранного программного проекта;</w:t>
            </w:r>
          </w:p>
          <w:p w14:paraId="0990865D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процедуру сборки однородных (одноязыковых) программных модулей в программный проект;</w:t>
            </w:r>
          </w:p>
          <w:p w14:paraId="087F5B9B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18E9F72B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программных модулей и компонентов в программный продукт;</w:t>
            </w:r>
          </w:p>
          <w:p w14:paraId="62BBE664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программного продукта к компонентам внешней среды;</w:t>
            </w:r>
          </w:p>
          <w:p w14:paraId="5D8265E4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выпусков программного продукта;</w:t>
            </w:r>
          </w:p>
          <w:p w14:paraId="6E8BB451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данных;</w:t>
            </w:r>
          </w:p>
          <w:p w14:paraId="00917520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6746FD1A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проверка исходного программного кода;</w:t>
            </w:r>
          </w:p>
          <w:p w14:paraId="2968BC4B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отладка программного кода на уровне программных модулей;</w:t>
            </w:r>
          </w:p>
          <w:p w14:paraId="320C5320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отладка программного кода на уровне межмодульных взаимодействий и взаимодействий с окружением;</w:t>
            </w:r>
          </w:p>
          <w:p w14:paraId="1DDDD036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61897C6F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цифровых данных (дизайн графиков и диаграмм) для графических пользовательских интерфейсов;</w:t>
            </w:r>
          </w:p>
          <w:p w14:paraId="72779FD6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визуализация табличных данных (дизайн таблиц) для графических пользовательских интерфейсов;</w:t>
            </w:r>
          </w:p>
          <w:p w14:paraId="723BDC0F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верстка таблиц для графических пользовательских интерфейсов;</w:t>
            </w:r>
          </w:p>
          <w:p w14:paraId="7D762D72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принципов построения графиков, диаграмм и таблиц для графических пользовательских интерфейсов;</w:t>
            </w:r>
          </w:p>
          <w:p w14:paraId="39BA7450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информационной архитектуры интерфейса программного продукта;</w:t>
            </w:r>
          </w:p>
          <w:p w14:paraId="410CEB51" w14:textId="77777777" w:rsidR="00256D99" w:rsidRDefault="002F4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механизмов обратной связи с пользователем посредством интерфейса.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7AC5C7E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5B69CA67" w14:textId="77777777">
        <w:tc>
          <w:tcPr>
            <w:tcW w:w="507" w:type="dxa"/>
            <w:vMerge/>
            <w:shd w:val="clear" w:color="auto" w:fill="BFBFBF"/>
            <w:vAlign w:val="center"/>
          </w:tcPr>
          <w:p w14:paraId="31D66FF0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0A91198A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7B8D8451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14:paraId="7F1A18AC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разработки компьютерного программного обеспечения;</w:t>
            </w:r>
          </w:p>
          <w:p w14:paraId="27318B6D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методологии и технологии проектирования и использования баз данных;</w:t>
            </w:r>
          </w:p>
          <w:p w14:paraId="32BEA1B3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программирования;</w:t>
            </w:r>
          </w:p>
          <w:p w14:paraId="564E2658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выбранной среды программирования и системы управления базами данных;</w:t>
            </w:r>
          </w:p>
          <w:p w14:paraId="0F21E167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14:paraId="21D0E152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модулей и компонентов компьютерного программного обеспечения;</w:t>
            </w:r>
          </w:p>
          <w:p w14:paraId="6560C367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с внешней средой;</w:t>
            </w:r>
          </w:p>
          <w:p w14:paraId="4C354499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системы;</w:t>
            </w:r>
          </w:p>
          <w:p w14:paraId="329576ED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методы и средства разработки процедур для развертывания компьютерного программного обеспечения;</w:t>
            </w:r>
          </w:p>
          <w:p w14:paraId="2B0037AB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миграции и преобразования данных;</w:t>
            </w:r>
          </w:p>
          <w:p w14:paraId="42645F3B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14:paraId="1FA6388C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14:paraId="46D40BBB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формализации функциональных спецификаций;</w:t>
            </w:r>
          </w:p>
          <w:p w14:paraId="4FD2D99A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формализации задач;</w:t>
            </w:r>
          </w:p>
          <w:p w14:paraId="66F2CC86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компьютерного программного обеспечения;</w:t>
            </w:r>
          </w:p>
          <w:p w14:paraId="0B9D19E2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программных интерфейсов;</w:t>
            </w:r>
          </w:p>
          <w:p w14:paraId="24F6A77A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баз данных;</w:t>
            </w:r>
          </w:p>
          <w:p w14:paraId="2583CBE3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модулей в программный проект в средах разработки компьютерного программного обеспечения;</w:t>
            </w:r>
          </w:p>
          <w:p w14:paraId="4C3191C4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настройки программного проекта в средах разработки компьютерного программного обеспечения;</w:t>
            </w:r>
          </w:p>
          <w:p w14:paraId="24B1DEED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программного проекта;</w:t>
            </w:r>
          </w:p>
          <w:p w14:paraId="56C1F1F4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программных проектов;</w:t>
            </w:r>
          </w:p>
          <w:p w14:paraId="696BFEE5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14:paraId="6F1E8E8D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сборки и интеграции программных модулей и компонентов;</w:t>
            </w:r>
          </w:p>
          <w:p w14:paraId="024F9EA1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программного продукта с внешней средой;</w:t>
            </w:r>
          </w:p>
          <w:p w14:paraId="43852D14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интерфейсы взаимодействия внутренних модулей программного продукта;</w:t>
            </w:r>
          </w:p>
          <w:p w14:paraId="671F20A6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выпусков программных продуктов;</w:t>
            </w:r>
          </w:p>
          <w:p w14:paraId="30345C9E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программирования, средства пакетного выполнения процедур;</w:t>
            </w:r>
          </w:p>
          <w:p w14:paraId="63D1EAD8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приемы отладки программного кода;</w:t>
            </w:r>
          </w:p>
          <w:p w14:paraId="072B4B52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и форматы сообщений об ошибках, предупреждений;</w:t>
            </w:r>
          </w:p>
          <w:p w14:paraId="22F53D04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использования технологических журналов, форматы и типы записей журналов;</w:t>
            </w:r>
          </w:p>
          <w:p w14:paraId="35328D15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компиляторы, отладчики и оптимизаторы программного кода;</w:t>
            </w:r>
          </w:p>
          <w:p w14:paraId="6F5B352B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о состоянии аппаратных средств;</w:t>
            </w:r>
          </w:p>
          <w:p w14:paraId="1913AAF5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математическая статистика;</w:t>
            </w:r>
          </w:p>
          <w:p w14:paraId="2292480E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представления статистической информации;</w:t>
            </w:r>
          </w:p>
          <w:p w14:paraId="60E30CC3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технологии алгоритмической визуализации данных; </w:t>
            </w:r>
          </w:p>
          <w:p w14:paraId="016D8037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эргономики в части создания систем индикации; </w:t>
            </w:r>
          </w:p>
          <w:p w14:paraId="60DC7C9E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разработки архитектуры программного обеспечения;</w:t>
            </w:r>
          </w:p>
          <w:p w14:paraId="05A5B3E9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требования к эргономике взаимодействия человек - система;</w:t>
            </w:r>
          </w:p>
          <w:p w14:paraId="40F3AFE9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стандарты, регламентирующие интерфейс программных продуктов;</w:t>
            </w:r>
          </w:p>
          <w:p w14:paraId="5FB0554F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психологии.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AC5A579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6D5B32F6" w14:textId="77777777">
        <w:tc>
          <w:tcPr>
            <w:tcW w:w="507" w:type="dxa"/>
            <w:vMerge/>
            <w:shd w:val="clear" w:color="auto" w:fill="BFBFBF"/>
            <w:vAlign w:val="center"/>
          </w:tcPr>
          <w:p w14:paraId="0486BB25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3FC6393B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328E6E84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выбранные языки программирования для написания программного кода;</w:t>
            </w:r>
          </w:p>
          <w:p w14:paraId="1D328EE1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и средства системы управления базами данных;</w:t>
            </w:r>
          </w:p>
          <w:p w14:paraId="37A007CF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возможности имеющейся технической и/или программной архитектуры для написания программного кода;</w:t>
            </w:r>
          </w:p>
          <w:p w14:paraId="11586146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06988271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программный код процедур интеграции программных модулей;</w:t>
            </w:r>
          </w:p>
          <w:p w14:paraId="23D0CB85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для разработки процедур интеграции программных модулей;</w:t>
            </w:r>
          </w:p>
          <w:p w14:paraId="1C1C7613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интерфейсов;</w:t>
            </w:r>
          </w:p>
          <w:p w14:paraId="0AEA78B1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14:paraId="6024E435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0253B128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средства реализации требований к компьютерному программному обеспечению;</w:t>
            </w:r>
          </w:p>
          <w:p w14:paraId="5FBFEE39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вырабатывать варианты реализации компьютерного программного обеспечения;</w:t>
            </w:r>
          </w:p>
          <w:p w14:paraId="6122DE5E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оценку и обоснование рекомендуемых решений;</w:t>
            </w:r>
          </w:p>
          <w:p w14:paraId="11B9AEF1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1B791185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процедуры сборки однородных (одноязыковых) программных модулей в программный проект в средах разработки компьютерного программного обеспечения;</w:t>
            </w:r>
          </w:p>
          <w:p w14:paraId="0EA1D71D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производить настройки параметров программного проекта и осуществлять запуск процедур сборки;</w:t>
            </w:r>
          </w:p>
          <w:p w14:paraId="71C6250F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проверку работоспособности программного проекта;</w:t>
            </w:r>
          </w:p>
          <w:p w14:paraId="5988B31F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произведенные действия, выявленные проблемы и способы их устранения;</w:t>
            </w:r>
          </w:p>
          <w:p w14:paraId="6C4CA412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резервные копии программного проекта и данных, выполнять восстановление, обеспечивать целостность программного проекта и данных;</w:t>
            </w:r>
          </w:p>
          <w:p w14:paraId="533F3163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3A567DB4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процедуры сборки программных модулей и компонентов в программный продукт;</w:t>
            </w:r>
          </w:p>
          <w:p w14:paraId="23213AF5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производить настройки параметров программного продукта и осуществлять запуск процедур сборки;</w:t>
            </w:r>
          </w:p>
          <w:p w14:paraId="4CDF974E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проверку работоспособности программного продукта;</w:t>
            </w:r>
          </w:p>
          <w:p w14:paraId="38BC5E0F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произведенные действия, выявленные проблемы и способы их устранения;</w:t>
            </w:r>
          </w:p>
          <w:p w14:paraId="2D712D4F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14:paraId="69E3EA97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резервные копии программ и данных, выполнять восстановление, обеспечивать целостность программного продукта и данных;</w:t>
            </w:r>
          </w:p>
          <w:p w14:paraId="67AB9A37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3D481762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ошибки в программном коде;</w:t>
            </w:r>
          </w:p>
          <w:p w14:paraId="11B5D78E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приемы отладки программного кода;</w:t>
            </w:r>
          </w:p>
          <w:p w14:paraId="081B2AF8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интерпретировать сообщения об ошибках, предупреждения, записи технологических журналов;</w:t>
            </w:r>
          </w:p>
          <w:p w14:paraId="154C3168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современные компиляторы, отладчики и оптимизаторы программного кода;</w:t>
            </w:r>
          </w:p>
          <w:p w14:paraId="271016EF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2F4C927C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верстку;</w:t>
            </w:r>
          </w:p>
          <w:p w14:paraId="279C79B6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редактирования табличных данных;</w:t>
            </w:r>
          </w:p>
          <w:p w14:paraId="38F60CB7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программами статистического анализа данных;</w:t>
            </w:r>
          </w:p>
          <w:p w14:paraId="52529AE7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оптимизировать интерфейсную графику под различные разрешения экрана;</w:t>
            </w:r>
          </w:p>
          <w:p w14:paraId="460D6244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механизмы обратной связи с пользователем посредством интерфейса;</w:t>
            </w:r>
          </w:p>
          <w:p w14:paraId="0A7F9616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переменные обратной связи с пользователем;</w:t>
            </w:r>
          </w:p>
          <w:p w14:paraId="5BAD7320" w14:textId="77777777" w:rsidR="00256D99" w:rsidRDefault="002F4C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контент обратной связи с пользователем.</w:t>
            </w:r>
          </w:p>
          <w:p w14:paraId="2826881D" w14:textId="77777777" w:rsidR="00256D99" w:rsidRDefault="00256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940932E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54B6B2C0" w14:textId="77777777">
        <w:tc>
          <w:tcPr>
            <w:tcW w:w="507" w:type="dxa"/>
            <w:shd w:val="clear" w:color="auto" w:fill="BFBFBF"/>
            <w:vAlign w:val="center"/>
          </w:tcPr>
          <w:p w14:paraId="5EBEECBE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D8D2C15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качества программных решений</w:t>
            </w:r>
          </w:p>
        </w:tc>
        <w:tc>
          <w:tcPr>
            <w:tcW w:w="1103" w:type="dxa"/>
            <w:shd w:val="clear" w:color="auto" w:fill="auto"/>
          </w:tcPr>
          <w:p w14:paraId="0BE11386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 w14:paraId="1DAAA108" w14:textId="77777777">
        <w:tc>
          <w:tcPr>
            <w:tcW w:w="507" w:type="dxa"/>
            <w:vMerge w:val="restart"/>
            <w:shd w:val="clear" w:color="auto" w:fill="BFBFBF"/>
            <w:vAlign w:val="center"/>
          </w:tcPr>
          <w:p w14:paraId="7FF45CFE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CA07608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Трудовые функции: </w:t>
            </w:r>
          </w:p>
          <w:p w14:paraId="12DCF131" w14:textId="77777777"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тестовых наборов данных для проверки работоспособности компьютерного программного обеспечения;</w:t>
            </w:r>
          </w:p>
          <w:p w14:paraId="411DA7F0" w14:textId="77777777"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проверка работоспособности компьютерного программного обеспечения;</w:t>
            </w:r>
          </w:p>
          <w:p w14:paraId="29C07270" w14:textId="77777777"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 проверки работоспособности и измерения характеристик компьютерного программного обеспечения;</w:t>
            </w:r>
          </w:p>
          <w:p w14:paraId="56F2FAC4" w14:textId="77777777"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эксплуатационной и технической документации на ПО;</w:t>
            </w:r>
          </w:p>
          <w:p w14:paraId="428B275D" w14:textId="77777777"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и описание тестовых случаев для выполнения процесса тестирования ПО, включая разработку автотестов;</w:t>
            </w:r>
          </w:p>
          <w:p w14:paraId="6F7205C8" w14:textId="77777777"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модульное тестирование ИС (верификация);</w:t>
            </w:r>
          </w:p>
          <w:p w14:paraId="0454B22F" w14:textId="77777777" w:rsidR="00256D99" w:rsidRDefault="002F4C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интеграционное тестирование ИС.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0447789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1ADFF8A8" w14:textId="77777777">
        <w:tc>
          <w:tcPr>
            <w:tcW w:w="507" w:type="dxa"/>
            <w:vMerge/>
            <w:shd w:val="clear" w:color="auto" w:fill="BFBFBF"/>
            <w:vAlign w:val="center"/>
          </w:tcPr>
          <w:p w14:paraId="35F076B7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650716E8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14:paraId="5C06A69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тестовых наборов данных в соответствии с выбранной методикой тестирования компьютерного программного обеспечения;</w:t>
            </w:r>
          </w:p>
          <w:p w14:paraId="063290D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5CEAECE8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компьютерного программного обеспечения на основе разработанных тестовых наборов данных;</w:t>
            </w:r>
          </w:p>
          <w:p w14:paraId="3B8F5C98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компьютерного программного обеспечения требуемым характеристикам;</w:t>
            </w:r>
          </w:p>
          <w:p w14:paraId="05E004AB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анализ полученных результатов проверки работоспособности компьютерного программного обеспечения;</w:t>
            </w:r>
          </w:p>
          <w:p w14:paraId="7E1FD89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26C58CE6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процедуры проверки работоспособности компьютерного программного обеспечения;</w:t>
            </w:r>
          </w:p>
          <w:p w14:paraId="03BB1E4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процедуры сбора диагностических данных проверки работоспособности компьютерного программного обеспечения. </w:t>
            </w:r>
          </w:p>
          <w:p w14:paraId="3C84A77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процедуры измерения требуемых характеристик компьютерного программного обеспечения;</w:t>
            </w:r>
          </w:p>
          <w:p w14:paraId="481A344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14:paraId="3053BD9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179E109F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полноты эксплуатационной и технической документации на ПО;</w:t>
            </w:r>
          </w:p>
          <w:p w14:paraId="25F05C6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недостатков эксплуатационной и технической документации на ПО и ее несоответствия внутренним стандартам качества организации;</w:t>
            </w:r>
          </w:p>
          <w:p w14:paraId="1115E7E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эксплуатационной и технической документации на ПО на соответствие требованиям заказчика;</w:t>
            </w:r>
          </w:p>
          <w:p w14:paraId="106E9F3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действий по указаниям в эксплуатационной и технической документации на ПО;</w:t>
            </w:r>
          </w:p>
          <w:p w14:paraId="7EDF35C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соответствия действительных и указанных в эксплуатационной и технической документации на ПО результатов;</w:t>
            </w:r>
          </w:p>
          <w:p w14:paraId="541F1EF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дефектов;</w:t>
            </w:r>
          </w:p>
          <w:p w14:paraId="48F38D0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приоритетных областей покрытия тестовыми случаями на основе плана тестирования ПО;</w:t>
            </w:r>
          </w:p>
          <w:p w14:paraId="4275E7D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идентификация всех значений, которые вводятся участниками в сценарии использования системы;</w:t>
            </w:r>
          </w:p>
          <w:p w14:paraId="404CC41B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классов эквивалентности значений каждого типа входных данных;</w:t>
            </w:r>
          </w:p>
          <w:p w14:paraId="5C0C09D6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списка комбинаций значений из различных классов эквивалентности;</w:t>
            </w:r>
          </w:p>
          <w:p w14:paraId="54E2424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тестовых случаев, в которых сочетаются одна перестановка значений с необходимыми внешними ограничениями;</w:t>
            </w:r>
          </w:p>
          <w:p w14:paraId="0714F74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написание/настройка программ для автоматизированного тестирования ПО (при необходимости);</w:t>
            </w:r>
          </w:p>
          <w:p w14:paraId="4A5F510F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рабочих заданий по подготовке тестовых данных и выполнению тестовых процедур ПО;</w:t>
            </w:r>
          </w:p>
          <w:p w14:paraId="45B5865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тестовых случаев;</w:t>
            </w:r>
          </w:p>
          <w:p w14:paraId="5FF0766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автоматизированных тестов, в том числе для проверки информационной безопасности разрабатываемого ПО;</w:t>
            </w:r>
          </w:p>
          <w:p w14:paraId="26FC08D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инструктирование специалистов по подготовке тестовых данных и выполнению тестовых процедур ПО;</w:t>
            </w:r>
          </w:p>
          <w:p w14:paraId="2DECFB40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разрабатываемого модуля ИС;</w:t>
            </w:r>
          </w:p>
          <w:p w14:paraId="776F8E7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обнаруженных несоответствий в модуле ИС;</w:t>
            </w:r>
          </w:p>
          <w:p w14:paraId="0DB9E26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интеграционное тестирование ИС на основе тест-планов;</w:t>
            </w:r>
          </w:p>
          <w:p w14:paraId="2F3005B4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фиксирование результатов тестирования в системе учета.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0579445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010B7139" w14:textId="77777777">
        <w:tc>
          <w:tcPr>
            <w:tcW w:w="507" w:type="dxa"/>
            <w:vMerge/>
            <w:shd w:val="clear" w:color="auto" w:fill="BFBFBF"/>
            <w:vAlign w:val="center"/>
          </w:tcPr>
          <w:p w14:paraId="1D52F37D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1253CD91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3401EE4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создания и документирования контрольных примеров и тестовых наборов данных;</w:t>
            </w:r>
          </w:p>
          <w:p w14:paraId="491EA88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правила, алгоритмы и технологии создания тестовых наборов данных;</w:t>
            </w:r>
          </w:p>
          <w:p w14:paraId="3835211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структуре и форматам хранения тестовых наборов данных;</w:t>
            </w:r>
          </w:p>
          <w:p w14:paraId="6943FA9F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проверки работоспособности компьютерного программного обеспечения;</w:t>
            </w:r>
          </w:p>
          <w:p w14:paraId="6FF2A29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 проверки работоспособности и отладки компьютерного программного обеспечения;</w:t>
            </w:r>
          </w:p>
          <w:p w14:paraId="4A546C3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стандарты испытания автоматизированных систем;</w:t>
            </w:r>
          </w:p>
          <w:p w14:paraId="23C899C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руководящие документы по стандартизации требований к документам автоматизированных систем;</w:t>
            </w:r>
          </w:p>
          <w:p w14:paraId="61C1382B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14:paraId="4C94BCA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14:paraId="01158C1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языки, утилиты и среды программирования и средства пакетного выполнения процедур;</w:t>
            </w:r>
          </w:p>
          <w:p w14:paraId="32ABFDC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типовые метрики компьютерного программного обеспечения;</w:t>
            </w:r>
          </w:p>
          <w:p w14:paraId="0B33E10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методы измерения и оценки характеристик компьютерного программного обеспечения;</w:t>
            </w:r>
          </w:p>
          <w:p w14:paraId="604CF384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14:paraId="0326FDF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материалы по вопросам испытания и тестирования ПО;</w:t>
            </w:r>
          </w:p>
          <w:p w14:paraId="09E990D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о качестве ПО;</w:t>
            </w:r>
          </w:p>
          <w:p w14:paraId="60669D70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технической документации; </w:t>
            </w:r>
          </w:p>
          <w:p w14:paraId="5BB2C2E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защиты;</w:t>
            </w:r>
          </w:p>
          <w:p w14:paraId="73EBA75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</w:p>
          <w:p w14:paraId="32801192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приоритетных областей покрытия тестовыми случаями на основе плана тестирования ПО;</w:t>
            </w:r>
          </w:p>
          <w:p w14:paraId="762EDAD6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идентификация всех значений, которые вводятся участниками в сценарии использования системы;</w:t>
            </w:r>
          </w:p>
          <w:p w14:paraId="7E8E4AE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классов эквивалентности значений каждого типа входных данных;</w:t>
            </w:r>
          </w:p>
          <w:p w14:paraId="33DCC08F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списка комбинаций значений из различных классов эквивалентности. </w:t>
            </w:r>
          </w:p>
          <w:p w14:paraId="36D407C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тестовых случаев, в которых сочетаются одна перестановка значений с необходимыми внешними ограничениями;</w:t>
            </w:r>
          </w:p>
          <w:p w14:paraId="7F3BA20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написание/настройка программ для автоматизированного тестирования ПО (при необходимости) ;</w:t>
            </w:r>
          </w:p>
          <w:p w14:paraId="2DC4CC7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рабочих заданий по подготовке тестовых данных и выполнению тестовых процедур ПО;</w:t>
            </w:r>
          </w:p>
          <w:p w14:paraId="71E5329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тестовых случаев;</w:t>
            </w:r>
          </w:p>
          <w:p w14:paraId="00D3D07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автоматизированных тестов, в том числе для проверки информационной безопасности разрабатываемого ПО;</w:t>
            </w:r>
          </w:p>
          <w:p w14:paraId="58F1ECE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инструктирование специалистов по подготовке тестовых данных и выполнению тестовых процедур ПО;</w:t>
            </w:r>
          </w:p>
          <w:p w14:paraId="541A3B2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методы модульного тестирования;</w:t>
            </w:r>
          </w:p>
          <w:p w14:paraId="0D5D09D0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предметная область автоматизации;</w:t>
            </w:r>
          </w:p>
          <w:p w14:paraId="454E299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операционных систем;</w:t>
            </w:r>
          </w:p>
          <w:p w14:paraId="629E1BB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современных СУБД;</w:t>
            </w:r>
          </w:p>
          <w:p w14:paraId="669AD6A2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современных ИС;</w:t>
            </w:r>
          </w:p>
          <w:p w14:paraId="5D28EEC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архитектуры мультиарендного (multitenancy) программного обеспечения.</w:t>
            </w:r>
          </w:p>
          <w:p w14:paraId="065E022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ИБ организации;</w:t>
            </w:r>
          </w:p>
          <w:p w14:paraId="5F860156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баз данных;</w:t>
            </w:r>
          </w:p>
          <w:p w14:paraId="32EE38A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хранения и анализа баз данных;</w:t>
            </w:r>
          </w:p>
          <w:p w14:paraId="78003488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методики тестирования разрабатываемых ИС: инструменты и методы модульного тестирования;</w:t>
            </w:r>
          </w:p>
          <w:p w14:paraId="3AEC4BC1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информации, необходимой для профессиональной деятельности при выполнении работ по созданию (модификации) и сопровождению ИС;</w:t>
            </w:r>
          </w:p>
          <w:p w14:paraId="1622F8D1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лучшие практики создания (модификации) и сопровождения ИС в экономике;</w:t>
            </w:r>
          </w:p>
          <w:p w14:paraId="56B02B4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бухгалтерского учета и отчетности организаций;</w:t>
            </w:r>
          </w:p>
          <w:p w14:paraId="3F78922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налогового законодательства Российской Федерации;</w:t>
            </w:r>
          </w:p>
          <w:p w14:paraId="0F8C338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управленческого учета;</w:t>
            </w:r>
          </w:p>
          <w:p w14:paraId="10A13C20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международных стандартов финансовой отчетности;</w:t>
            </w:r>
          </w:p>
          <w:p w14:paraId="148C640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управления торговлей, поставками и запасами;</w:t>
            </w:r>
          </w:p>
          <w:p w14:paraId="68E72B0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организации производства;</w:t>
            </w:r>
          </w:p>
          <w:p w14:paraId="076B73E2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управления персоналом, включая вопросы оплаты труда;</w:t>
            </w:r>
          </w:p>
          <w:p w14:paraId="404956A1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речи;</w:t>
            </w:r>
          </w:p>
          <w:p w14:paraId="588D3AC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деловой переписки;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D159BEC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1A76FC18" w14:textId="77777777">
        <w:tc>
          <w:tcPr>
            <w:tcW w:w="507" w:type="dxa"/>
            <w:vMerge/>
            <w:shd w:val="clear" w:color="auto" w:fill="BFBFBF"/>
            <w:vAlign w:val="center"/>
          </w:tcPr>
          <w:p w14:paraId="2F034BEF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2C84DA75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7FBD762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и оформлять контрольные примеры для проверки работоспособности компьютерного программного обеспечения;</w:t>
            </w:r>
          </w:p>
          <w:p w14:paraId="226BC9B2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процедуры генерации тестовых наборов данных с заданными характеристиками;</w:t>
            </w:r>
          </w:p>
          <w:p w14:paraId="1C258104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подготавливать наборы данных, используемых в процессе проверки работоспособности компьютерного программного обеспечения;</w:t>
            </w:r>
          </w:p>
          <w:p w14:paraId="65D337A4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командные средства разработки компьютерного программного обеспечения;</w:t>
            </w:r>
          </w:p>
          <w:p w14:paraId="730A697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717CE0BB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 средства проверки работоспособности компьютерного программного обеспечения;</w:t>
            </w:r>
          </w:p>
          <w:p w14:paraId="5EC6525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14:paraId="7952409A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значения полученных характеристик компьютерного программного обеспечения;</w:t>
            </w:r>
          </w:p>
          <w:p w14:paraId="6385421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результаты проверки работоспособности компьютерного программного обеспечения;</w:t>
            </w:r>
          </w:p>
          <w:p w14:paraId="0A4546C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1EB9BCC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программный код процедур проверки работоспособности компьютерного программного обеспечения на выбранном языке программирования;</w:t>
            </w:r>
          </w:p>
          <w:p w14:paraId="568CE342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</w:p>
          <w:p w14:paraId="75F72C32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14:paraId="2667767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6A38C09E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техническую документацию на ПО в объеме, необходимом для выполнения задания;</w:t>
            </w:r>
          </w:p>
          <w:p w14:paraId="1E42643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техническую документацию на ПО в рамках своей компетенции;</w:t>
            </w:r>
          </w:p>
          <w:p w14:paraId="740C2EC8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составлять отчет о тестировании эксплуатационной и технической документации на ПО;</w:t>
            </w:r>
          </w:p>
          <w:p w14:paraId="126B987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документировать тесты в соответствии с требованиями организации;</w:t>
            </w:r>
          </w:p>
          <w:p w14:paraId="44C4864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ПО;</w:t>
            </w:r>
          </w:p>
          <w:p w14:paraId="425F964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тестовые случаи;</w:t>
            </w:r>
          </w:p>
          <w:p w14:paraId="6815D945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различные техники проектирования тестов (тест-дизайна) ;</w:t>
            </w:r>
          </w:p>
          <w:p w14:paraId="293D08FB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универсальные языки моделирования (сценариев) ;</w:t>
            </w:r>
          </w:p>
          <w:p w14:paraId="258E41A7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языки программирования для написания программного кода;</w:t>
            </w:r>
          </w:p>
          <w:p w14:paraId="5D796D8C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специализированное ПО для создания автотестов;</w:t>
            </w:r>
          </w:p>
          <w:p w14:paraId="166C717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стандарты оформления кода;</w:t>
            </w:r>
          </w:p>
          <w:p w14:paraId="5948F73B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членами команды разработчиков ПО;</w:t>
            </w:r>
          </w:p>
          <w:p w14:paraId="5F4183F3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тестовые случаи на предмет полноты учета покрытия;</w:t>
            </w:r>
          </w:p>
          <w:p w14:paraId="6F6FE23B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тестировать модули ИС;</w:t>
            </w:r>
          </w:p>
          <w:p w14:paraId="3246F349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тестировать ИС с использованием тест-планов;</w:t>
            </w:r>
          </w:p>
          <w:p w14:paraId="66F0091D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записями по качеству (в том числе с корректирующими;</w:t>
            </w:r>
          </w:p>
          <w:p w14:paraId="219A9652" w14:textId="77777777" w:rsidR="00256D99" w:rsidRDefault="002F4C0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действиями, предупреждающими действиями, запросами на исправление несоответствий).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859A23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0A40B06B" w14:textId="77777777">
        <w:tc>
          <w:tcPr>
            <w:tcW w:w="507" w:type="dxa"/>
            <w:shd w:val="clear" w:color="auto" w:fill="BFBFBF"/>
            <w:vAlign w:val="center"/>
          </w:tcPr>
          <w:p w14:paraId="61B1F437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02F2D779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Документирование и презентация программных решений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940E93E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6D99" w14:paraId="130FB5DF" w14:textId="77777777">
        <w:tc>
          <w:tcPr>
            <w:tcW w:w="507" w:type="dxa"/>
            <w:vMerge w:val="restart"/>
            <w:shd w:val="clear" w:color="auto" w:fill="BFBFBF"/>
            <w:vAlign w:val="center"/>
          </w:tcPr>
          <w:p w14:paraId="6EBCA886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69A0A99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14:paraId="6E957B67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разделов пользовательской документации, описывающих работу функций системы;</w:t>
            </w:r>
          </w:p>
          <w:p w14:paraId="77AC06DD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разделов проектной документации, описывающих работу функций системы;</w:t>
            </w:r>
          </w:p>
          <w:p w14:paraId="1D905495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регламентов эксплуатации системы и подсистемы;</w:t>
            </w:r>
          </w:p>
          <w:p w14:paraId="45099B31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предоставление отчетности о ходе работ по разработке требований к системе и подсистеме;</w:t>
            </w:r>
          </w:p>
          <w:p w14:paraId="1C937015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технического документа по заданному стандарту на основе предоставленных материалов</w:t>
            </w:r>
          </w:p>
          <w:p w14:paraId="5F3FA1D4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эксплуатационной документации, адресованной конечному пользователю продукта</w:t>
            </w:r>
          </w:p>
          <w:p w14:paraId="273037CE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технического документа в текстовом процессоре по заданному стандарту или шаблону</w:t>
            </w:r>
          </w:p>
          <w:p w14:paraId="7FD9A1FD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эксплуатационной документации, адресованной конечному пользователю продукта</w:t>
            </w:r>
          </w:p>
          <w:p w14:paraId="5B28640A" w14:textId="77777777" w:rsidR="00256D99" w:rsidRDefault="002F4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технического документа по заданному стандарту на основе предоставленных материалов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792BAA9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4948BAAA" w14:textId="77777777">
        <w:tc>
          <w:tcPr>
            <w:tcW w:w="507" w:type="dxa"/>
            <w:vMerge/>
            <w:shd w:val="clear" w:color="auto" w:fill="BFBFBF"/>
            <w:vAlign w:val="center"/>
          </w:tcPr>
          <w:p w14:paraId="5CC0E2A2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6EC34AA6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14:paraId="5513AE6D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структуры описания функций системы;</w:t>
            </w:r>
          </w:p>
          <w:p w14:paraId="6F1769A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взаимодействия пользователя и системы;</w:t>
            </w:r>
          </w:p>
          <w:p w14:paraId="703C441D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сценария использования системы;</w:t>
            </w:r>
          </w:p>
          <w:p w14:paraId="530E0BD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сценария примерами интерфейсов системы;</w:t>
            </w:r>
          </w:p>
          <w:p w14:paraId="5CE901F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технических требований к функциям системы;</w:t>
            </w:r>
          </w:p>
          <w:p w14:paraId="71FCFF7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особенностей реализации функций системы у разработчиков;</w:t>
            </w:r>
          </w:p>
          <w:p w14:paraId="11E0CAC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технических алгоритмов работы системы;</w:t>
            </w:r>
          </w:p>
          <w:p w14:paraId="77CEF7D8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устройств схем данных;</w:t>
            </w:r>
          </w:p>
          <w:p w14:paraId="5A07205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жизненных циклов системных объектов;</w:t>
            </w:r>
          </w:p>
          <w:p w14:paraId="5E7081A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описания алгоритмов, схем данных и ЖЦ объектов в заданном шаблоне;</w:t>
            </w:r>
          </w:p>
          <w:p w14:paraId="1D2A813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моделирование системы;</w:t>
            </w:r>
          </w:p>
          <w:p w14:paraId="02AAFE0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функциональное моделирование ПО;</w:t>
            </w:r>
          </w:p>
          <w:p w14:paraId="74DF57F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режимов эксплуатации системы и подсистемы;</w:t>
            </w:r>
          </w:p>
          <w:p w14:paraId="373E4BE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порядка работы групп пользователей с системой и подсистемой;</w:t>
            </w:r>
          </w:p>
          <w:p w14:paraId="6BF32EC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правил работы групп пользователей с системой и подсистемой;</w:t>
            </w:r>
          </w:p>
          <w:p w14:paraId="6B56F2F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регламентов эксплуатации системы и подсистемы с заинтересованными лицами;</w:t>
            </w:r>
          </w:p>
          <w:p w14:paraId="01B3EA0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соответствия плановому состояния работ по созданию требований к системе и подсистеме;</w:t>
            </w:r>
          </w:p>
          <w:p w14:paraId="6E26424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состояния работ по созданию требований к подсистеме в формате отчета;</w:t>
            </w:r>
          </w:p>
          <w:p w14:paraId="4CCA2E1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отчетности о состоянии работ руководителю проекта;</w:t>
            </w:r>
          </w:p>
          <w:p w14:paraId="0356CFB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начальных настроек для проведения тестирования ПО;</w:t>
            </w:r>
          </w:p>
          <w:p w14:paraId="346AA10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необходимых видов тестирования ПО в соответствии с планом тестирования;</w:t>
            </w:r>
          </w:p>
          <w:p w14:paraId="79AF65D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автоматизированного тестирования ПО при необходимости;</w:t>
            </w:r>
          </w:p>
          <w:p w14:paraId="58E22DE9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статистики выполнения тестов;</w:t>
            </w:r>
          </w:p>
          <w:p w14:paraId="780830F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анализа полученных результатов тестирования ПО по разработанным тестовым случаям на соответствие ожидаемым результатам;</w:t>
            </w:r>
          </w:p>
          <w:p w14:paraId="6D4B4E1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оптимизация тестовых наборов;</w:t>
            </w:r>
          </w:p>
          <w:p w14:paraId="7CFFCAF4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новых тестовых случаев и повторение тестирования при необходимости;</w:t>
            </w:r>
          </w:p>
          <w:p w14:paraId="7C19E38E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представление отчетности о проведенном тестировании ПО в соответствии с установленными регламентами;</w:t>
            </w:r>
          </w:p>
          <w:p w14:paraId="083BB49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сценарии поведения пользователей ПО;</w:t>
            </w:r>
          </w:p>
          <w:p w14:paraId="758C2EB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интеграционное и модульное тестирование ПО;</w:t>
            </w:r>
          </w:p>
          <w:p w14:paraId="1DE91A38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статическое тестирование ПО;</w:t>
            </w:r>
          </w:p>
          <w:p w14:paraId="129F940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специальное ПО для автоматизированного тестирования ПО при необходимости;</w:t>
            </w:r>
          </w:p>
          <w:p w14:paraId="0EFDFD6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отчет о проведении тестирования ПО по разработанным тестовым случаям;</w:t>
            </w:r>
          </w:p>
          <w:p w14:paraId="40EE0DE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членами команды разработчиков ПО;</w:t>
            </w:r>
          </w:p>
          <w:p w14:paraId="07979848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системы автоматизированного тестирования ПО;</w:t>
            </w:r>
          </w:p>
          <w:p w14:paraId="5DB9BB5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целевой аудитории документа, выяснение ее задач, потребностей в информации, уровня подготовки;</w:t>
            </w:r>
          </w:p>
          <w:p w14:paraId="39544FB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основ предметной области;</w:t>
            </w:r>
          </w:p>
          <w:p w14:paraId="728232C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темы технического документа с точки зрения целевой аудитории и с учетом ее информационных потребностей;</w:t>
            </w:r>
          </w:p>
          <w:p w14:paraId="07E2272E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подробного плана технического документа и его согласование с экспертами;</w:t>
            </w:r>
          </w:p>
          <w:p w14:paraId="0A05B60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текста документа, подготовка иллюстраций;</w:t>
            </w:r>
          </w:p>
          <w:p w14:paraId="1823F0E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вычитка строк интерфейса пользователя программного средства;</w:t>
            </w:r>
          </w:p>
          <w:p w14:paraId="35DC70CE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технического документа с экспертами;</w:t>
            </w:r>
          </w:p>
          <w:p w14:paraId="64E067D9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преобразование технического документа в требуемый выходной формат;</w:t>
            </w:r>
          </w:p>
          <w:p w14:paraId="0FFCE7F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шаблона документа для заданного текстового процессора;</w:t>
            </w:r>
          </w:p>
          <w:p w14:paraId="745AE8E8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к тексту документа средств оформления;</w:t>
            </w:r>
          </w:p>
          <w:p w14:paraId="5EA5FCB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документе информационно-поискового аппарата;</w:t>
            </w:r>
          </w:p>
          <w:p w14:paraId="20DE1DF4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в текст иллюстраций: графических схем, снимков экрана;</w:t>
            </w:r>
          </w:p>
          <w:p w14:paraId="042FE91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вычитка документа, устранение ошибок в оформлении и опечаток </w:t>
            </w:r>
          </w:p>
          <w:p w14:paraId="3D0CF95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преобразование сплошного текста в списки и таблицы. </w:t>
            </w:r>
          </w:p>
          <w:p w14:paraId="35C608A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в текст и оформление иллюстраций, в том числе снимков экрана.</w:t>
            </w:r>
          </w:p>
          <w:p w14:paraId="094688D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целевой аудитории документа, выяснение ее задач, потребностей в информации, уровня подготовки. </w:t>
            </w:r>
          </w:p>
          <w:p w14:paraId="71FBA2D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основ предметной области. </w:t>
            </w:r>
          </w:p>
          <w:p w14:paraId="5DA25DE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темы технического документа с точки зрения целевой аудитории и с учетом ее информационных потребностей. </w:t>
            </w:r>
          </w:p>
          <w:p w14:paraId="38F869DD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подробного плана технического документа и его согласование с экспертами. </w:t>
            </w:r>
          </w:p>
          <w:p w14:paraId="2D02170E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составление текста документа, подготовка иллюстраций. </w:t>
            </w:r>
          </w:p>
          <w:p w14:paraId="443B50C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и вычитка строк интерфейса пользователя программного средства. </w:t>
            </w:r>
          </w:p>
          <w:p w14:paraId="329689D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согласование технического документа с экспертами. </w:t>
            </w:r>
          </w:p>
          <w:p w14:paraId="54336CCD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преобразование технического документа в требуемый выходной формат. </w:t>
            </w:r>
          </w:p>
          <w:p w14:paraId="53E1D0E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исходных сведений и материалов</w:t>
            </w:r>
          </w:p>
          <w:p w14:paraId="1919403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с экспертами состава сведений, приводимых в документе, и уровня подробности их изложения</w:t>
            </w:r>
          </w:p>
          <w:p w14:paraId="78C113D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компоновка и оформление текста технического документа</w:t>
            </w:r>
          </w:p>
          <w:p w14:paraId="2223BA4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структуры технического документа и ее согласование с экспертами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FAD6000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1C3781C8" w14:textId="77777777">
        <w:tc>
          <w:tcPr>
            <w:tcW w:w="507" w:type="dxa"/>
            <w:vMerge/>
            <w:shd w:val="clear" w:color="auto" w:fill="BFBFBF"/>
            <w:vAlign w:val="center"/>
          </w:tcPr>
          <w:p w14:paraId="062DDD5C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2891BE7B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7A45470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создания обучающих и справочных текстов;</w:t>
            </w:r>
          </w:p>
          <w:p w14:paraId="4EC2C949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нотации моделирования ПО;</w:t>
            </w:r>
          </w:p>
          <w:p w14:paraId="21B0C52C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описания алгоритмов;</w:t>
            </w:r>
          </w:p>
          <w:p w14:paraId="1588DFA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технического английского языка;</w:t>
            </w:r>
          </w:p>
          <w:p w14:paraId="3EFA06F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системе и подсистеме;</w:t>
            </w:r>
          </w:p>
          <w:p w14:paraId="18EA8CD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 по разработке требований к системе;</w:t>
            </w:r>
          </w:p>
          <w:p w14:paraId="7929329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интуиции и опыте инженера;</w:t>
            </w:r>
          </w:p>
          <w:p w14:paraId="3C87F1E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спецификации;</w:t>
            </w:r>
          </w:p>
          <w:p w14:paraId="4657F36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ориентированные на код;</w:t>
            </w:r>
          </w:p>
          <w:p w14:paraId="3720762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ориентированное на дефекты;</w:t>
            </w:r>
          </w:p>
          <w:p w14:paraId="73618C8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условиях использования;</w:t>
            </w:r>
          </w:p>
          <w:p w14:paraId="005A345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базирующееся на надежности инженерного процесса;</w:t>
            </w:r>
          </w:p>
          <w:p w14:paraId="1F97117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природе приложения;</w:t>
            </w:r>
          </w:p>
          <w:p w14:paraId="0186325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 оформления кода для используемых языков программирования;</w:t>
            </w:r>
          </w:p>
          <w:p w14:paraId="144509B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14:paraId="3793A05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алгоритмизации и программирования;</w:t>
            </w:r>
          </w:p>
          <w:p w14:paraId="357AA7D8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жизненный цикл программного продукта;</w:t>
            </w:r>
          </w:p>
          <w:p w14:paraId="3D85EC3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«техническое средство», «программное средство», «комплекс», «система», содержание этих понятий, различия между ними;</w:t>
            </w:r>
          </w:p>
          <w:p w14:paraId="55C42FF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типы эксплуатационных документов, адресованных пользователям, их особенности;</w:t>
            </w:r>
          </w:p>
          <w:p w14:paraId="627191E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эксплуатационной документации, в том числе документации пользователя;</w:t>
            </w:r>
          </w:p>
          <w:p w14:paraId="39F6AC4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требования к структуре разделов технического документа. </w:t>
            </w:r>
          </w:p>
          <w:p w14:paraId="473BC81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терминология, применяемая для описания интерфейса пользователя компьютерных систем;</w:t>
            </w:r>
          </w:p>
          <w:p w14:paraId="5B78830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и стиль изложения документации пользователя (технических средств, программных средств) ;</w:t>
            </w:r>
          </w:p>
          <w:p w14:paraId="3946BD5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информационно-справочный и поисковый аппарат документа;</w:t>
            </w:r>
          </w:p>
          <w:p w14:paraId="69DA95BC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авторской разметки текста технической документации;</w:t>
            </w:r>
          </w:p>
          <w:p w14:paraId="01AF330E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документации;</w:t>
            </w:r>
          </w:p>
          <w:p w14:paraId="394646D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форматы электронных документов и особенности их использования;</w:t>
            </w:r>
          </w:p>
          <w:p w14:paraId="5817E2F9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стенд;</w:t>
            </w:r>
          </w:p>
          <w:p w14:paraId="276B3E8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возможности современных текстовых процессоров;</w:t>
            </w:r>
          </w:p>
          <w:p w14:paraId="584A933D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текстовых документов;</w:t>
            </w:r>
          </w:p>
          <w:p w14:paraId="3FFF6EF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способы работы с векторной и растровой графикой, способы включения рисунков в документ, правила оформления рисунков;</w:t>
            </w:r>
          </w:p>
          <w:p w14:paraId="4550D179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типографики;</w:t>
            </w:r>
          </w:p>
          <w:p w14:paraId="4880DD5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информационно-справочный и информационно-поисковый аппарат документа;</w:t>
            </w:r>
          </w:p>
          <w:p w14:paraId="12B7DF9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графические форматы и их особенности;</w:t>
            </w:r>
          </w:p>
          <w:p w14:paraId="3308A7C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«техническое средство», «программное средство», «комплекс», «система», содержание этих понятий, различия между ними;</w:t>
            </w:r>
          </w:p>
          <w:p w14:paraId="6E19388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типы эксплуатационных документов, адресованных пользователям, их особенности;</w:t>
            </w:r>
          </w:p>
          <w:p w14:paraId="589BB9C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эксплуатационной документации, в том числе документации пользователя;</w:t>
            </w:r>
          </w:p>
          <w:p w14:paraId="69334D54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требования к структуре разделов технического документа;</w:t>
            </w:r>
          </w:p>
          <w:p w14:paraId="702A6C4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современное состояние индустрии информационных технологий, основные подходы и тенденции;</w:t>
            </w:r>
          </w:p>
          <w:p w14:paraId="2688B4B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""техническое средство"", ""программное средство"", ""комплекс"", ""система"", содержание этих понятий, различия между ними</w:t>
            </w:r>
          </w:p>
          <w:p w14:paraId="65889622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проектирования, производства, поставки и внедрения, применения, эксплуатации, утилизации документируемой продукции;</w:t>
            </w:r>
          </w:p>
          <w:p w14:paraId="43F47A28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нормативно-правовая база применения стандартов;</w:t>
            </w:r>
          </w:p>
          <w:p w14:paraId="14FF284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стандарты документирования промышленной продукции, программных средств, систем (в том числе автоматизированных) ;</w:t>
            </w:r>
          </w:p>
          <w:p w14:paraId="1BB8D3C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текстовые процессоры, средства подготовки графических схем;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CA25F87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3D53C7A0" w14:textId="77777777">
        <w:tc>
          <w:tcPr>
            <w:tcW w:w="507" w:type="dxa"/>
            <w:vMerge/>
            <w:shd w:val="clear" w:color="auto" w:fill="BFBFBF"/>
            <w:vAlign w:val="center"/>
          </w:tcPr>
          <w:p w14:paraId="187A90ED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3116A193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уметь:</w:t>
            </w:r>
          </w:p>
          <w:p w14:paraId="4C41573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текстовые редакторы для создания текстовых документов;</w:t>
            </w:r>
          </w:p>
          <w:p w14:paraId="01BB0E5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алгоритмизировать деятельность пользователей ИТ-систем;</w:t>
            </w:r>
          </w:p>
          <w:p w14:paraId="00226FD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тексты для неподготовленной аудитории;</w:t>
            </w:r>
          </w:p>
          <w:p w14:paraId="44290FC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соглашение о моделировании;</w:t>
            </w:r>
          </w:p>
          <w:p w14:paraId="764E33A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простые программы;</w:t>
            </w:r>
          </w:p>
          <w:p w14:paraId="311F6CE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тексты регламентов;</w:t>
            </w:r>
          </w:p>
          <w:p w14:paraId="1DA088A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заполнять форму отчета;</w:t>
            </w:r>
          </w:p>
          <w:p w14:paraId="32A6EF6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опрашивать экспертов и анализировать полученные сведения;</w:t>
            </w:r>
          </w:p>
          <w:p w14:paraId="493BAEA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программные средства на тестовом стенде;</w:t>
            </w:r>
          </w:p>
          <w:p w14:paraId="11A8A4F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техническую документацию, извлекать из нее сведения, необходимые для решения поставленной задачи;</w:t>
            </w:r>
          </w:p>
          <w:p w14:paraId="0DCCB50E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продукт или технологию на тестовом стенде;</w:t>
            </w:r>
          </w:p>
          <w:p w14:paraId="014A8519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требования к эксплуатационному документу;</w:t>
            </w:r>
          </w:p>
          <w:p w14:paraId="22E0CD9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количество рабочих часов, необходимых для выполнения полученного задания;</w:t>
            </w:r>
          </w:p>
          <w:p w14:paraId="253C454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календарный план выполнения полученного задания;</w:t>
            </w:r>
          </w:p>
          <w:p w14:paraId="143B240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эксплуатации бытового прибора;</w:t>
            </w:r>
          </w:p>
          <w:p w14:paraId="3BE0FCB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установке прикладного программного средства;</w:t>
            </w:r>
          </w:p>
          <w:p w14:paraId="414BB91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средства;</w:t>
            </w:r>
          </w:p>
          <w:p w14:paraId="11092105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пользователя прикладного программного средства;</w:t>
            </w:r>
          </w:p>
          <w:p w14:paraId="264478FC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учебное пособие по прикладному программному средству;</w:t>
            </w:r>
          </w:p>
          <w:p w14:paraId="2BE22FE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технологическую инструкцию для персонала автоматизированной системы;</w:t>
            </w:r>
          </w:p>
          <w:p w14:paraId="1F551214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текст, адаптированный для автоматизированного перевода; </w:t>
            </w:r>
          </w:p>
          <w:p w14:paraId="1DA35C9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замечания у экспертов и вносить исправления в документ;</w:t>
            </w:r>
          </w:p>
          <w:p w14:paraId="1F23BFBC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преобразовывать технический документ в различные выходные форматы (PDF, HTML, формат электронной справки) ;</w:t>
            </w:r>
          </w:p>
          <w:p w14:paraId="397F4F9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в современном текстовом процессоре;</w:t>
            </w:r>
          </w:p>
          <w:p w14:paraId="641D017C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создавать, настраивать, применять стили в документе с помощью текстового процессора;</w:t>
            </w:r>
          </w:p>
          <w:p w14:paraId="47CEE3A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создавать графические схемы, получать снимки экрана, включать рисунки в технический документ и оформлять их;</w:t>
            </w:r>
          </w:p>
          <w:p w14:paraId="66FFCC2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информационно-поисковый аппарат документа с помощью текстового процессора;</w:t>
            </w:r>
          </w:p>
          <w:p w14:paraId="7E47587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в тексте якоря и гипертекстовые ссылки, оформлять подписи к гипертекстовым ссылкам;</w:t>
            </w:r>
          </w:p>
          <w:p w14:paraId="1218DF5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рисунки, в том числе снимки экрана, оформлять подписи к ним в соответствии с используемым стандартом;</w:t>
            </w:r>
          </w:p>
          <w:p w14:paraId="5F3BC811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опрашивать экспертов и анализировать полученные сведения;</w:t>
            </w:r>
          </w:p>
          <w:p w14:paraId="1377235F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программные средства на тестовом стенде;</w:t>
            </w:r>
          </w:p>
          <w:p w14:paraId="5C94BC44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техническую документацию, извлекать из нее сведения, необходимые для решения поставленной задачи;</w:t>
            </w:r>
          </w:p>
          <w:p w14:paraId="510764D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продукт или технологию на тестовом стенде;</w:t>
            </w:r>
          </w:p>
          <w:p w14:paraId="23B4EB78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требования к эксплуатационному документу; </w:t>
            </w:r>
          </w:p>
          <w:p w14:paraId="6EBA2020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количество рабочих часов, необходимых для выполнения полученного задания;</w:t>
            </w:r>
          </w:p>
          <w:p w14:paraId="756F5B0A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руководство по установке прикладного программного средства;</w:t>
            </w:r>
          </w:p>
          <w:p w14:paraId="4C0492BB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</w:p>
          <w:p w14:paraId="667DF2C3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требования используемых в проекте стандартов с учетом особенностей данного проекта;</w:t>
            </w:r>
          </w:p>
          <w:p w14:paraId="08D71316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подготавливать графические схемы;</w:t>
            </w:r>
          </w:p>
          <w:p w14:paraId="3E03EA37" w14:textId="77777777" w:rsidR="00256D99" w:rsidRDefault="002F4C0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компоновать технический документ на основе заданных источников.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73D14CD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4BDB91B0" w14:textId="77777777">
        <w:tc>
          <w:tcPr>
            <w:tcW w:w="507" w:type="dxa"/>
            <w:shd w:val="clear" w:color="auto" w:fill="BFBFBF"/>
            <w:vAlign w:val="center"/>
          </w:tcPr>
          <w:p w14:paraId="521E2615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9A7CF1D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 в соответствии с отраслевыми стандартами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5C1836B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6D99" w14:paraId="20291F31" w14:textId="77777777">
        <w:tc>
          <w:tcPr>
            <w:tcW w:w="507" w:type="dxa"/>
            <w:vMerge w:val="restart"/>
            <w:shd w:val="clear" w:color="auto" w:fill="BFBFBF"/>
            <w:vAlign w:val="center"/>
          </w:tcPr>
          <w:p w14:paraId="4170E368" w14:textId="77777777" w:rsidR="00256D99" w:rsidRDefault="002F4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2D0D7C9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Трудовые функции:</w:t>
            </w:r>
          </w:p>
          <w:p w14:paraId="40F30D0A" w14:textId="77777777"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рефакторинг, оптимизация и инспекция программного кода;</w:t>
            </w:r>
          </w:p>
          <w:p w14:paraId="47481C5D" w14:textId="77777777"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программного кода в соответствии с установленными требованиями;</w:t>
            </w:r>
          </w:p>
          <w:p w14:paraId="3474EC8F" w14:textId="77777777"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системой управления версиями программного кода;</w:t>
            </w:r>
          </w:p>
          <w:p w14:paraId="04A3FC73" w14:textId="77777777" w:rsidR="00256D99" w:rsidRDefault="002F4C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работоспособности ПО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187ABB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2A890F9E" w14:textId="77777777">
        <w:tc>
          <w:tcPr>
            <w:tcW w:w="507" w:type="dxa"/>
            <w:vMerge/>
            <w:shd w:val="clear" w:color="auto" w:fill="BFBFBF"/>
            <w:vAlign w:val="center"/>
          </w:tcPr>
          <w:p w14:paraId="649E6AAC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2C6F3A74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Навыки:</w:t>
            </w:r>
          </w:p>
          <w:p w14:paraId="4222322E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программного кода на соответствие требованиям по читаемости и производительности;</w:t>
            </w:r>
          </w:p>
          <w:p w14:paraId="34EBF7D6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мест;</w:t>
            </w:r>
          </w:p>
          <w:p w14:paraId="5B8FA083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программный код и проверка его работоспособности;</w:t>
            </w:r>
          </w:p>
          <w:p w14:paraId="300D9E47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 согласование сроков выполнения поставленных задач;</w:t>
            </w:r>
          </w:p>
          <w:p w14:paraId="157DD7B9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наименований переменных, функций, классов, структур данных и файлов в соответствие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14:paraId="17C98417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14:paraId="28DD1C75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комментирование и разметка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14:paraId="45996D86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кода;</w:t>
            </w:r>
          </w:p>
          <w:p w14:paraId="2A0B9049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на компьютерное программное обеспечение по заданному стандарту или шаблону;</w:t>
            </w:r>
          </w:p>
          <w:p w14:paraId="18AB1BDC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изменений исходного текста программного кода в системе управления версиями;</w:t>
            </w:r>
          </w:p>
          <w:p w14:paraId="77588A81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слияние, разделение и сравнение исходных текстов программного кода;</w:t>
            </w:r>
          </w:p>
          <w:p w14:paraId="1AC670ED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 сделанных изменений программного кода в соответствии с регламентом управления версиями;</w:t>
            </w:r>
          </w:p>
          <w:p w14:paraId="49E6E387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причины сбоя системы совместно с разработчиками;</w:t>
            </w:r>
          </w:p>
          <w:p w14:paraId="39B38B0F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причины сбоя системы, если она находится в компетенции специалиста, либо подготовка отчета руководителю и группе разработчиков;</w:t>
            </w:r>
          </w:p>
          <w:p w14:paraId="37EA9032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настройки для повторного тестирования после сбоя;</w:t>
            </w:r>
          </w:p>
          <w:p w14:paraId="3CAAAE86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восстановление/изменение автоматизированных тестов после сбоя при необходимости в соответствии с планом/регламентом восстановления;</w:t>
            </w:r>
          </w:p>
          <w:p w14:paraId="7AF614C8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повторного тестирования ПО;</w:t>
            </w:r>
          </w:p>
          <w:p w14:paraId="4D882F25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представление отчетности о восстановлении работоспособности ПО в соответствии с установленными регламентами;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858D42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763996C8" w14:textId="77777777">
        <w:tc>
          <w:tcPr>
            <w:tcW w:w="507" w:type="dxa"/>
            <w:vMerge/>
            <w:shd w:val="clear" w:color="auto" w:fill="BFBFBF"/>
            <w:vAlign w:val="center"/>
          </w:tcPr>
          <w:p w14:paraId="6728F6F0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29964D86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0628DC95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 средства рефакторинга, оптимизации и инспекции программного кода;</w:t>
            </w:r>
          </w:p>
          <w:p w14:paraId="68A2FDDE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языки программирования и среды разработки;</w:t>
            </w:r>
          </w:p>
          <w:p w14:paraId="4FF22143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знаний;</w:t>
            </w:r>
          </w:p>
          <w:p w14:paraId="16F2EB99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инструментарий для создания и актуализации исходных текстов программ;</w:t>
            </w:r>
          </w:p>
          <w:p w14:paraId="00450169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повышения читаемости программного кода;</w:t>
            </w:r>
          </w:p>
          <w:p w14:paraId="7253CECA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кодировки символов, форматы хранения исходных текстов программ;</w:t>
            </w:r>
          </w:p>
          <w:p w14:paraId="14311DB0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нормативно-технические документы (стандарты и регламенты), определяющие требования к оформлению программного кода;</w:t>
            </w:r>
          </w:p>
          <w:p w14:paraId="3B4CA601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стандарты оформления технической документации на компьютерное программное обеспечение;</w:t>
            </w:r>
          </w:p>
          <w:p w14:paraId="06894FA1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14:paraId="5CC0901B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установленный регламент использования системы управления версиями;</w:t>
            </w:r>
          </w:p>
          <w:p w14:paraId="6265339F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архитектура тестируемой системы;</w:t>
            </w:r>
          </w:p>
          <w:p w14:paraId="5F7A5677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работы в операционной системе, в которой производится тестирование, на уровне, необходимом для тестирования разработанного ПО;</w:t>
            </w:r>
          </w:p>
          <w:p w14:paraId="73540F29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интуиции и опыте инженера;</w:t>
            </w:r>
          </w:p>
          <w:p w14:paraId="7AD6825D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базирующиеся на спецификации. </w:t>
            </w:r>
          </w:p>
          <w:p w14:paraId="12542E56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ориентированные на код. </w:t>
            </w:r>
          </w:p>
          <w:p w14:paraId="42825928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ориентированное на дефекты;</w:t>
            </w:r>
          </w:p>
          <w:p w14:paraId="1DA32B0D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тестирования ПО, базирующиеся на условиях использования;</w:t>
            </w:r>
          </w:p>
          <w:p w14:paraId="17B74B32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ПО, базирующееся на надежности инженерного процесса;</w:t>
            </w:r>
          </w:p>
          <w:p w14:paraId="6DCC7CDA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тестирования ПО, базирующиеся на природе приложения; </w:t>
            </w:r>
          </w:p>
          <w:p w14:paraId="58DEA02B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регрессионного тестирования ПО;</w:t>
            </w:r>
          </w:p>
          <w:p w14:paraId="6FB37DE4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алгоритмы решения типовых задач, области и способы их применения;</w:t>
            </w:r>
          </w:p>
          <w:p w14:paraId="53F17FB9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термины и сокращения, используемые в технической документации и принятые в организации;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2BDCB9F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D99" w14:paraId="7DB0503B" w14:textId="77777777">
        <w:tc>
          <w:tcPr>
            <w:tcW w:w="507" w:type="dxa"/>
            <w:vMerge/>
            <w:shd w:val="clear" w:color="auto" w:fill="BFBFBF"/>
            <w:vAlign w:val="center"/>
          </w:tcPr>
          <w:p w14:paraId="1A5A78F6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14:paraId="1BDF240D" w14:textId="77777777" w:rsidR="00256D99" w:rsidRDefault="002F4C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5A76C06B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методы, средства рефакторинга, оптимизации и инспекции программного кода;</w:t>
            </w:r>
          </w:p>
          <w:p w14:paraId="18C09D78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инструментальные средства коллективной работы над программным кодом;</w:t>
            </w:r>
          </w:p>
          <w:p w14:paraId="3065BAD8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публиковать результаты рефакторинга, оптимизации и инспекции в коллективной базе знаний;</w:t>
            </w:r>
          </w:p>
          <w:p w14:paraId="49BDB76D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систему управления версиями для регистрации произведенных изменений;</w:t>
            </w:r>
          </w:p>
          <w:p w14:paraId="0E32AAF7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48D57B74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нормативно-технические документы (стандарты и регламенты), определяющие требования к оформлению программного кода;</w:t>
            </w:r>
          </w:p>
          <w:p w14:paraId="40EDF40C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инструментарий для создания и актуализации исходных текстов программ;</w:t>
            </w:r>
          </w:p>
          <w:p w14:paraId="03B84136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заданные стандарты и шаблоны для составления и оформления технической документации;</w:t>
            </w:r>
          </w:p>
          <w:p w14:paraId="4EAA67B8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7A59D309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выбранную систему управления версиями;</w:t>
            </w:r>
          </w:p>
          <w:p w14:paraId="6301EE43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вспомогательные инструментальные программные средства для обработки исходного текста программного кода</w:t>
            </w:r>
          </w:p>
          <w:p w14:paraId="5C1E730E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14:paraId="1730BD73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коммуникации с заинтересованными сторонами;</w:t>
            </w:r>
          </w:p>
          <w:p w14:paraId="43E0A4B1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 использовать информацию, необходимую для восстановления тестов после сбоя;</w:t>
            </w:r>
          </w:p>
          <w:p w14:paraId="1C1AF1D2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командой разработчиков при восстановлении системы после сбоя;</w:t>
            </w:r>
          </w:p>
          <w:p w14:paraId="50BBBEC2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языки программирования для написания программного кода;</w:t>
            </w:r>
          </w:p>
          <w:p w14:paraId="4D91FE87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системы автоматизированного тестирования ПО;</w:t>
            </w:r>
          </w:p>
          <w:p w14:paraId="74DE6A04" w14:textId="77777777" w:rsidR="00256D99" w:rsidRDefault="002F4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отчет о восстановлении работоспособности ПО;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9607A7" w14:textId="77777777" w:rsidR="00256D99" w:rsidRDefault="00256D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02DAF8" w14:textId="77777777"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38975FE5" w14:textId="77777777"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2469B27" w14:textId="77777777" w:rsidR="00256D99" w:rsidRDefault="002F4C0C" w:rsidP="00E7605C">
      <w:pPr>
        <w:pStyle w:val="2"/>
        <w:ind w:firstLine="567"/>
      </w:pPr>
      <w:bookmarkStart w:id="7" w:name="_heading=h.1t3h5sf" w:colFirst="0" w:colLast="0"/>
      <w:bookmarkEnd w:id="7"/>
      <w:r>
        <w:lastRenderedPageBreak/>
        <w:t>1.3. Требования к схеме оценки</w:t>
      </w:r>
    </w:p>
    <w:p w14:paraId="09BADB2C" w14:textId="77777777" w:rsidR="00256D99" w:rsidRDefault="002F4C0C" w:rsidP="00E760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баллов, присуждаемых по </w:t>
      </w:r>
      <w:r w:rsidR="00A2582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аспекту, попадает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диапазон баллов, определенных для каждого раздела компетенции, обозначенных в требованиях и указанных в таблице №2.</w:t>
      </w:r>
    </w:p>
    <w:p w14:paraId="6076DCB5" w14:textId="77777777" w:rsidR="00256D99" w:rsidRDefault="002F4C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4AFDEEA9" w14:textId="77777777" w:rsidR="00256D99" w:rsidRDefault="002F4C0C" w:rsidP="00E760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</w:t>
      </w:r>
      <w:r w:rsidR="00CB21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петенции в критерии оценки </w:t>
      </w:r>
    </w:p>
    <w:p w14:paraId="0AB99A3F" w14:textId="77777777" w:rsidR="00256D99" w:rsidRDefault="00256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d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336"/>
        <w:gridCol w:w="1101"/>
        <w:gridCol w:w="1178"/>
        <w:gridCol w:w="1178"/>
        <w:gridCol w:w="1402"/>
        <w:gridCol w:w="2217"/>
      </w:tblGrid>
      <w:tr w:rsidR="00256D99" w14:paraId="6202B370" w14:textId="77777777">
        <w:trPr>
          <w:trHeight w:val="1538"/>
          <w:jc w:val="center"/>
        </w:trPr>
        <w:tc>
          <w:tcPr>
            <w:tcW w:w="7412" w:type="dxa"/>
            <w:gridSpan w:val="6"/>
            <w:shd w:val="clear" w:color="auto" w:fill="92D050"/>
            <w:vAlign w:val="center"/>
          </w:tcPr>
          <w:p w14:paraId="0D5F15FE" w14:textId="77777777"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17" w:type="dxa"/>
            <w:shd w:val="clear" w:color="auto" w:fill="92D050"/>
            <w:vAlign w:val="center"/>
          </w:tcPr>
          <w:p w14:paraId="13DB601B" w14:textId="77777777"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256D99" w14:paraId="191500F4" w14:textId="77777777">
        <w:trPr>
          <w:trHeight w:val="50"/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14:paraId="1CAAC268" w14:textId="77777777"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36" w:type="dxa"/>
            <w:shd w:val="clear" w:color="auto" w:fill="92D050"/>
            <w:vAlign w:val="center"/>
          </w:tcPr>
          <w:p w14:paraId="5DF0C6C7" w14:textId="77777777" w:rsidR="00256D99" w:rsidRDefault="00256D99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00B050"/>
            <w:vAlign w:val="center"/>
          </w:tcPr>
          <w:p w14:paraId="7906A691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178" w:type="dxa"/>
            <w:shd w:val="clear" w:color="auto" w:fill="00B050"/>
            <w:vAlign w:val="center"/>
          </w:tcPr>
          <w:p w14:paraId="0F31068F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178" w:type="dxa"/>
            <w:shd w:val="clear" w:color="auto" w:fill="00B050"/>
            <w:vAlign w:val="center"/>
          </w:tcPr>
          <w:p w14:paraId="66D5556B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402" w:type="dxa"/>
            <w:shd w:val="clear" w:color="auto" w:fill="00B050"/>
            <w:vAlign w:val="center"/>
          </w:tcPr>
          <w:p w14:paraId="213ACFED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217" w:type="dxa"/>
            <w:shd w:val="clear" w:color="auto" w:fill="00B050"/>
            <w:vAlign w:val="center"/>
          </w:tcPr>
          <w:p w14:paraId="684779B5" w14:textId="77777777" w:rsidR="00256D99" w:rsidRDefault="00256D9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56D99" w14:paraId="02813C6B" w14:textId="77777777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55D24F34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0035716F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1D4D6640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8" w:type="dxa"/>
            <w:vAlign w:val="center"/>
          </w:tcPr>
          <w:p w14:paraId="3D585E33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2228E31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2B5A21B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0D18910C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56D99" w14:paraId="36B114F5" w14:textId="77777777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32F79687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5F568F88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16CD2E8C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vAlign w:val="center"/>
          </w:tcPr>
          <w:p w14:paraId="587F780A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vAlign w:val="center"/>
          </w:tcPr>
          <w:p w14:paraId="2D2D06E7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36E9BA5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14:paraId="3555C69C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6D99" w14:paraId="7365A526" w14:textId="77777777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427DBD04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6CC91D44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14:paraId="7A74993C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66278369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78" w:type="dxa"/>
            <w:vAlign w:val="center"/>
          </w:tcPr>
          <w:p w14:paraId="14E953A6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63ACE7C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14:paraId="29105A51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56D99" w14:paraId="2A28EE94" w14:textId="77777777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1D7D86D6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73AA8619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center"/>
          </w:tcPr>
          <w:p w14:paraId="6FE75C6C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9D19871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8D1EE9C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vAlign w:val="center"/>
          </w:tcPr>
          <w:p w14:paraId="48BB9C0E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14:paraId="605EA691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6D99" w14:paraId="0FFDA4B5" w14:textId="77777777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7F557ECD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0DEE72EA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</w:tcPr>
          <w:p w14:paraId="0FBB38FA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14:paraId="1C858A9E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4A2380ED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4F15E069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154EED98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6D99" w14:paraId="72649B8D" w14:textId="77777777">
        <w:trPr>
          <w:trHeight w:val="50"/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10A467FB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0E35D2D1" w14:textId="77777777" w:rsidR="00256D99" w:rsidRDefault="002F4C0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14:paraId="41E54C1B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4A579C8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2B3DBC8F" w14:textId="77777777" w:rsidR="00256D99" w:rsidRDefault="00256D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A7777B0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54378E8D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6D99" w14:paraId="7A531AC3" w14:textId="77777777">
        <w:trPr>
          <w:trHeight w:val="50"/>
          <w:jc w:val="center"/>
        </w:trPr>
        <w:tc>
          <w:tcPr>
            <w:tcW w:w="2553" w:type="dxa"/>
            <w:gridSpan w:val="2"/>
            <w:shd w:val="clear" w:color="auto" w:fill="00B050"/>
            <w:vAlign w:val="center"/>
          </w:tcPr>
          <w:p w14:paraId="18B05262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01" w:type="dxa"/>
            <w:shd w:val="clear" w:color="auto" w:fill="F2F2F2"/>
            <w:vAlign w:val="center"/>
          </w:tcPr>
          <w:p w14:paraId="3F552B48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8" w:type="dxa"/>
            <w:shd w:val="clear" w:color="auto" w:fill="F2F2F2"/>
            <w:vAlign w:val="center"/>
          </w:tcPr>
          <w:p w14:paraId="416A2D0B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78" w:type="dxa"/>
            <w:shd w:val="clear" w:color="auto" w:fill="F2F2F2"/>
            <w:vAlign w:val="center"/>
          </w:tcPr>
          <w:p w14:paraId="214EC834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shd w:val="clear" w:color="auto" w:fill="F2F2F2"/>
            <w:vAlign w:val="center"/>
          </w:tcPr>
          <w:p w14:paraId="6663381F" w14:textId="77777777" w:rsidR="00256D99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076CF72C" w14:textId="77777777" w:rsidR="00256D99" w:rsidRDefault="002F4C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6136AB7D" w14:textId="77777777" w:rsidR="00256D99" w:rsidRDefault="00256D9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D5F8" w14:textId="77777777" w:rsidR="00256D99" w:rsidRDefault="002F4C0C" w:rsidP="00E7605C">
      <w:pPr>
        <w:pStyle w:val="2"/>
        <w:ind w:firstLine="567"/>
      </w:pPr>
      <w:bookmarkStart w:id="8" w:name="_heading=h.4d34og8" w:colFirst="0" w:colLast="0"/>
      <w:bookmarkEnd w:id="8"/>
      <w:r>
        <w:t>1.4. Спецификация оценки компетенции</w:t>
      </w:r>
    </w:p>
    <w:p w14:paraId="6FE652B9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</w:t>
      </w:r>
      <w:r w:rsidR="00A25822">
        <w:rPr>
          <w:rFonts w:ascii="Times New Roman" w:eastAsia="Times New Roman" w:hAnsi="Times New Roman" w:cs="Times New Roman"/>
          <w:sz w:val="28"/>
          <w:szCs w:val="28"/>
        </w:rPr>
        <w:t>сного задания основывается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критериях, указанных в таблице №3:</w:t>
      </w:r>
    </w:p>
    <w:p w14:paraId="720075EB" w14:textId="77777777" w:rsidR="00256D99" w:rsidRDefault="002F4C0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6B8BC2C" w14:textId="77777777" w:rsidR="00256D99" w:rsidRDefault="002F4C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256D99" w14:paraId="29BA2219" w14:textId="77777777">
        <w:tc>
          <w:tcPr>
            <w:tcW w:w="3565" w:type="dxa"/>
            <w:gridSpan w:val="2"/>
            <w:shd w:val="clear" w:color="auto" w:fill="92D050"/>
          </w:tcPr>
          <w:p w14:paraId="4817AAF1" w14:textId="77777777" w:rsidR="00256D99" w:rsidRDefault="002F4C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4F05B9EA" w14:textId="77777777" w:rsidR="00256D99" w:rsidRDefault="002F4C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Методика проверки навыков в критерии</w:t>
            </w:r>
          </w:p>
        </w:tc>
      </w:tr>
      <w:tr w:rsidR="00256D99" w14:paraId="688E63D5" w14:textId="77777777" w:rsidTr="00E7605C">
        <w:tc>
          <w:tcPr>
            <w:tcW w:w="543" w:type="dxa"/>
            <w:shd w:val="clear" w:color="auto" w:fill="00B050"/>
          </w:tcPr>
          <w:p w14:paraId="64BAD59F" w14:textId="77777777"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6EA22BF8" w14:textId="77777777" w:rsidR="00256D99" w:rsidRDefault="002F4C0C" w:rsidP="00E7605C">
            <w:pPr>
              <w:spacing w:line="276" w:lineRule="auto"/>
            </w:pPr>
            <w:r>
              <w:rPr>
                <w:b/>
              </w:rPr>
              <w:t>Проектирование программных решений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5E7DC8EB" w14:textId="77777777" w:rsidR="00256D99" w:rsidRDefault="002F4C0C" w:rsidP="00E7605C">
            <w:pPr>
              <w:spacing w:line="276" w:lineRule="auto"/>
            </w:pPr>
            <w:r>
              <w:t>Проверка на основе требований, указанных в задании. При оценке учитывается: правильность определения</w:t>
            </w:r>
          </w:p>
          <w:p w14:paraId="1A91DB15" w14:textId="77777777" w:rsidR="00256D99" w:rsidRDefault="002F4C0C" w:rsidP="00E7605C">
            <w:pPr>
              <w:spacing w:line="276" w:lineRule="auto"/>
            </w:pPr>
            <w:r>
              <w:t>объектов, их спецификаций.</w:t>
            </w:r>
          </w:p>
        </w:tc>
      </w:tr>
      <w:tr w:rsidR="00256D99" w14:paraId="69FBCD77" w14:textId="77777777" w:rsidTr="00E7605C">
        <w:tc>
          <w:tcPr>
            <w:tcW w:w="543" w:type="dxa"/>
            <w:shd w:val="clear" w:color="auto" w:fill="00B050"/>
          </w:tcPr>
          <w:p w14:paraId="3998CCDA" w14:textId="77777777"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35F7A54E" w14:textId="77777777" w:rsidR="00256D99" w:rsidRDefault="002F4C0C" w:rsidP="00E7605C">
            <w:pPr>
              <w:spacing w:line="276" w:lineRule="auto"/>
            </w:pPr>
            <w:r>
              <w:rPr>
                <w:b/>
              </w:rPr>
              <w:t>Разработка программных решений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788D8091" w14:textId="77777777" w:rsidR="00256D99" w:rsidRDefault="002F4C0C" w:rsidP="00E7605C">
            <w:pPr>
              <w:spacing w:line="276" w:lineRule="auto"/>
            </w:pPr>
            <w:r>
              <w:t>Проверка на основе требований и макетов, указанных в задании.</w:t>
            </w:r>
          </w:p>
          <w:p w14:paraId="678A35B5" w14:textId="77777777" w:rsidR="00256D99" w:rsidRDefault="002F4C0C" w:rsidP="00E7605C">
            <w:pPr>
              <w:spacing w:line="276" w:lineRule="auto"/>
            </w:pPr>
            <w:r>
              <w:t>Оценка производится при запус</w:t>
            </w:r>
            <w:bookmarkStart w:id="9" w:name="_GoBack"/>
            <w:bookmarkEnd w:id="9"/>
            <w:r>
              <w:t>ке приложения, баллы</w:t>
            </w:r>
          </w:p>
          <w:p w14:paraId="3C3B447C" w14:textId="77777777" w:rsidR="00256D99" w:rsidRDefault="002F4C0C" w:rsidP="00E7605C">
            <w:pPr>
              <w:spacing w:line="276" w:lineRule="auto"/>
            </w:pPr>
            <w:r>
              <w:t>начисляются только в случае выполнения функционала,</w:t>
            </w:r>
          </w:p>
          <w:p w14:paraId="48BF19D2" w14:textId="77777777" w:rsidR="00256D99" w:rsidRDefault="002F4C0C" w:rsidP="00E7605C">
            <w:pPr>
              <w:spacing w:line="276" w:lineRule="auto"/>
            </w:pPr>
            <w:r>
              <w:t xml:space="preserve">соответствующего заданию. </w:t>
            </w:r>
          </w:p>
          <w:p w14:paraId="664E5FC8" w14:textId="77777777" w:rsidR="00256D99" w:rsidRDefault="002F4C0C" w:rsidP="00E7605C">
            <w:pPr>
              <w:spacing w:line="276" w:lineRule="auto"/>
            </w:pPr>
            <w:r>
              <w:t>Проверка производится по исходным файлам проектов и</w:t>
            </w:r>
          </w:p>
          <w:p w14:paraId="67BD7B55" w14:textId="77777777" w:rsidR="00256D99" w:rsidRDefault="002F4C0C" w:rsidP="00E7605C">
            <w:pPr>
              <w:spacing w:line="276" w:lineRule="auto"/>
            </w:pPr>
            <w:r>
              <w:t xml:space="preserve">решений. </w:t>
            </w:r>
          </w:p>
          <w:p w14:paraId="6B31597F" w14:textId="77777777" w:rsidR="00256D99" w:rsidRDefault="002F4C0C" w:rsidP="00E7605C">
            <w:pPr>
              <w:spacing w:line="276" w:lineRule="auto"/>
            </w:pPr>
            <w:r>
              <w:t>При проверке учитываются особенности</w:t>
            </w:r>
          </w:p>
          <w:p w14:paraId="5F43535F" w14:textId="77777777" w:rsidR="00256D99" w:rsidRDefault="002F4C0C" w:rsidP="00E7605C">
            <w:pPr>
              <w:spacing w:line="276" w:lineRule="auto"/>
            </w:pPr>
            <w:r>
              <w:t>технологических стеков, которые были использованы</w:t>
            </w:r>
          </w:p>
          <w:p w14:paraId="34E255A1" w14:textId="77777777" w:rsidR="00256D99" w:rsidRDefault="002F4C0C" w:rsidP="00E7605C">
            <w:pPr>
              <w:spacing w:line="276" w:lineRule="auto"/>
            </w:pPr>
            <w:r>
              <w:t>конкурсантами</w:t>
            </w:r>
          </w:p>
        </w:tc>
      </w:tr>
      <w:tr w:rsidR="00256D99" w14:paraId="26758703" w14:textId="77777777" w:rsidTr="00E7605C">
        <w:tc>
          <w:tcPr>
            <w:tcW w:w="543" w:type="dxa"/>
            <w:shd w:val="clear" w:color="auto" w:fill="00B050"/>
          </w:tcPr>
          <w:p w14:paraId="7C062F1C" w14:textId="77777777"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144A400F" w14:textId="77777777" w:rsidR="00256D99" w:rsidRDefault="002F4C0C" w:rsidP="00E7605C">
            <w:pPr>
              <w:spacing w:line="276" w:lineRule="auto"/>
            </w:pPr>
            <w:r>
              <w:rPr>
                <w:b/>
              </w:rPr>
              <w:t>Тестирование программных решений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7F882EBA" w14:textId="77777777" w:rsidR="00256D99" w:rsidRDefault="002F4C0C" w:rsidP="00E7605C">
            <w:pPr>
              <w:spacing w:line="276" w:lineRule="auto"/>
            </w:pPr>
            <w:r>
              <w:t>Проверка на основе шаблонов, представленных в ресурсах к заданию</w:t>
            </w:r>
          </w:p>
        </w:tc>
      </w:tr>
      <w:tr w:rsidR="00256D99" w14:paraId="384207BA" w14:textId="77777777" w:rsidTr="00E7605C">
        <w:tc>
          <w:tcPr>
            <w:tcW w:w="543" w:type="dxa"/>
            <w:shd w:val="clear" w:color="auto" w:fill="00B050"/>
          </w:tcPr>
          <w:p w14:paraId="05C9583C" w14:textId="77777777" w:rsidR="00256D99" w:rsidRDefault="002F4C0C">
            <w:pP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184A969E" w14:textId="77777777" w:rsidR="00256D99" w:rsidRDefault="002F4C0C" w:rsidP="00E7605C">
            <w:pPr>
              <w:spacing w:line="276" w:lineRule="auto"/>
            </w:pPr>
            <w:r>
              <w:rPr>
                <w:b/>
              </w:rPr>
              <w:t>Документирование и оформление решения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0080F44F" w14:textId="77777777" w:rsidR="00256D99" w:rsidRDefault="002F4C0C" w:rsidP="00E7605C">
            <w:pPr>
              <w:spacing w:line="276" w:lineRule="auto"/>
            </w:pPr>
            <w:r>
              <w:t xml:space="preserve">Проверка на основе шаблонов, представленных в ресурсах к заданию </w:t>
            </w:r>
          </w:p>
          <w:p w14:paraId="6E29240F" w14:textId="77777777" w:rsidR="00256D99" w:rsidRDefault="002F4C0C" w:rsidP="00E7605C">
            <w:pPr>
              <w:spacing w:line="276" w:lineRule="auto"/>
            </w:pPr>
            <w:r>
              <w:t>Проверка по итогам презентации решения</w:t>
            </w:r>
          </w:p>
          <w:p w14:paraId="3B59377B" w14:textId="77777777" w:rsidR="00256D99" w:rsidRDefault="002F4C0C" w:rsidP="00E7605C">
            <w:pPr>
              <w:spacing w:line="276" w:lineRule="auto"/>
            </w:pPr>
            <w:r>
              <w:t>Документирование должно соответствовать отраслевым</w:t>
            </w:r>
          </w:p>
          <w:p w14:paraId="68B23B94" w14:textId="77777777" w:rsidR="00256D99" w:rsidRDefault="002F4C0C" w:rsidP="00E7605C">
            <w:pPr>
              <w:spacing w:line="276" w:lineRule="auto"/>
            </w:pPr>
            <w:r>
              <w:t>Стандартам</w:t>
            </w:r>
          </w:p>
          <w:p w14:paraId="18A48B10" w14:textId="77777777" w:rsidR="00256D99" w:rsidRDefault="002F4C0C" w:rsidP="00E7605C">
            <w:pPr>
              <w:spacing w:line="276" w:lineRule="auto"/>
            </w:pPr>
            <w:r>
              <w:lastRenderedPageBreak/>
              <w:t>Оценка происходит на основе выполненной работы и</w:t>
            </w:r>
          </w:p>
          <w:p w14:paraId="7B77A6AC" w14:textId="77777777" w:rsidR="00256D99" w:rsidRDefault="002F4C0C" w:rsidP="00E7605C">
            <w:pPr>
              <w:spacing w:line="276" w:lineRule="auto"/>
            </w:pPr>
            <w:r>
              <w:t>выступления конкурсанта.</w:t>
            </w:r>
          </w:p>
        </w:tc>
      </w:tr>
    </w:tbl>
    <w:p w14:paraId="582F2C22" w14:textId="77777777"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tbl>
      <w:tblPr>
        <w:tblStyle w:val="a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777"/>
        <w:gridCol w:w="1711"/>
        <w:gridCol w:w="1227"/>
        <w:gridCol w:w="1268"/>
      </w:tblGrid>
      <w:tr w:rsidR="00256D99" w14:paraId="204FD475" w14:textId="77777777">
        <w:tc>
          <w:tcPr>
            <w:tcW w:w="2646" w:type="dxa"/>
            <w:shd w:val="clear" w:color="auto" w:fill="92D050"/>
          </w:tcPr>
          <w:p w14:paraId="24BCEBB8" w14:textId="77777777"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2777" w:type="dxa"/>
            <w:shd w:val="clear" w:color="auto" w:fill="92D050"/>
          </w:tcPr>
          <w:p w14:paraId="7EABC3BD" w14:textId="77777777"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1711" w:type="dxa"/>
            <w:shd w:val="clear" w:color="auto" w:fill="92D050"/>
          </w:tcPr>
          <w:p w14:paraId="1E8117F5" w14:textId="77777777"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Максимальная оценка</w:t>
            </w:r>
          </w:p>
        </w:tc>
        <w:tc>
          <w:tcPr>
            <w:tcW w:w="1227" w:type="dxa"/>
            <w:shd w:val="clear" w:color="auto" w:fill="92D050"/>
          </w:tcPr>
          <w:p w14:paraId="5980D3DD" w14:textId="77777777"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 выполнено</w:t>
            </w:r>
          </w:p>
        </w:tc>
        <w:tc>
          <w:tcPr>
            <w:tcW w:w="1268" w:type="dxa"/>
            <w:shd w:val="clear" w:color="auto" w:fill="92D050"/>
          </w:tcPr>
          <w:p w14:paraId="3E4CB886" w14:textId="77777777" w:rsidR="00256D99" w:rsidRDefault="002F4C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Частично выполнено</w:t>
            </w:r>
          </w:p>
        </w:tc>
      </w:tr>
      <w:tr w:rsidR="00256D99" w14:paraId="0DA2EBE6" w14:textId="77777777" w:rsidTr="00E7605C">
        <w:tc>
          <w:tcPr>
            <w:tcW w:w="2646" w:type="dxa"/>
            <w:vAlign w:val="center"/>
          </w:tcPr>
          <w:p w14:paraId="319655EF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Максимальный балл или ноль</w:t>
            </w:r>
          </w:p>
        </w:tc>
        <w:tc>
          <w:tcPr>
            <w:tcW w:w="2777" w:type="dxa"/>
          </w:tcPr>
          <w:p w14:paraId="6F6B8BF6" w14:textId="77777777"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Круговая диаграмма показывает метки данных в проценты</w:t>
            </w:r>
          </w:p>
        </w:tc>
        <w:tc>
          <w:tcPr>
            <w:tcW w:w="1711" w:type="dxa"/>
            <w:vAlign w:val="center"/>
          </w:tcPr>
          <w:p w14:paraId="0BE549EA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27" w:type="dxa"/>
            <w:vAlign w:val="center"/>
          </w:tcPr>
          <w:p w14:paraId="76515F0F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68" w:type="dxa"/>
            <w:vAlign w:val="center"/>
          </w:tcPr>
          <w:p w14:paraId="2AB8C679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6D99" w14:paraId="07E20534" w14:textId="77777777" w:rsidTr="00E7605C">
        <w:tc>
          <w:tcPr>
            <w:tcW w:w="2646" w:type="dxa"/>
            <w:vAlign w:val="center"/>
          </w:tcPr>
          <w:p w14:paraId="3E408529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777" w:type="dxa"/>
          </w:tcPr>
          <w:p w14:paraId="4C414EFC" w14:textId="77777777"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Отчет отформатирован согласно спецификации</w:t>
            </w:r>
          </w:p>
          <w:p w14:paraId="007FF244" w14:textId="77777777"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(вычесть 0,10 балла за каждую ошибку)</w:t>
            </w:r>
          </w:p>
        </w:tc>
        <w:tc>
          <w:tcPr>
            <w:tcW w:w="1711" w:type="dxa"/>
            <w:vAlign w:val="center"/>
          </w:tcPr>
          <w:p w14:paraId="477DD094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227" w:type="dxa"/>
            <w:vAlign w:val="center"/>
          </w:tcPr>
          <w:p w14:paraId="40B7883F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268" w:type="dxa"/>
            <w:vAlign w:val="center"/>
          </w:tcPr>
          <w:p w14:paraId="5BF2ACF4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0,00-0,40</w:t>
            </w:r>
          </w:p>
        </w:tc>
      </w:tr>
      <w:tr w:rsidR="00256D99" w14:paraId="4B7966DC" w14:textId="77777777" w:rsidTr="00E7605C">
        <w:tc>
          <w:tcPr>
            <w:tcW w:w="2646" w:type="dxa"/>
            <w:vAlign w:val="center"/>
          </w:tcPr>
          <w:p w14:paraId="04EE5956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Добавление баллов к 0 (используется прогрессивная шкала)</w:t>
            </w:r>
          </w:p>
        </w:tc>
        <w:tc>
          <w:tcPr>
            <w:tcW w:w="2777" w:type="dxa"/>
          </w:tcPr>
          <w:p w14:paraId="46E5E99F" w14:textId="77777777"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проходит указанные тест-кейсы</w:t>
            </w:r>
          </w:p>
          <w:p w14:paraId="7D404722" w14:textId="77777777" w:rsidR="00256D99" w:rsidRDefault="002F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(добавить 0,10 балла для каждого пройденного тест-кейса)</w:t>
            </w:r>
          </w:p>
        </w:tc>
        <w:tc>
          <w:tcPr>
            <w:tcW w:w="1711" w:type="dxa"/>
            <w:vAlign w:val="center"/>
          </w:tcPr>
          <w:p w14:paraId="25F5E368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27" w:type="dxa"/>
            <w:vAlign w:val="center"/>
          </w:tcPr>
          <w:p w14:paraId="6521D097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68" w:type="dxa"/>
            <w:vAlign w:val="center"/>
          </w:tcPr>
          <w:p w14:paraId="5D4C1974" w14:textId="77777777" w:rsidR="00256D99" w:rsidRDefault="002F4C0C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0,00-0,90</w:t>
            </w:r>
          </w:p>
        </w:tc>
      </w:tr>
    </w:tbl>
    <w:p w14:paraId="0B6BD919" w14:textId="77777777"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43906" w14:textId="77777777" w:rsidR="00256D99" w:rsidRDefault="002F4C0C" w:rsidP="00E7605C">
      <w:pPr>
        <w:pStyle w:val="2"/>
        <w:ind w:firstLine="567"/>
      </w:pPr>
      <w:bookmarkStart w:id="10" w:name="_heading=h.2s8eyo1" w:colFirst="0" w:colLast="0"/>
      <w:bookmarkEnd w:id="10"/>
      <w:r>
        <w:t>1.5. Конкурсное задание</w:t>
      </w:r>
    </w:p>
    <w:p w14:paraId="5CBC63B5" w14:textId="77777777" w:rsidR="00A25822" w:rsidRDefault="002F4C0C" w:rsidP="00E760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18 часов </w:t>
      </w:r>
    </w:p>
    <w:p w14:paraId="424A105D" w14:textId="77777777" w:rsidR="00256D99" w:rsidRDefault="002F4C0C" w:rsidP="00E760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2E62920F" w14:textId="77777777" w:rsidR="00256D99" w:rsidRDefault="00A25822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КЗ должно включает</w:t>
      </w:r>
      <w:r w:rsidR="002F4C0C">
        <w:rPr>
          <w:rFonts w:ascii="Times New Roman" w:eastAsia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168A0DDD" w14:textId="77777777" w:rsidR="00256D99" w:rsidRDefault="00A25822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проводит</w:t>
      </w:r>
      <w:r w:rsidR="002F4C0C">
        <w:rPr>
          <w:rFonts w:ascii="Times New Roman" w:eastAsia="Times New Roman" w:hAnsi="Times New Roman" w:cs="Times New Roman"/>
          <w:sz w:val="28"/>
          <w:szCs w:val="28"/>
        </w:rPr>
        <w:t>ся через практическое выполнение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задания. </w:t>
      </w:r>
    </w:p>
    <w:p w14:paraId="645F5A24" w14:textId="77777777" w:rsidR="000B7FE5" w:rsidRDefault="002F4C0C" w:rsidP="00E7605C">
      <w:pPr>
        <w:pStyle w:val="3"/>
        <w:ind w:firstLine="567"/>
      </w:pPr>
      <w:bookmarkStart w:id="11" w:name="_heading=h.17dp8vu" w:colFirst="0" w:colLast="0"/>
      <w:bookmarkEnd w:id="11"/>
      <w:r>
        <w:t>1.5.1. Разработка/выбор конкурсного задания</w:t>
      </w:r>
    </w:p>
    <w:p w14:paraId="21CA0431" w14:textId="77777777" w:rsidR="000B7FE5" w:rsidRPr="000B7FE5" w:rsidRDefault="00E7605C" w:rsidP="00E76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B7FE5" w:rsidRPr="000B7FE5">
          <w:rPr>
            <w:rStyle w:val="af"/>
            <w:rFonts w:ascii="Times New Roman" w:hAnsi="Times New Roman" w:cs="Times New Roman"/>
            <w:sz w:val="28"/>
            <w:szCs w:val="28"/>
          </w:rPr>
          <w:t>Яндекс Диск (yandex.com.am)</w:t>
        </w:r>
      </w:hyperlink>
    </w:p>
    <w:p w14:paraId="17E39740" w14:textId="411A1CA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4 модулей, включает обязательную к выполнению часть (инвариант) – 4 сессии, и вариативную часть – 2 сессии. Общее количество баллов конкурсного </w:t>
      </w:r>
      <w:r w:rsidR="00A25822">
        <w:rPr>
          <w:rFonts w:ascii="Times New Roman" w:eastAsia="Times New Roman" w:hAnsi="Times New Roman" w:cs="Times New Roman"/>
          <w:sz w:val="28"/>
          <w:szCs w:val="28"/>
        </w:rPr>
        <w:t>задания составляет 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E220F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</w:t>
      </w:r>
      <w:r w:rsidR="00A25822">
        <w:rPr>
          <w:rFonts w:ascii="Times New Roman" w:eastAsia="Times New Roman" w:hAnsi="Times New Roman" w:cs="Times New Roman"/>
          <w:sz w:val="28"/>
          <w:szCs w:val="28"/>
        </w:rPr>
        <w:t>ется всеми.</w:t>
      </w:r>
    </w:p>
    <w:p w14:paraId="31DD4895" w14:textId="77777777" w:rsidR="00256D99" w:rsidRDefault="002F4C0C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14:paraId="11363946" w14:textId="77777777" w:rsidR="00256D99" w:rsidRDefault="002F4C0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Style w:val="a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 w:rsidR="00256D99" w14:paraId="189D2032" w14:textId="77777777">
        <w:trPr>
          <w:trHeight w:val="1125"/>
        </w:trPr>
        <w:tc>
          <w:tcPr>
            <w:tcW w:w="1665" w:type="dxa"/>
            <w:vAlign w:val="center"/>
          </w:tcPr>
          <w:p w14:paraId="683FEE4C" w14:textId="77777777" w:rsidR="00256D99" w:rsidRPr="00E7605C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605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84" w:type="dxa"/>
            <w:vAlign w:val="center"/>
          </w:tcPr>
          <w:p w14:paraId="77A5B877" w14:textId="77777777" w:rsidR="00256D99" w:rsidRPr="00E7605C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605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87" w:type="dxa"/>
            <w:vAlign w:val="center"/>
          </w:tcPr>
          <w:p w14:paraId="2BA2ABC9" w14:textId="77777777" w:rsidR="00256D99" w:rsidRPr="00E7605C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605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12" w:type="dxa"/>
            <w:vAlign w:val="center"/>
          </w:tcPr>
          <w:p w14:paraId="1AA50FEB" w14:textId="77777777" w:rsidR="00256D99" w:rsidRPr="00E7605C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605C">
              <w:rPr>
                <w:sz w:val="24"/>
                <w:szCs w:val="24"/>
              </w:rPr>
              <w:t>Модуль</w:t>
            </w:r>
          </w:p>
        </w:tc>
        <w:tc>
          <w:tcPr>
            <w:tcW w:w="2503" w:type="dxa"/>
            <w:vAlign w:val="center"/>
          </w:tcPr>
          <w:p w14:paraId="4960724D" w14:textId="77777777" w:rsidR="00256D99" w:rsidRPr="00E7605C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605C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591" w:type="dxa"/>
            <w:vAlign w:val="center"/>
          </w:tcPr>
          <w:p w14:paraId="140DDC33" w14:textId="77777777" w:rsidR="00256D99" w:rsidRPr="00E7605C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605C">
              <w:rPr>
                <w:sz w:val="24"/>
                <w:szCs w:val="24"/>
              </w:rPr>
              <w:t>ИЛ</w:t>
            </w:r>
          </w:p>
        </w:tc>
        <w:tc>
          <w:tcPr>
            <w:tcW w:w="587" w:type="dxa"/>
            <w:vAlign w:val="center"/>
          </w:tcPr>
          <w:p w14:paraId="72C55D67" w14:textId="77777777" w:rsidR="00256D99" w:rsidRPr="00E7605C" w:rsidRDefault="002F4C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605C">
              <w:rPr>
                <w:sz w:val="24"/>
                <w:szCs w:val="24"/>
              </w:rPr>
              <w:t>КО</w:t>
            </w:r>
          </w:p>
        </w:tc>
      </w:tr>
      <w:tr w:rsidR="00256D99" w14:paraId="4C5433BB" w14:textId="77777777">
        <w:trPr>
          <w:trHeight w:val="1125"/>
        </w:trPr>
        <w:tc>
          <w:tcPr>
            <w:tcW w:w="1665" w:type="dxa"/>
            <w:vAlign w:val="center"/>
          </w:tcPr>
          <w:p w14:paraId="5EE8E7AB" w14:textId="77777777"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280C6C3B" w14:textId="77777777"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 w14:paraId="7FA0D67E" w14:textId="77777777"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 w14:paraId="58518F6A" w14:textId="77777777"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vAlign w:val="center"/>
          </w:tcPr>
          <w:p w14:paraId="4BF7C839" w14:textId="77777777"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1" w:type="dxa"/>
            <w:vAlign w:val="center"/>
          </w:tcPr>
          <w:p w14:paraId="7BC91010" w14:textId="77777777"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" w:type="dxa"/>
            <w:vAlign w:val="center"/>
          </w:tcPr>
          <w:p w14:paraId="6B7A4273" w14:textId="77777777" w:rsidR="00256D99" w:rsidRDefault="002F4C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555173CF" w14:textId="77777777" w:rsidR="00256D99" w:rsidRDefault="00256D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4654F" w14:textId="77777777"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F70BF" w14:textId="77777777" w:rsidR="00256D99" w:rsidRDefault="002F4C0C">
      <w:pPr>
        <w:pStyle w:val="3"/>
      </w:pPr>
      <w:bookmarkStart w:id="12" w:name="_heading=h.3rdcrjn" w:colFirst="0" w:colLast="0"/>
      <w:bookmarkEnd w:id="12"/>
      <w:r>
        <w:lastRenderedPageBreak/>
        <w:t>1.5.2. Структура модулей конкурсного задания (инвариант/вариатив)</w:t>
      </w:r>
    </w:p>
    <w:tbl>
      <w:tblPr>
        <w:tblStyle w:val="a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4854"/>
        <w:gridCol w:w="2121"/>
      </w:tblGrid>
      <w:tr w:rsidR="00256D99" w14:paraId="1C94DEC0" w14:textId="77777777">
        <w:tc>
          <w:tcPr>
            <w:tcW w:w="2654" w:type="dxa"/>
            <w:vAlign w:val="center"/>
          </w:tcPr>
          <w:p w14:paraId="553542B3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4854" w:type="dxa"/>
            <w:vAlign w:val="center"/>
          </w:tcPr>
          <w:p w14:paraId="774CBBC5" w14:textId="77777777" w:rsidR="00256D99" w:rsidRDefault="002F4C0C">
            <w:pPr>
              <w:spacing w:line="276" w:lineRule="auto"/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модуля</w:t>
            </w:r>
          </w:p>
        </w:tc>
        <w:tc>
          <w:tcPr>
            <w:tcW w:w="2121" w:type="dxa"/>
          </w:tcPr>
          <w:p w14:paraId="55CC603D" w14:textId="77777777" w:rsidR="00256D99" w:rsidRDefault="002F4C0C">
            <w:pPr>
              <w:spacing w:line="276" w:lineRule="auto"/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выполнение модуля</w:t>
            </w:r>
          </w:p>
        </w:tc>
      </w:tr>
      <w:tr w:rsidR="00256D99" w14:paraId="5D77F663" w14:textId="77777777" w:rsidTr="00E7605C">
        <w:trPr>
          <w:trHeight w:val="281"/>
        </w:trPr>
        <w:tc>
          <w:tcPr>
            <w:tcW w:w="2654" w:type="dxa"/>
            <w:vMerge w:val="restart"/>
            <w:vAlign w:val="center"/>
          </w:tcPr>
          <w:p w14:paraId="16323662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3" w:name="_heading=h.26in1rg" w:colFirst="0" w:colLast="0"/>
            <w:bookmarkEnd w:id="13"/>
            <w:r>
              <w:rPr>
                <w:sz w:val="28"/>
                <w:szCs w:val="28"/>
              </w:rPr>
              <w:t>Модуль A. Проектирование программных решений</w:t>
            </w:r>
          </w:p>
        </w:tc>
        <w:tc>
          <w:tcPr>
            <w:tcW w:w="4854" w:type="dxa"/>
            <w:vAlign w:val="center"/>
          </w:tcPr>
          <w:p w14:paraId="1F5CFDC8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1: Проектирование структуры данных</w:t>
            </w:r>
          </w:p>
        </w:tc>
        <w:tc>
          <w:tcPr>
            <w:tcW w:w="2121" w:type="dxa"/>
            <w:vMerge w:val="restart"/>
            <w:vAlign w:val="center"/>
          </w:tcPr>
          <w:p w14:paraId="4D80B3A1" w14:textId="77777777" w:rsidR="00256D99" w:rsidRDefault="002F4C0C" w:rsidP="00E7605C">
            <w:pPr>
              <w:spacing w:line="276" w:lineRule="auto"/>
              <w:ind w:hanging="3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часа</w:t>
            </w:r>
          </w:p>
        </w:tc>
      </w:tr>
      <w:tr w:rsidR="00256D99" w14:paraId="249B5C68" w14:textId="77777777" w:rsidTr="00E7605C">
        <w:tc>
          <w:tcPr>
            <w:tcW w:w="2654" w:type="dxa"/>
            <w:vMerge/>
            <w:vAlign w:val="center"/>
          </w:tcPr>
          <w:p w14:paraId="5E341811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0F8C37CB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2: Импорт данных</w:t>
            </w:r>
          </w:p>
        </w:tc>
        <w:tc>
          <w:tcPr>
            <w:tcW w:w="2121" w:type="dxa"/>
            <w:vMerge/>
            <w:vAlign w:val="center"/>
          </w:tcPr>
          <w:p w14:paraId="114524A4" w14:textId="77777777" w:rsidR="00256D99" w:rsidRDefault="00256D99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6D99" w14:paraId="34DE4BA4" w14:textId="77777777" w:rsidTr="00E7605C">
        <w:tc>
          <w:tcPr>
            <w:tcW w:w="2654" w:type="dxa"/>
            <w:vMerge/>
            <w:vAlign w:val="center"/>
          </w:tcPr>
          <w:p w14:paraId="7734B76D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C6DD2E6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5: Проектирование архитектуры</w:t>
            </w:r>
          </w:p>
        </w:tc>
        <w:tc>
          <w:tcPr>
            <w:tcW w:w="2121" w:type="dxa"/>
            <w:vMerge/>
            <w:vAlign w:val="center"/>
          </w:tcPr>
          <w:p w14:paraId="5C409699" w14:textId="77777777" w:rsidR="00256D99" w:rsidRDefault="00256D99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6D99" w14:paraId="615F437F" w14:textId="77777777" w:rsidTr="00E7605C">
        <w:tc>
          <w:tcPr>
            <w:tcW w:w="2654" w:type="dxa"/>
            <w:vMerge w:val="restart"/>
            <w:vAlign w:val="center"/>
          </w:tcPr>
          <w:p w14:paraId="4F08A72C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4" w:name="_heading=h.lnxbz9" w:colFirst="0" w:colLast="0"/>
            <w:bookmarkEnd w:id="14"/>
            <w:r>
              <w:rPr>
                <w:sz w:val="28"/>
                <w:szCs w:val="28"/>
              </w:rPr>
              <w:t>Модуль Б. Разработка программных решений</w:t>
            </w:r>
          </w:p>
        </w:tc>
        <w:tc>
          <w:tcPr>
            <w:tcW w:w="4854" w:type="dxa"/>
            <w:vAlign w:val="center"/>
          </w:tcPr>
          <w:p w14:paraId="1A021F99" w14:textId="77777777"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3: Программирование</w:t>
            </w:r>
          </w:p>
        </w:tc>
        <w:tc>
          <w:tcPr>
            <w:tcW w:w="2121" w:type="dxa"/>
            <w:vMerge w:val="restart"/>
            <w:vAlign w:val="center"/>
          </w:tcPr>
          <w:p w14:paraId="5E82F78A" w14:textId="77777777" w:rsidR="00256D99" w:rsidRDefault="002F4C0C" w:rsidP="00E760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часов</w:t>
            </w:r>
          </w:p>
        </w:tc>
      </w:tr>
      <w:tr w:rsidR="00256D99" w14:paraId="55120EA4" w14:textId="77777777" w:rsidTr="00E7605C">
        <w:tc>
          <w:tcPr>
            <w:tcW w:w="2654" w:type="dxa"/>
            <w:vMerge/>
            <w:vAlign w:val="center"/>
          </w:tcPr>
          <w:p w14:paraId="1EAD3B3A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76C5DC9C" w14:textId="77777777"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4: Реализация отчетов</w:t>
            </w:r>
          </w:p>
        </w:tc>
        <w:tc>
          <w:tcPr>
            <w:tcW w:w="2121" w:type="dxa"/>
            <w:vMerge/>
            <w:vAlign w:val="center"/>
          </w:tcPr>
          <w:p w14:paraId="1FAD43E3" w14:textId="77777777" w:rsidR="00256D99" w:rsidRDefault="00256D99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6D99" w14:paraId="2C321AFA" w14:textId="77777777" w:rsidTr="00E7605C">
        <w:tc>
          <w:tcPr>
            <w:tcW w:w="2654" w:type="dxa"/>
            <w:vMerge/>
            <w:vAlign w:val="center"/>
          </w:tcPr>
          <w:p w14:paraId="30C885BE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17BF8D89" w14:textId="77777777"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11: Общий профессионализм решения</w:t>
            </w:r>
          </w:p>
        </w:tc>
        <w:tc>
          <w:tcPr>
            <w:tcW w:w="2121" w:type="dxa"/>
            <w:vMerge/>
            <w:vAlign w:val="center"/>
          </w:tcPr>
          <w:p w14:paraId="2AA58D7F" w14:textId="77777777" w:rsidR="00256D99" w:rsidRDefault="00256D99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6D99" w14:paraId="2A56EACD" w14:textId="77777777" w:rsidTr="00E7605C">
        <w:tc>
          <w:tcPr>
            <w:tcW w:w="2654" w:type="dxa"/>
            <w:vMerge/>
            <w:vAlign w:val="center"/>
          </w:tcPr>
          <w:p w14:paraId="1941BA7F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099C4D2B" w14:textId="77777777"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7: Разработка мобильного приложения</w:t>
            </w:r>
          </w:p>
        </w:tc>
        <w:tc>
          <w:tcPr>
            <w:tcW w:w="2121" w:type="dxa"/>
            <w:vMerge/>
            <w:vAlign w:val="center"/>
          </w:tcPr>
          <w:p w14:paraId="4C49127C" w14:textId="77777777" w:rsidR="00256D99" w:rsidRDefault="00256D99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6D99" w14:paraId="273AABA7" w14:textId="77777777" w:rsidTr="00E7605C">
        <w:tc>
          <w:tcPr>
            <w:tcW w:w="2654" w:type="dxa"/>
            <w:vMerge/>
            <w:vAlign w:val="center"/>
          </w:tcPr>
          <w:p w14:paraId="637A8673" w14:textId="77777777" w:rsidR="00256D99" w:rsidRDefault="00256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E84CAA8" w14:textId="12EECFBA" w:rsidR="00256D99" w:rsidRDefault="002F4C0C" w:rsidP="005A5A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8: Разработка API </w:t>
            </w:r>
          </w:p>
        </w:tc>
        <w:tc>
          <w:tcPr>
            <w:tcW w:w="2121" w:type="dxa"/>
            <w:vMerge/>
            <w:vAlign w:val="center"/>
          </w:tcPr>
          <w:p w14:paraId="775F89E9" w14:textId="77777777" w:rsidR="00256D99" w:rsidRDefault="00256D99" w:rsidP="00E7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6D99" w14:paraId="13BB6166" w14:textId="77777777" w:rsidTr="00E7605C">
        <w:tc>
          <w:tcPr>
            <w:tcW w:w="2654" w:type="dxa"/>
            <w:vAlign w:val="center"/>
          </w:tcPr>
          <w:p w14:paraId="10D7F0D3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5" w:name="_heading=h.35nkun2" w:colFirst="0" w:colLast="0"/>
            <w:bookmarkEnd w:id="15"/>
            <w:r>
              <w:rPr>
                <w:sz w:val="28"/>
                <w:szCs w:val="28"/>
              </w:rPr>
              <w:t>Модуль В. Тестирование программных решений</w:t>
            </w:r>
          </w:p>
        </w:tc>
        <w:tc>
          <w:tcPr>
            <w:tcW w:w="4854" w:type="dxa"/>
            <w:vAlign w:val="center"/>
          </w:tcPr>
          <w:p w14:paraId="473E893F" w14:textId="77777777"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6: Тестирование</w:t>
            </w:r>
          </w:p>
        </w:tc>
        <w:tc>
          <w:tcPr>
            <w:tcW w:w="2121" w:type="dxa"/>
            <w:vAlign w:val="center"/>
          </w:tcPr>
          <w:p w14:paraId="45241160" w14:textId="77777777" w:rsidR="00256D99" w:rsidRDefault="002F4C0C" w:rsidP="00E760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часа</w:t>
            </w:r>
          </w:p>
        </w:tc>
      </w:tr>
      <w:tr w:rsidR="00256D99" w14:paraId="308A34CF" w14:textId="77777777" w:rsidTr="00E7605C">
        <w:tc>
          <w:tcPr>
            <w:tcW w:w="2654" w:type="dxa"/>
            <w:vAlign w:val="center"/>
          </w:tcPr>
          <w:p w14:paraId="16945183" w14:textId="77777777" w:rsidR="00256D99" w:rsidRDefault="002F4C0C">
            <w:pPr>
              <w:spacing w:line="276" w:lineRule="auto"/>
              <w:ind w:hanging="34"/>
              <w:rPr>
                <w:sz w:val="28"/>
                <w:szCs w:val="28"/>
              </w:rPr>
            </w:pPr>
            <w:bookmarkStart w:id="16" w:name="_heading=h.1ksv4uv" w:colFirst="0" w:colLast="0"/>
            <w:bookmarkEnd w:id="16"/>
            <w:r>
              <w:rPr>
                <w:sz w:val="28"/>
                <w:szCs w:val="28"/>
              </w:rPr>
              <w:t>Модуль Г. Документирование и оформление решения</w:t>
            </w:r>
          </w:p>
        </w:tc>
        <w:tc>
          <w:tcPr>
            <w:tcW w:w="4854" w:type="dxa"/>
            <w:vAlign w:val="center"/>
          </w:tcPr>
          <w:p w14:paraId="5307BEB1" w14:textId="77777777"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9: Презентация </w:t>
            </w:r>
          </w:p>
          <w:p w14:paraId="6B2B7DAA" w14:textId="77777777" w:rsidR="00256D99" w:rsidRDefault="002F4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10: Документация</w:t>
            </w:r>
          </w:p>
        </w:tc>
        <w:tc>
          <w:tcPr>
            <w:tcW w:w="2121" w:type="dxa"/>
            <w:vAlign w:val="center"/>
          </w:tcPr>
          <w:p w14:paraId="7E80DC23" w14:textId="77777777" w:rsidR="00256D99" w:rsidRDefault="002F4C0C" w:rsidP="00E760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часа</w:t>
            </w:r>
          </w:p>
        </w:tc>
      </w:tr>
    </w:tbl>
    <w:p w14:paraId="4118BA0C" w14:textId="77777777"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637D2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A. Проектирование программных решений</w:t>
      </w:r>
    </w:p>
    <w:p w14:paraId="3FB86ED9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1: Проектирование структуры данных</w:t>
      </w:r>
    </w:p>
    <w:p w14:paraId="2181428A" w14:textId="77777777" w:rsidR="00256D99" w:rsidRDefault="002F4C0C" w:rsidP="00E7605C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исходных файлов данных, определение требований к информационной системе на основе анализа описания предметной области, создание спецификаций к прецедентам, проектирование диаграмм UML, проектирование wireframe разрабатываемой системы. </w:t>
      </w:r>
    </w:p>
    <w:p w14:paraId="76E27B73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2: Импорт данных</w:t>
      </w:r>
    </w:p>
    <w:p w14:paraId="69A6EA61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Приведение исходных файлов данных к виду, подходящему для импорта. Импортировать данные в базу данных.</w:t>
      </w:r>
    </w:p>
    <w:p w14:paraId="437A71F7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5: Проектирование архитектуры</w:t>
      </w:r>
    </w:p>
    <w:p w14:paraId="4B72EBB1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оптимальной архитектуры программного обеспечения, организация работы с паттернами проектирования. Создание ERD на основе анализа предоставленных документов, проектирование архитектуры программного продукта</w:t>
      </w:r>
    </w:p>
    <w:p w14:paraId="12C8D2C6" w14:textId="77777777" w:rsidR="00256D99" w:rsidRDefault="00256D99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AB7DE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программных решений</w:t>
      </w:r>
    </w:p>
    <w:p w14:paraId="767C937D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3: Программирование</w:t>
      </w:r>
    </w:p>
    <w:p w14:paraId="24332C6E" w14:textId="4050B7F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клиентской и серверной части программного обеспечения на основании требуемых функций. Работа с API, реализация GET и  POST запросов. Разработка библиотек и системных утилит. Разработка модулей программ для работы с аппаратными ресурсами персонального компьютера, сетью, сетевыми протоколами, реестром операционной системы. Работа в внешними API.</w:t>
      </w:r>
    </w:p>
    <w:p w14:paraId="5A3C41EA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баз данных, реализация триггеров и хранимых процедур.</w:t>
      </w:r>
    </w:p>
    <w:p w14:paraId="54B99290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интерфейсов взаимодействия модулей программного обеспечения. Работа с разными форматами файлов и структурами данных. </w:t>
      </w:r>
    </w:p>
    <w:p w14:paraId="6E386F02" w14:textId="4264AFA0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алгоритмов, в том числе криптографической защиты информации</w:t>
      </w:r>
      <w:r w:rsidR="00E760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07919F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4: Реализация отчетов и графиков</w:t>
      </w:r>
    </w:p>
    <w:p w14:paraId="6B6A37D5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отчетов, необходимых пользователям приложений, с графиками и возможностью вывода на печать.</w:t>
      </w:r>
    </w:p>
    <w:p w14:paraId="64ECD39F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7: Разработка мобильного приложения</w:t>
      </w:r>
    </w:p>
    <w:p w14:paraId="6C7F74AB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мобильного приложения под ОС Android.</w:t>
      </w:r>
    </w:p>
    <w:p w14:paraId="70ABB243" w14:textId="7C4E1011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Блок 8: Разработка API </w:t>
      </w:r>
    </w:p>
    <w:p w14:paraId="05E2B525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публикация API.</w:t>
      </w:r>
    </w:p>
    <w:p w14:paraId="654C0935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11: Общий профессионализм решения</w:t>
      </w:r>
    </w:p>
    <w:p w14:paraId="310A1C02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системы, работа с системой контроля версий</w:t>
      </w:r>
    </w:p>
    <w:p w14:paraId="3C40AC55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Тестирование программных решений</w:t>
      </w:r>
    </w:p>
    <w:p w14:paraId="18201C50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6: Тестирование</w:t>
      </w:r>
    </w:p>
    <w:p w14:paraId="22EADDF7" w14:textId="17A8CF73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тестовых сценариев и процедур. Выполнение тестирования программного обеспечения. Разработка модульных, интеграционных тестов. </w:t>
      </w:r>
    </w:p>
    <w:p w14:paraId="27520959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тестовой документации на основе предоставленных шаблонов. </w:t>
      </w:r>
    </w:p>
    <w:p w14:paraId="7D774E25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Документирование и презентация программных решений</w:t>
      </w:r>
    </w:p>
    <w:p w14:paraId="64FDDD5F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9: Презентация</w:t>
      </w:r>
    </w:p>
    <w:p w14:paraId="7A227022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профессиональной презентации, демонстрирующей информационную систему заказчику, и ее представление.</w:t>
      </w:r>
    </w:p>
    <w:p w14:paraId="1634B467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10: Документация</w:t>
      </w:r>
    </w:p>
    <w:p w14:paraId="7EF98431" w14:textId="77777777" w:rsidR="00256D99" w:rsidRDefault="002F4C0C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пакета сопровождающей документации по разрабатываемой информационной системе.</w:t>
      </w:r>
    </w:p>
    <w:p w14:paraId="45515585" w14:textId="77777777" w:rsidR="00256D99" w:rsidRDefault="00256D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AA3C2" w14:textId="77777777"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Конкурсное задание распределено по 6 сессиям. Время выполнения каждой сессии 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 xml:space="preserve">2 часа 30 минут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4E1864">
        <w:rPr>
          <w:rFonts w:ascii="Times New Roman" w:eastAsia="Times New Roman" w:hAnsi="Times New Roman" w:cs="Times New Roman"/>
          <w:sz w:val="28"/>
          <w:szCs w:val="28"/>
        </w:rPr>
        <w:t xml:space="preserve"> минут).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соревновательного дня конкурсантам предоставляет</w:t>
      </w:r>
      <w:r w:rsidR="004E1864">
        <w:rPr>
          <w:rFonts w:ascii="Times New Roman" w:eastAsia="Times New Roman" w:hAnsi="Times New Roman" w:cs="Times New Roman"/>
          <w:sz w:val="28"/>
          <w:szCs w:val="28"/>
        </w:rPr>
        <w:t>ся время для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 сессий. </w:t>
      </w:r>
    </w:p>
    <w:p w14:paraId="36793E84" w14:textId="77777777"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Сессии 1- 4 обязательны для выполнения всеми регионами, сессии 5-6 вариативны.</w:t>
      </w:r>
    </w:p>
    <w:p w14:paraId="64601D27" w14:textId="77777777"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представлено в виде тематического задания, которое содержит в себе типичные функции, о которых могут спросить у компетентных разработчиков ПО. Сценарий представлен в виде проекта с определенным конечным результатом. Результаты будут сгруппированы для обеспечения модульного подхода, при котором отдельные задачи могут быть завершены в рамках сессии. </w:t>
      </w:r>
    </w:p>
    <w:p w14:paraId="564B3AC8" w14:textId="77777777"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конкурсантам предоставляются общие файлы данных, необходимые для выполнения задания. Материалы предоставляются конкурсантам строго по сессиям.</w:t>
      </w:r>
    </w:p>
    <w:p w14:paraId="1F1AEDCA" w14:textId="77777777" w:rsidR="00256D99" w:rsidRDefault="002F4C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в брифинг-зоне разрешен выход в интернет без права авторизации на тематических ресурсах и социальных сетях. Интернет будет доступен на обозначенных компьютерах в пределах 15 минут на участника на одну сессию единовременно. Это время включается в соревновательное время конкурса. Интернет на рабочих местах участников не предоставляется.</w:t>
      </w:r>
    </w:p>
    <w:p w14:paraId="67211DC5" w14:textId="77777777" w:rsidR="00256D99" w:rsidRDefault="00256D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74387" w14:textId="77777777" w:rsidR="00E7605C" w:rsidRDefault="00E7605C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7" w:name="_heading=h.44sinio" w:colFirst="0" w:colLast="0"/>
      <w:bookmarkEnd w:id="17"/>
      <w:r>
        <w:br w:type="page"/>
      </w:r>
    </w:p>
    <w:p w14:paraId="7C800207" w14:textId="6383A487" w:rsidR="00256D99" w:rsidRPr="00E7605C" w:rsidRDefault="002F4C0C" w:rsidP="00E7605C">
      <w:pPr>
        <w:pStyle w:val="1"/>
        <w:ind w:firstLine="567"/>
        <w:rPr>
          <w:color w:val="15C129"/>
        </w:rPr>
      </w:pPr>
      <w:r w:rsidRPr="00E7605C">
        <w:rPr>
          <w:color w:val="15C129"/>
        </w:rPr>
        <w:lastRenderedPageBreak/>
        <w:t>2. СПЕЦИАЛЬНЫЕ ПРАВИЛА КОМПЕТЕНЦИИ</w:t>
      </w:r>
    </w:p>
    <w:p w14:paraId="1771B4E7" w14:textId="77777777" w:rsidR="00E7605C" w:rsidRDefault="00E7605C" w:rsidP="007601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AC339" w14:textId="5413D225" w:rsidR="00760100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чем за 14 дней до чемпионата ГЭ должен провести голосование и определить перечень библиотек, оформить протокол голосования и оповестить всех участников чемпионата о доступных библиотеках. </w:t>
      </w:r>
    </w:p>
    <w:p w14:paraId="44804523" w14:textId="77777777" w:rsidR="00760100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конкурсного задания на рабочих местах участников не предоставляется доступ к сети Интернет. </w:t>
      </w:r>
    </w:p>
    <w:p w14:paraId="07E92AFB" w14:textId="77777777" w:rsidR="00760100" w:rsidRPr="004D6927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В день Д-1 конкурсант имеет право установки и настройки необходимых фреймворков и библиотек для работы под контролем технического администратора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эксперта</w:t>
      </w: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момент установки и настройки библиотек на рабочие места предоставляется доступ к сети Интернет.</w:t>
      </w:r>
    </w:p>
    <w:p w14:paraId="17229BCE" w14:textId="77777777" w:rsidR="00760100" w:rsidRPr="004D6927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для работы участников должны быть развернуты сервера баз данных и системы контроля версий. Сервера разворачиваются в локальной сети конкурсной площадки.</w:t>
      </w:r>
    </w:p>
    <w:p w14:paraId="25BFDF4A" w14:textId="77777777" w:rsidR="00760100" w:rsidRPr="004D6927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Для конкурсантов создаются базы данных с доступом по логину и паролю. </w:t>
      </w:r>
    </w:p>
    <w:p w14:paraId="4CE5EF3A" w14:textId="77777777" w:rsidR="00760100" w:rsidRPr="004D6927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Для работы с системой контроля версия конкурсантам также предоставляются логин и пароль пользователя. Конкурсанты самостоятельно создают рабочие репозитории. </w:t>
      </w:r>
    </w:p>
    <w:p w14:paraId="2C1759A4" w14:textId="77777777" w:rsidR="00760100" w:rsidRPr="004D6927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конкурсанта проводится исключительно через практическое выполнение Конкурсного задания. </w:t>
      </w:r>
    </w:p>
    <w:p w14:paraId="16D6ACB1" w14:textId="77777777" w:rsidR="00760100" w:rsidRPr="004D6927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через систему контроля версий с учетом требований по формированию репозиториев и веток. </w:t>
      </w:r>
    </w:p>
    <w:p w14:paraId="44ABBA0C" w14:textId="77777777" w:rsidR="00760100" w:rsidRPr="004D6927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По истечении времени, отведенного на выполнение модуля, участник закрывает все приложения на ПК и встает со своего рабочего места. Добавление времени для сохранения проектов и размещения в системе контроля версий не допускается.</w:t>
      </w:r>
    </w:p>
    <w:p w14:paraId="0B0D3D99" w14:textId="77777777" w:rsidR="005B2850" w:rsidRDefault="00760100" w:rsidP="00E760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27">
        <w:rPr>
          <w:rFonts w:ascii="Times New Roman" w:eastAsia="Times New Roman" w:hAnsi="Times New Roman" w:cs="Times New Roman"/>
          <w:sz w:val="28"/>
          <w:szCs w:val="28"/>
        </w:rPr>
        <w:t>Проверка конкурсных работ выполняется на рабочих местах экспертных групп согласно типового ИЛ и на рабочем месте конкурса при демонстрации проекта конкурсантом членам экспертной группы. Время демонстрации разработанного решения конкурсантом определяется планом проведения компетенции.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2850">
        <w:rPr>
          <w:rFonts w:ascii="Times New Roman" w:eastAsia="Times New Roman" w:hAnsi="Times New Roman" w:cs="Times New Roman"/>
          <w:sz w:val="28"/>
          <w:szCs w:val="28"/>
        </w:rPr>
        <w:t>Разработанные участником программные решения проверяются путем демонстрации конкурсантом выполненного задания экспертной группе.</w:t>
      </w:r>
    </w:p>
    <w:p w14:paraId="1600C4E4" w14:textId="33CE275E" w:rsidR="005B2850" w:rsidRDefault="005B2850" w:rsidP="005B2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91466" w14:textId="102B3DA5" w:rsidR="00E7605C" w:rsidRDefault="00E7605C" w:rsidP="005B2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8A600" w14:textId="7D31424A" w:rsidR="00E7605C" w:rsidRDefault="00E7605C" w:rsidP="005B2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9168E" w14:textId="77777777" w:rsidR="00E7605C" w:rsidRDefault="00E7605C" w:rsidP="005B2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E1C0C" w14:textId="77777777" w:rsidR="00256D99" w:rsidRDefault="002F4C0C">
      <w:pPr>
        <w:pStyle w:val="2"/>
      </w:pPr>
      <w:bookmarkStart w:id="18" w:name="_heading=h.2jxsxqh" w:colFirst="0" w:colLast="0"/>
      <w:bookmarkEnd w:id="18"/>
      <w:r>
        <w:lastRenderedPageBreak/>
        <w:t>2.1. Личный инструмент конкурсанта</w:t>
      </w:r>
    </w:p>
    <w:tbl>
      <w:tblPr>
        <w:tblStyle w:val="a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7"/>
      </w:tblGrid>
      <w:tr w:rsidR="00256D99" w14:paraId="504B417C" w14:textId="77777777">
        <w:tc>
          <w:tcPr>
            <w:tcW w:w="2972" w:type="dxa"/>
            <w:shd w:val="clear" w:color="auto" w:fill="92D050"/>
          </w:tcPr>
          <w:p w14:paraId="04D6BB33" w14:textId="77777777" w:rsidR="00256D99" w:rsidRDefault="002F4C0C">
            <w:pPr>
              <w:spacing w:line="276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Область</w:t>
            </w:r>
          </w:p>
        </w:tc>
        <w:tc>
          <w:tcPr>
            <w:tcW w:w="6657" w:type="dxa"/>
            <w:shd w:val="clear" w:color="auto" w:fill="92D050"/>
          </w:tcPr>
          <w:p w14:paraId="3CD847E7" w14:textId="77777777" w:rsidR="00256D99" w:rsidRDefault="002F4C0C">
            <w:pPr>
              <w:spacing w:line="276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Правила</w:t>
            </w:r>
          </w:p>
        </w:tc>
      </w:tr>
      <w:tr w:rsidR="00256D99" w14:paraId="19A1C5F2" w14:textId="77777777" w:rsidTr="00E7605C">
        <w:tc>
          <w:tcPr>
            <w:tcW w:w="2972" w:type="dxa"/>
            <w:vAlign w:val="center"/>
          </w:tcPr>
          <w:p w14:paraId="721C0058" w14:textId="77777777" w:rsidR="00256D99" w:rsidRDefault="002F4C0C" w:rsidP="00E760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 во время соревнований</w:t>
            </w:r>
          </w:p>
        </w:tc>
        <w:tc>
          <w:tcPr>
            <w:tcW w:w="6657" w:type="dxa"/>
          </w:tcPr>
          <w:p w14:paraId="3746290E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могут слушать музыку. Наушники и музыка в виде файлов должны быть предварительно сданы техническому эксперту для проверки. В день ознакомления конкурсантам разрешается принести карту памяти, содержащую не более 30 треков 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</w:p>
        </w:tc>
      </w:tr>
      <w:tr w:rsidR="00256D99" w14:paraId="43D36AA4" w14:textId="77777777" w:rsidTr="00E7605C">
        <w:tc>
          <w:tcPr>
            <w:tcW w:w="2972" w:type="dxa"/>
            <w:vAlign w:val="center"/>
          </w:tcPr>
          <w:p w14:paraId="6E338FCE" w14:textId="77777777" w:rsidR="00256D99" w:rsidRDefault="002F4C0C" w:rsidP="00E760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 и мышь</w:t>
            </w:r>
          </w:p>
        </w:tc>
        <w:tc>
          <w:tcPr>
            <w:tcW w:w="6657" w:type="dxa"/>
          </w:tcPr>
          <w:p w14:paraId="4B20C932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  <w:tr w:rsidR="00256D99" w14:paraId="560AD986" w14:textId="77777777" w:rsidTr="00E7605C">
        <w:tc>
          <w:tcPr>
            <w:tcW w:w="2972" w:type="dxa"/>
            <w:vAlign w:val="center"/>
          </w:tcPr>
          <w:p w14:paraId="20AEE980" w14:textId="77777777" w:rsidR="00256D99" w:rsidRDefault="002F4C0C" w:rsidP="00E760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6657" w:type="dxa"/>
          </w:tcPr>
          <w:p w14:paraId="714097C2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могут использовать защиту для ушей (беруши, шумоподавляющие наушники).</w:t>
            </w:r>
          </w:p>
        </w:tc>
      </w:tr>
      <w:tr w:rsidR="00256D99" w14:paraId="313D6DA4" w14:textId="77777777" w:rsidTr="00E7605C">
        <w:tc>
          <w:tcPr>
            <w:tcW w:w="2972" w:type="dxa"/>
            <w:vAlign w:val="center"/>
          </w:tcPr>
          <w:p w14:paraId="7947C0D1" w14:textId="77777777" w:rsidR="00256D99" w:rsidRDefault="002F4C0C" w:rsidP="00E760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</w:p>
        </w:tc>
        <w:tc>
          <w:tcPr>
            <w:tcW w:w="6657" w:type="dxa"/>
          </w:tcPr>
          <w:p w14:paraId="50BD1BA5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жеребьев</w:t>
            </w:r>
            <w:r w:rsidR="00940410">
              <w:rPr>
                <w:sz w:val="28"/>
                <w:szCs w:val="28"/>
              </w:rPr>
              <w:t>ки участникам предоставляется 15</w:t>
            </w:r>
            <w:r>
              <w:rPr>
                <w:sz w:val="28"/>
                <w:szCs w:val="28"/>
              </w:rPr>
              <w:t xml:space="preserve"> минут на знакомство с рабочим местом, проверку оборудования и подготовку рабочего места. После этого 30 минут отводится на проверку сетевы</w:t>
            </w:r>
            <w:r w:rsidR="00940410">
              <w:rPr>
                <w:sz w:val="28"/>
                <w:szCs w:val="28"/>
              </w:rPr>
              <w:t>х ресурсов и инфраструктуры и 45</w:t>
            </w:r>
            <w:r>
              <w:rPr>
                <w:sz w:val="28"/>
                <w:szCs w:val="28"/>
              </w:rPr>
              <w:t xml:space="preserve"> минут на подготовку сред разработки.</w:t>
            </w:r>
          </w:p>
          <w:p w14:paraId="01DA5D64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созданные во время ознакомления репозитории и базы данных будут удалены.</w:t>
            </w:r>
          </w:p>
        </w:tc>
      </w:tr>
      <w:tr w:rsidR="00256D99" w14:paraId="52FF50E8" w14:textId="77777777" w:rsidTr="00E7605C">
        <w:tc>
          <w:tcPr>
            <w:tcW w:w="2972" w:type="dxa"/>
            <w:vAlign w:val="center"/>
          </w:tcPr>
          <w:p w14:paraId="1CA3FBC8" w14:textId="77777777" w:rsidR="00256D99" w:rsidRDefault="002F4C0C" w:rsidP="00E760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устройств фото- и видеосъемки</w:t>
            </w:r>
          </w:p>
        </w:tc>
        <w:tc>
          <w:tcPr>
            <w:tcW w:w="6657" w:type="dxa"/>
          </w:tcPr>
          <w:p w14:paraId="59FEF1E9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делать фото их участников во время чемпионата.</w:t>
            </w:r>
          </w:p>
          <w:p w14:paraId="249351B6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14:paraId="42B27355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</w:tc>
      </w:tr>
      <w:tr w:rsidR="00256D99" w14:paraId="21103D86" w14:textId="77777777" w:rsidTr="00E7605C">
        <w:tc>
          <w:tcPr>
            <w:tcW w:w="2972" w:type="dxa"/>
            <w:vAlign w:val="center"/>
          </w:tcPr>
          <w:p w14:paraId="27CFA3A2" w14:textId="77777777" w:rsidR="00256D99" w:rsidRDefault="002F4C0C" w:rsidP="00E760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657" w:type="dxa"/>
          </w:tcPr>
          <w:p w14:paraId="63C53F0A" w14:textId="77777777" w:rsidR="00256D99" w:rsidRDefault="002F4C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</w:tc>
      </w:tr>
    </w:tbl>
    <w:p w14:paraId="0714FDD2" w14:textId="77777777" w:rsidR="00256D99" w:rsidRDefault="00256D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5A2759" w14:textId="77777777" w:rsidR="00256D99" w:rsidRDefault="002F4C0C">
      <w:pPr>
        <w:pStyle w:val="2"/>
      </w:pPr>
      <w:bookmarkStart w:id="19" w:name="_heading=h.z337ya" w:colFirst="0" w:colLast="0"/>
      <w:bookmarkEnd w:id="19"/>
      <w:r>
        <w:t>2.2. Материалы, оборудование и инструменты, запрещенные на площадке</w:t>
      </w:r>
    </w:p>
    <w:p w14:paraId="5CA454CD" w14:textId="77777777"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программное обеспечение;</w:t>
      </w:r>
    </w:p>
    <w:p w14:paraId="275623A7" w14:textId="77777777"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портативные устройства связи, такие как мобильные телефоны или смарт-часы;</w:t>
      </w:r>
    </w:p>
    <w:p w14:paraId="2EA275B7" w14:textId="77777777"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Портативные цифровые устройства (планшет, КПК и т.д.);</w:t>
      </w:r>
    </w:p>
    <w:p w14:paraId="298AC23A" w14:textId="77777777" w:rsidR="00256D99" w:rsidRDefault="002F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запоминающие устройства (карты памяти, флэш-накопители и т.д.);</w:t>
      </w:r>
    </w:p>
    <w:p w14:paraId="4B49EF41" w14:textId="77777777" w:rsidR="00256D99" w:rsidRDefault="002F4C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p w14:paraId="6E6C75B0" w14:textId="77777777" w:rsidR="00256D99" w:rsidRDefault="00256D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CE7F60" w14:textId="77777777" w:rsidR="00E7605C" w:rsidRDefault="00E7605C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20" w:name="_heading=h.3j2qqm3" w:colFirst="0" w:colLast="0"/>
      <w:bookmarkEnd w:id="20"/>
      <w:r>
        <w:br w:type="page"/>
      </w:r>
    </w:p>
    <w:p w14:paraId="51EBE26A" w14:textId="3AD9BEF5" w:rsidR="00256D99" w:rsidRDefault="002F4C0C" w:rsidP="00E7605C">
      <w:pPr>
        <w:pStyle w:val="1"/>
        <w:ind w:firstLine="567"/>
        <w:rPr>
          <w:color w:val="15C129"/>
        </w:rPr>
      </w:pPr>
      <w:r w:rsidRPr="00E7605C">
        <w:rPr>
          <w:color w:val="15C129"/>
        </w:rPr>
        <w:lastRenderedPageBreak/>
        <w:t>3. Приложения</w:t>
      </w:r>
    </w:p>
    <w:p w14:paraId="4E7F9B0A" w14:textId="77777777" w:rsidR="00E7605C" w:rsidRPr="00E7605C" w:rsidRDefault="00E7605C" w:rsidP="00E7605C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605C" w14:paraId="66192985" w14:textId="77777777" w:rsidTr="001C6FBF">
        <w:tc>
          <w:tcPr>
            <w:tcW w:w="2405" w:type="dxa"/>
          </w:tcPr>
          <w:p w14:paraId="5232C72F" w14:textId="696A3254" w:rsidR="00E7605C" w:rsidRDefault="00E7605C" w:rsidP="001C6FBF">
            <w:r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24" w:type="dxa"/>
          </w:tcPr>
          <w:p w14:paraId="011036F6" w14:textId="77777777" w:rsidR="00E7605C" w:rsidRPr="00F85074" w:rsidRDefault="00E7605C" w:rsidP="001C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Матрица конкурсного задания</w:t>
            </w:r>
          </w:p>
        </w:tc>
      </w:tr>
      <w:tr w:rsidR="00E7605C" w14:paraId="54D973B6" w14:textId="77777777" w:rsidTr="001C6FBF">
        <w:tc>
          <w:tcPr>
            <w:tcW w:w="2405" w:type="dxa"/>
          </w:tcPr>
          <w:p w14:paraId="6E5ACF52" w14:textId="77777777" w:rsidR="00E7605C" w:rsidRDefault="00E7605C" w:rsidP="001C6FBF">
            <w:r>
              <w:rPr>
                <w:sz w:val="28"/>
                <w:szCs w:val="28"/>
              </w:rPr>
              <w:t>Приложение № 2</w:t>
            </w:r>
          </w:p>
        </w:tc>
        <w:tc>
          <w:tcPr>
            <w:tcW w:w="7224" w:type="dxa"/>
          </w:tcPr>
          <w:p w14:paraId="2CD079B2" w14:textId="77777777" w:rsidR="00E7605C" w:rsidRPr="00F85074" w:rsidRDefault="00E7605C" w:rsidP="001C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</w:tr>
      <w:tr w:rsidR="00E7605C" w14:paraId="673BD808" w14:textId="77777777" w:rsidTr="001C6FBF">
        <w:tc>
          <w:tcPr>
            <w:tcW w:w="2405" w:type="dxa"/>
          </w:tcPr>
          <w:p w14:paraId="3538E2FC" w14:textId="77777777" w:rsidR="00E7605C" w:rsidRDefault="00E7605C" w:rsidP="001C6FBF">
            <w:r>
              <w:rPr>
                <w:sz w:val="28"/>
                <w:szCs w:val="28"/>
              </w:rPr>
              <w:t>Приложение № 3</w:t>
            </w:r>
          </w:p>
        </w:tc>
        <w:tc>
          <w:tcPr>
            <w:tcW w:w="7224" w:type="dxa"/>
          </w:tcPr>
          <w:p w14:paraId="6268BD87" w14:textId="77777777" w:rsidR="00E7605C" w:rsidRPr="00F85074" w:rsidRDefault="00E7605C" w:rsidP="001C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охране труда и технике безопасности по компетенции «Программные решения для бизнеса».</w:t>
            </w:r>
          </w:p>
        </w:tc>
      </w:tr>
      <w:tr w:rsidR="00E7605C" w14:paraId="1EFFD7EF" w14:textId="77777777" w:rsidTr="001C6FBF">
        <w:tc>
          <w:tcPr>
            <w:tcW w:w="2405" w:type="dxa"/>
          </w:tcPr>
          <w:p w14:paraId="7DDB8BA3" w14:textId="77777777" w:rsidR="00E7605C" w:rsidRDefault="00E7605C" w:rsidP="001C6FBF">
            <w:r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7224" w:type="dxa"/>
          </w:tcPr>
          <w:p w14:paraId="6A88D929" w14:textId="77777777" w:rsidR="00E7605C" w:rsidRDefault="00E7605C" w:rsidP="001C6FBF">
            <w:r>
              <w:rPr>
                <w:sz w:val="28"/>
                <w:szCs w:val="28"/>
              </w:rPr>
              <w:t>Материалы для выполнения конкурсного задания</w:t>
            </w:r>
          </w:p>
        </w:tc>
      </w:tr>
    </w:tbl>
    <w:p w14:paraId="26DE0777" w14:textId="77777777" w:rsidR="00256D99" w:rsidRDefault="00256D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56D99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4510" w14:textId="77777777" w:rsidR="005A5AFC" w:rsidRDefault="005A5AFC">
      <w:pPr>
        <w:spacing w:after="0" w:line="240" w:lineRule="auto"/>
      </w:pPr>
      <w:r>
        <w:separator/>
      </w:r>
    </w:p>
  </w:endnote>
  <w:endnote w:type="continuationSeparator" w:id="0">
    <w:p w14:paraId="1E369BAB" w14:textId="77777777" w:rsidR="005A5AFC" w:rsidRDefault="005A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E070" w14:textId="77777777" w:rsidR="005A5AFC" w:rsidRDefault="005A5AF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4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5A5AFC" w14:paraId="1C6E3D83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68927B1" w14:textId="77777777" w:rsidR="005A5AFC" w:rsidRDefault="005A5A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6C486A4" w14:textId="3F5FCEC6" w:rsidR="005A5AFC" w:rsidRDefault="005A5A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E7605C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23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4C3A8EB3" w14:textId="77777777" w:rsidR="005A5AFC" w:rsidRDefault="005A5A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6885" w14:textId="77777777" w:rsidR="005A5AFC" w:rsidRDefault="005A5AFC">
      <w:pPr>
        <w:spacing w:after="0" w:line="240" w:lineRule="auto"/>
      </w:pPr>
      <w:r>
        <w:separator/>
      </w:r>
    </w:p>
  </w:footnote>
  <w:footnote w:type="continuationSeparator" w:id="0">
    <w:p w14:paraId="67818F13" w14:textId="77777777" w:rsidR="005A5AFC" w:rsidRDefault="005A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FABB" w14:textId="77777777" w:rsidR="005A5AFC" w:rsidRDefault="005A5A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9B8"/>
    <w:multiLevelType w:val="multilevel"/>
    <w:tmpl w:val="4C7489B8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414482"/>
    <w:multiLevelType w:val="multilevel"/>
    <w:tmpl w:val="052E2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17527"/>
    <w:multiLevelType w:val="multilevel"/>
    <w:tmpl w:val="434286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0341ADF"/>
    <w:multiLevelType w:val="multilevel"/>
    <w:tmpl w:val="0D3AB9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BB0F4F"/>
    <w:multiLevelType w:val="multilevel"/>
    <w:tmpl w:val="096242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5771E"/>
    <w:multiLevelType w:val="multilevel"/>
    <w:tmpl w:val="1C5A2F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EB61E7"/>
    <w:multiLevelType w:val="multilevel"/>
    <w:tmpl w:val="6DEC71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1C258D"/>
    <w:multiLevelType w:val="multilevel"/>
    <w:tmpl w:val="7D84BF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9646AC"/>
    <w:multiLevelType w:val="multilevel"/>
    <w:tmpl w:val="D7E040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233C08"/>
    <w:multiLevelType w:val="multilevel"/>
    <w:tmpl w:val="7D42AB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9655A2"/>
    <w:multiLevelType w:val="multilevel"/>
    <w:tmpl w:val="BD46A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7B6E90"/>
    <w:multiLevelType w:val="multilevel"/>
    <w:tmpl w:val="A01487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7F71E7"/>
    <w:multiLevelType w:val="multilevel"/>
    <w:tmpl w:val="EB04AB5A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6F60FC"/>
    <w:multiLevelType w:val="multilevel"/>
    <w:tmpl w:val="B840E2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215379"/>
    <w:multiLevelType w:val="multilevel"/>
    <w:tmpl w:val="176E33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FC49F0"/>
    <w:multiLevelType w:val="multilevel"/>
    <w:tmpl w:val="8ABCE2A4"/>
    <w:lvl w:ilvl="0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15"/>
  </w:num>
  <w:num w:numId="9">
    <w:abstractNumId w:val="8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99"/>
    <w:rsid w:val="000B7FE5"/>
    <w:rsid w:val="00256D99"/>
    <w:rsid w:val="002F4C0C"/>
    <w:rsid w:val="004E1864"/>
    <w:rsid w:val="004F161B"/>
    <w:rsid w:val="004F7023"/>
    <w:rsid w:val="005A5AFC"/>
    <w:rsid w:val="005B2850"/>
    <w:rsid w:val="005E7EC3"/>
    <w:rsid w:val="00760100"/>
    <w:rsid w:val="00762656"/>
    <w:rsid w:val="00940410"/>
    <w:rsid w:val="00A25822"/>
    <w:rsid w:val="00B674B9"/>
    <w:rsid w:val="00CB21E8"/>
    <w:rsid w:val="00E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1A65"/>
  <w15:docId w15:val="{13CF683A-D539-054A-B36C-DAEA06D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4F50"/>
  </w:style>
  <w:style w:type="paragraph" w:styleId="1">
    <w:name w:val="heading 1"/>
    <w:basedOn w:val="a1"/>
    <w:next w:val="a1"/>
    <w:link w:val="10"/>
    <w:uiPriority w:val="9"/>
    <w:qFormat/>
    <w:rsid w:val="00FF5F9F"/>
    <w:pPr>
      <w:keepNext/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F5F9F"/>
    <w:pPr>
      <w:keepNext/>
      <w:spacing w:after="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2"/>
    <w:next w:val="a1"/>
    <w:link w:val="30"/>
    <w:uiPriority w:val="9"/>
    <w:unhideWhenUsed/>
    <w:qFormat/>
    <w:rsid w:val="00FF5F9F"/>
    <w:pPr>
      <w:outlineLvl w:val="2"/>
    </w:pPr>
  </w:style>
  <w:style w:type="paragraph" w:styleId="4">
    <w:name w:val="heading 4"/>
    <w:basedOn w:val="3"/>
    <w:next w:val="a1"/>
    <w:link w:val="40"/>
    <w:uiPriority w:val="9"/>
    <w:semiHidden/>
    <w:unhideWhenUsed/>
    <w:qFormat/>
    <w:rsid w:val="00FF5F9F"/>
    <w:pPr>
      <w:outlineLvl w:val="3"/>
    </w:pPr>
    <w:rPr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F5F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FF5F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rsid w:val="00FF5F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2"/>
    <w:link w:val="4"/>
    <w:rsid w:val="00FF5F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/>
      <w:outlineLvl w:val="9"/>
    </w:pPr>
    <w:rPr>
      <w:rFonts w:ascii="Cambria" w:hAnsi="Cambria"/>
      <w:caps w:val="0"/>
      <w:color w:val="365F91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</w:style>
  <w:style w:type="paragraph" w:customStyle="1" w:styleId="-2">
    <w:name w:val="!заголовок-2"/>
    <w:basedOn w:val="2"/>
    <w:link w:val="-20"/>
    <w:qFormat/>
    <w:rsid w:val="0023115B"/>
    <w:rPr>
      <w:sz w:val="24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3115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9">
    <w:name w:val="Без отступа"/>
    <w:basedOn w:val="a1"/>
    <w:qFormat/>
    <w:rsid w:val="00B30AB1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  <w:style w:type="paragraph" w:styleId="affa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com.am/client/disk/%D0%9F%D1%80%D0%BE%D0%B3%D1%80%D0%B0%D0%BC%D0%BC%D0%BD%D1%8B%D0%B5%20%D1%80%D0%B5%D1%88%D0%B5%D0%BD%D0%B8%D1%8F%20%D0%B4%D0%BB%D1%8F%20%D0%B1%D0%B8%D0%B7%D0%BD%D0%B5%D1%81%D0%B0_%D0%9E%D1%81%D0%BD%D0%BE%D0%B2%D0%BD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+nAbSE6WgMEe4I60X6uF4ejDWQ==">AMUW2mWVyMhKSZlPYLOvaP6WIV/oxucumgs17/rkHt/40aTKMtt3LJIIe56IIQ4/9KE0BjPxPw4St1N0mMPfi14onsVSwl7ZqcTpW06A/cna/k/TcKibz7jzGVziRrM0V1QOHIrVfuQUYmhaASJfHexzS3v/B4BrXEL+3TegE2AwVlwFoO9Wb7uGXMRIe0h0WLRKTKem8C6rbdkPCpvhIo5jGBB5yIOGhKrnv1+oEdPgoRxFIaPQyWSa9v1fioCYRt8lpUvtR03QVzZ0ARI0ixxoWO/hez4T+MCvUP5l3F0OwqjSchBOhmaPOfDChOsAW6hUxl5FWPwIRUL/9yBCe0rykUfua1yOjqWJ7S0Ly9X7XuqEhcXKxxiVfAfwjHH4do9wfhYcYfiE8k2WAblgy70SRHXxMbK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10117</Words>
  <Characters>57671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Наталья Викторовна</dc:creator>
  <cp:lastModifiedBy>Helen</cp:lastModifiedBy>
  <cp:revision>3</cp:revision>
  <dcterms:created xsi:type="dcterms:W3CDTF">2024-02-19T10:27:00Z</dcterms:created>
  <dcterms:modified xsi:type="dcterms:W3CDTF">2024-02-19T17:18:00Z</dcterms:modified>
</cp:coreProperties>
</file>