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Pr="008D2E6C" w:rsidRDefault="00584FB3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3B005A" w:rsidRPr="008D2E6C" w:rsidRDefault="003B005A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302702" w:rsidRDefault="00302702" w:rsidP="003027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Pr="008D2E6C" w:rsidRDefault="001A206B" w:rsidP="008D2E6C">
      <w:pPr>
        <w:spacing w:line="24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:rsidR="00004270" w:rsidRPr="008D2E6C" w:rsidRDefault="00004270" w:rsidP="00302702">
      <w:pPr>
        <w:spacing w:line="240" w:lineRule="auto"/>
        <w:jc w:val="center"/>
        <w:outlineLvl w:val="9"/>
        <w:rPr>
          <w:rFonts w:cs="Times New Roman"/>
          <w:position w:val="0"/>
          <w:sz w:val="36"/>
          <w:szCs w:val="28"/>
        </w:rPr>
      </w:pPr>
      <w:r w:rsidRPr="008D2E6C">
        <w:rPr>
          <w:rFonts w:cs="Times New Roman"/>
          <w:position w:val="0"/>
          <w:sz w:val="36"/>
          <w:szCs w:val="28"/>
        </w:rPr>
        <w:t>компетенци</w:t>
      </w:r>
      <w:r w:rsidR="00A22680">
        <w:rPr>
          <w:rFonts w:cs="Times New Roman"/>
          <w:position w:val="0"/>
          <w:sz w:val="36"/>
          <w:szCs w:val="28"/>
        </w:rPr>
        <w:t>и</w:t>
      </w:r>
      <w:r w:rsidRPr="008D2E6C">
        <w:rPr>
          <w:rFonts w:cs="Times New Roman"/>
          <w:position w:val="0"/>
          <w:sz w:val="36"/>
          <w:szCs w:val="28"/>
        </w:rPr>
        <w:t xml:space="preserve"> «</w:t>
      </w:r>
      <w:r w:rsidR="00565BA0" w:rsidRPr="008D2E6C">
        <w:rPr>
          <w:rFonts w:cs="Times New Roman"/>
          <w:position w:val="0"/>
          <w:sz w:val="36"/>
          <w:szCs w:val="28"/>
        </w:rPr>
        <w:t>БУХГАЛТЕРСКИЙ УЧЕТ»</w:t>
      </w:r>
    </w:p>
    <w:p w:rsidR="00302702" w:rsidRDefault="00BF62AC" w:rsidP="003027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BF62AC">
        <w:rPr>
          <w:rFonts w:eastAsia="Times New Roman" w:cs="Times New Roman"/>
          <w:sz w:val="36"/>
          <w:szCs w:val="36"/>
        </w:rPr>
        <w:t xml:space="preserve">Регионального </w:t>
      </w:r>
      <w:r w:rsidR="00302702" w:rsidRPr="00A74F0F">
        <w:rPr>
          <w:rFonts w:eastAsia="Times New Roman" w:cs="Times New Roman"/>
          <w:sz w:val="36"/>
          <w:szCs w:val="36"/>
        </w:rPr>
        <w:t>этапа</w:t>
      </w:r>
      <w:r>
        <w:rPr>
          <w:rFonts w:eastAsia="Times New Roman" w:cs="Times New Roman"/>
          <w:sz w:val="36"/>
          <w:szCs w:val="36"/>
        </w:rPr>
        <w:t xml:space="preserve"> </w:t>
      </w:r>
      <w:r w:rsidR="00302702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:rsidR="00302702" w:rsidRPr="00BF62AC" w:rsidRDefault="00BF62AC" w:rsidP="003027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BF62AC">
        <w:rPr>
          <w:rFonts w:eastAsia="Times New Roman" w:cs="Times New Roman"/>
          <w:color w:val="000000"/>
          <w:sz w:val="36"/>
          <w:szCs w:val="36"/>
        </w:rPr>
        <w:t>Пензенская область</w:t>
      </w:r>
    </w:p>
    <w:p w:rsidR="00302702" w:rsidRPr="00A74F0F" w:rsidRDefault="00302702" w:rsidP="003027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:rsidR="001A206B" w:rsidRPr="008D2E6C" w:rsidRDefault="001A206B" w:rsidP="008D2E6C">
      <w:pPr>
        <w:spacing w:line="240" w:lineRule="auto"/>
        <w:ind w:firstLine="709"/>
        <w:jc w:val="center"/>
        <w:outlineLvl w:val="9"/>
        <w:rPr>
          <w:rFonts w:cs="Times New Roman"/>
          <w:position w:val="0"/>
          <w:sz w:val="28"/>
          <w:szCs w:val="28"/>
        </w:rPr>
      </w:pPr>
    </w:p>
    <w:p w:rsidR="001A206B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A22680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A22680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A22680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A22680" w:rsidRPr="008D2E6C" w:rsidRDefault="00A22680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1A206B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Pr="008D2E6C" w:rsidRDefault="00565BA0" w:rsidP="008D2E6C">
      <w:pPr>
        <w:spacing w:line="240" w:lineRule="auto"/>
        <w:jc w:val="center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202</w:t>
      </w:r>
      <w:r w:rsidR="00302702">
        <w:rPr>
          <w:rFonts w:cs="Times New Roman"/>
          <w:position w:val="0"/>
          <w:sz w:val="28"/>
          <w:szCs w:val="28"/>
        </w:rPr>
        <w:t>5</w:t>
      </w:r>
      <w:r w:rsidR="00004270" w:rsidRPr="008D2E6C">
        <w:rPr>
          <w:rFonts w:cs="Times New Roman"/>
          <w:position w:val="0"/>
          <w:sz w:val="28"/>
          <w:szCs w:val="28"/>
        </w:rPr>
        <w:t xml:space="preserve"> г.</w:t>
      </w:r>
    </w:p>
    <w:p w:rsidR="008D2E6C" w:rsidRDefault="008D2E6C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Toc150600136"/>
      <w:bookmarkStart w:id="1" w:name="_Toc150600208"/>
      <w:bookmarkStart w:id="2" w:name="_Toc150600479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  <w:bookmarkEnd w:id="0"/>
      <w:bookmarkEnd w:id="1"/>
      <w:bookmarkEnd w:id="2"/>
    </w:p>
    <w:bookmarkStart w:id="3" w:name="_heading=h.gjdgxs" w:displacedByCustomXml="next"/>
    <w:bookmarkEnd w:id="3" w:displacedByCustomXml="next"/>
    <w:bookmarkStart w:id="4" w:name="_Toc150600137" w:displacedByCustomXml="next"/>
    <w:sdt>
      <w:sdtPr>
        <w:rPr>
          <w:rFonts w:ascii="Times New Roman" w:eastAsia="Calibri" w:hAnsi="Times New Roman" w:cs="Calibri"/>
          <w:b w:val="0"/>
          <w:bCs w:val="0"/>
          <w:color w:val="auto"/>
          <w:sz w:val="24"/>
          <w:szCs w:val="24"/>
        </w:rPr>
        <w:id w:val="-585921437"/>
      </w:sdtPr>
      <w:sdtContent>
        <w:p w:rsidR="003B005A" w:rsidRPr="003B005A" w:rsidRDefault="00BF01CF" w:rsidP="003B005A">
          <w:pPr>
            <w:pStyle w:val="af4"/>
            <w:spacing w:before="0" w:line="360" w:lineRule="auto"/>
            <w:rPr>
              <w:rFonts w:asciiTheme="minorHAnsi" w:eastAsiaTheme="minorEastAsia" w:hAnsiTheme="minorHAnsi" w:cstheme="minorBidi"/>
              <w:b w:val="0"/>
              <w:noProof/>
              <w:position w:val="0"/>
              <w:sz w:val="22"/>
              <w:szCs w:val="22"/>
            </w:rPr>
          </w:pPr>
          <w:r w:rsidRPr="00BF01CF">
            <w:rPr>
              <w:b w:val="0"/>
            </w:rPr>
            <w:fldChar w:fldCharType="begin"/>
          </w:r>
          <w:r w:rsidR="003B005A" w:rsidRPr="003B005A">
            <w:rPr>
              <w:b w:val="0"/>
            </w:rPr>
            <w:instrText xml:space="preserve"> TOC \o "1-3" \h \z \u </w:instrText>
          </w:r>
          <w:r w:rsidRPr="00BF01CF">
            <w:rPr>
              <w:b w:val="0"/>
            </w:rPr>
            <w:fldChar w:fldCharType="separate"/>
          </w:r>
        </w:p>
        <w:p w:rsidR="003B005A" w:rsidRPr="003B005A" w:rsidRDefault="00BF01CF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0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1. Область применения</w:t>
            </w:r>
            <w:r w:rsidR="003B005A" w:rsidRPr="003B005A">
              <w:rPr>
                <w:noProof/>
                <w:webHidden/>
              </w:rPr>
              <w:tab/>
            </w:r>
            <w:r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_Toc150600480 \h </w:instrText>
            </w:r>
            <w:r w:rsidRPr="003B005A">
              <w:rPr>
                <w:noProof/>
                <w:webHidden/>
              </w:rPr>
            </w:r>
            <w:r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3</w:t>
            </w:r>
            <w:r w:rsidRPr="003B005A">
              <w:rPr>
                <w:noProof/>
                <w:webHidden/>
              </w:rPr>
              <w:fldChar w:fldCharType="end"/>
            </w:r>
          </w:hyperlink>
        </w:p>
        <w:p w:rsidR="003B005A" w:rsidRPr="003B005A" w:rsidRDefault="00BF01CF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1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2. Нормативные ссылки</w:t>
            </w:r>
            <w:r w:rsidR="003B005A" w:rsidRPr="003B005A">
              <w:rPr>
                <w:noProof/>
                <w:webHidden/>
              </w:rPr>
              <w:tab/>
            </w:r>
            <w:r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_Toc150600481 \h </w:instrText>
            </w:r>
            <w:r w:rsidRPr="003B005A">
              <w:rPr>
                <w:noProof/>
                <w:webHidden/>
              </w:rPr>
            </w:r>
            <w:r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3</w:t>
            </w:r>
            <w:r w:rsidRPr="003B005A">
              <w:rPr>
                <w:noProof/>
                <w:webHidden/>
              </w:rPr>
              <w:fldChar w:fldCharType="end"/>
            </w:r>
          </w:hyperlink>
        </w:p>
        <w:p w:rsidR="003B005A" w:rsidRPr="003B005A" w:rsidRDefault="00BF01CF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2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3. Общие требования охраны труда</w:t>
            </w:r>
            <w:r w:rsidR="003B005A" w:rsidRPr="003B005A">
              <w:rPr>
                <w:noProof/>
                <w:webHidden/>
              </w:rPr>
              <w:tab/>
            </w:r>
            <w:r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_Toc150600482 \h </w:instrText>
            </w:r>
            <w:r w:rsidRPr="003B005A">
              <w:rPr>
                <w:noProof/>
                <w:webHidden/>
              </w:rPr>
            </w:r>
            <w:r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3</w:t>
            </w:r>
            <w:r w:rsidRPr="003B005A">
              <w:rPr>
                <w:noProof/>
                <w:webHidden/>
              </w:rPr>
              <w:fldChar w:fldCharType="end"/>
            </w:r>
          </w:hyperlink>
        </w:p>
        <w:p w:rsidR="003B005A" w:rsidRPr="003B005A" w:rsidRDefault="00BF01CF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3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4. Требования охраны труда перед началом работы</w:t>
            </w:r>
            <w:r w:rsidR="003B005A" w:rsidRPr="003B005A">
              <w:rPr>
                <w:noProof/>
                <w:webHidden/>
              </w:rPr>
              <w:tab/>
            </w:r>
            <w:r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_Toc150600483 \h </w:instrText>
            </w:r>
            <w:r w:rsidRPr="003B005A">
              <w:rPr>
                <w:noProof/>
                <w:webHidden/>
              </w:rPr>
            </w:r>
            <w:r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5</w:t>
            </w:r>
            <w:r w:rsidRPr="003B005A">
              <w:rPr>
                <w:noProof/>
                <w:webHidden/>
              </w:rPr>
              <w:fldChar w:fldCharType="end"/>
            </w:r>
          </w:hyperlink>
        </w:p>
        <w:p w:rsidR="003B005A" w:rsidRPr="003B005A" w:rsidRDefault="00BF01CF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4" w:history="1">
            <w:r w:rsidR="003B005A" w:rsidRPr="003B005A">
              <w:rPr>
                <w:rStyle w:val="ae"/>
                <w:rFonts w:eastAsia="Times New Roman" w:cs="Times New Roman"/>
                <w:noProof/>
              </w:rPr>
              <w:t>5. Требования охраны труда во время выполнения работ</w:t>
            </w:r>
            <w:r w:rsidR="003B005A" w:rsidRPr="003B005A">
              <w:rPr>
                <w:noProof/>
                <w:webHidden/>
              </w:rPr>
              <w:tab/>
            </w:r>
            <w:r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_Toc150600484 \h </w:instrText>
            </w:r>
            <w:r w:rsidRPr="003B005A">
              <w:rPr>
                <w:noProof/>
                <w:webHidden/>
              </w:rPr>
            </w:r>
            <w:r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6</w:t>
            </w:r>
            <w:r w:rsidRPr="003B005A">
              <w:rPr>
                <w:noProof/>
                <w:webHidden/>
              </w:rPr>
              <w:fldChar w:fldCharType="end"/>
            </w:r>
          </w:hyperlink>
        </w:p>
        <w:p w:rsidR="003B005A" w:rsidRPr="003B005A" w:rsidRDefault="00BF01CF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5" w:history="1">
            <w:r w:rsidR="003B005A" w:rsidRPr="003B005A">
              <w:rPr>
                <w:rStyle w:val="ae"/>
                <w:rFonts w:ascii="Cambria" w:eastAsia="Cambria" w:hAnsi="Cambria" w:cs="Cambria"/>
                <w:noProof/>
              </w:rPr>
              <w:t>6. Требования охраны труда в аварийных ситуациях</w:t>
            </w:r>
            <w:r w:rsidR="003B005A" w:rsidRPr="003B005A">
              <w:rPr>
                <w:noProof/>
                <w:webHidden/>
              </w:rPr>
              <w:tab/>
            </w:r>
            <w:r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_Toc150600485 \h </w:instrText>
            </w:r>
            <w:r w:rsidRPr="003B005A">
              <w:rPr>
                <w:noProof/>
                <w:webHidden/>
              </w:rPr>
            </w:r>
            <w:r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6</w:t>
            </w:r>
            <w:r w:rsidRPr="003B005A">
              <w:rPr>
                <w:noProof/>
                <w:webHidden/>
              </w:rPr>
              <w:fldChar w:fldCharType="end"/>
            </w:r>
          </w:hyperlink>
        </w:p>
        <w:p w:rsidR="003B005A" w:rsidRPr="003B005A" w:rsidRDefault="00BF01CF" w:rsidP="003B005A">
          <w:pPr>
            <w:pStyle w:val="14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50600486" w:history="1">
            <w:r w:rsidR="003B005A" w:rsidRPr="003B005A">
              <w:rPr>
                <w:rStyle w:val="ae"/>
                <w:rFonts w:ascii="Cambria" w:eastAsia="Cambria" w:hAnsi="Cambria" w:cs="Cambria"/>
                <w:noProof/>
              </w:rPr>
              <w:t>7. Требования охраны труда по окончании работы</w:t>
            </w:r>
            <w:r w:rsidR="003B005A" w:rsidRPr="003B005A">
              <w:rPr>
                <w:noProof/>
                <w:webHidden/>
              </w:rPr>
              <w:tab/>
            </w:r>
            <w:r w:rsidRPr="003B005A">
              <w:rPr>
                <w:noProof/>
                <w:webHidden/>
              </w:rPr>
              <w:fldChar w:fldCharType="begin"/>
            </w:r>
            <w:r w:rsidR="003B005A" w:rsidRPr="003B005A">
              <w:rPr>
                <w:noProof/>
                <w:webHidden/>
              </w:rPr>
              <w:instrText xml:space="preserve"> PAGEREF _Toc150600486 \h </w:instrText>
            </w:r>
            <w:r w:rsidRPr="003B005A">
              <w:rPr>
                <w:noProof/>
                <w:webHidden/>
              </w:rPr>
            </w:r>
            <w:r w:rsidRPr="003B005A">
              <w:rPr>
                <w:noProof/>
                <w:webHidden/>
              </w:rPr>
              <w:fldChar w:fldCharType="separate"/>
            </w:r>
            <w:r w:rsidR="00A22680">
              <w:rPr>
                <w:noProof/>
                <w:webHidden/>
              </w:rPr>
              <w:t>8</w:t>
            </w:r>
            <w:r w:rsidRPr="003B005A">
              <w:rPr>
                <w:noProof/>
                <w:webHidden/>
              </w:rPr>
              <w:fldChar w:fldCharType="end"/>
            </w:r>
          </w:hyperlink>
        </w:p>
        <w:p w:rsidR="003B005A" w:rsidRPr="003B005A" w:rsidRDefault="00BF01CF" w:rsidP="003B005A">
          <w:pPr>
            <w:spacing w:line="360" w:lineRule="auto"/>
          </w:pPr>
          <w:r w:rsidRPr="003B005A">
            <w:rPr>
              <w:bCs/>
            </w:rPr>
            <w:fldChar w:fldCharType="end"/>
          </w:r>
        </w:p>
      </w:sdtContent>
    </w:sdt>
    <w:p w:rsidR="008D2E6C" w:rsidRPr="008D2E6C" w:rsidRDefault="008D2E6C" w:rsidP="008D2E6C">
      <w:pPr>
        <w:spacing w:line="24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8D2E6C" w:rsidRDefault="008D2E6C">
      <w:pPr>
        <w:spacing w:line="240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Toc150600480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bookmarkEnd w:id="4"/>
      <w:bookmarkEnd w:id="5"/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65BA0" w:rsidRPr="008D2E6C">
        <w:rPr>
          <w:rFonts w:cs="Times New Roman"/>
          <w:position w:val="0"/>
          <w:sz w:val="28"/>
          <w:szCs w:val="28"/>
        </w:rPr>
        <w:t>регионального</w:t>
      </w:r>
      <w:r w:rsidR="009269AB" w:rsidRPr="008D2E6C">
        <w:rPr>
          <w:rFonts w:cs="Times New Roman"/>
          <w:position w:val="0"/>
          <w:sz w:val="28"/>
          <w:szCs w:val="28"/>
        </w:rPr>
        <w:t xml:space="preserve"> этапа </w:t>
      </w:r>
      <w:r w:rsidR="00584FB3" w:rsidRPr="008D2E6C">
        <w:rPr>
          <w:rFonts w:cs="Times New Roman"/>
          <w:position w:val="0"/>
          <w:sz w:val="28"/>
          <w:szCs w:val="28"/>
        </w:rPr>
        <w:t xml:space="preserve">Чемпионата по профессиональному мастерству «Профессионалы» в </w:t>
      </w:r>
      <w:r w:rsidR="00302702">
        <w:rPr>
          <w:rFonts w:cs="Times New Roman"/>
          <w:position w:val="0"/>
          <w:sz w:val="28"/>
          <w:szCs w:val="28"/>
        </w:rPr>
        <w:t>2025</w:t>
      </w:r>
      <w:r w:rsidR="00584FB3" w:rsidRPr="008D2E6C">
        <w:rPr>
          <w:rFonts w:cs="Times New Roman"/>
          <w:position w:val="0"/>
          <w:sz w:val="28"/>
          <w:szCs w:val="28"/>
        </w:rPr>
        <w:t xml:space="preserve"> г</w:t>
      </w:r>
      <w:r w:rsidRPr="008D2E6C">
        <w:rPr>
          <w:rFonts w:cs="Times New Roman"/>
          <w:position w:val="0"/>
          <w:sz w:val="28"/>
          <w:szCs w:val="28"/>
        </w:rPr>
        <w:t>.</w:t>
      </w:r>
      <w:r w:rsidR="009269AB" w:rsidRPr="008D2E6C">
        <w:rPr>
          <w:rFonts w:cs="Times New Roman"/>
          <w:position w:val="0"/>
          <w:sz w:val="28"/>
          <w:szCs w:val="28"/>
        </w:rPr>
        <w:t xml:space="preserve"> (далее Чемпионата).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02702">
        <w:rPr>
          <w:rFonts w:cs="Times New Roman"/>
          <w:position w:val="0"/>
          <w:sz w:val="28"/>
          <w:szCs w:val="28"/>
        </w:rPr>
        <w:t>регионального</w:t>
      </w:r>
      <w:r w:rsidR="00A22680" w:rsidRPr="00A22680">
        <w:rPr>
          <w:rFonts w:cs="Times New Roman"/>
          <w:position w:val="0"/>
          <w:sz w:val="28"/>
          <w:szCs w:val="28"/>
        </w:rPr>
        <w:t xml:space="preserve"> этапа Чемпионата по профессиональному мастерству «Профессионалы»</w:t>
      </w:r>
      <w:r w:rsidR="00584FB3" w:rsidRPr="008D2E6C">
        <w:rPr>
          <w:rFonts w:cs="Times New Roman"/>
          <w:position w:val="0"/>
          <w:sz w:val="28"/>
          <w:szCs w:val="28"/>
        </w:rPr>
        <w:t xml:space="preserve"> в </w:t>
      </w:r>
      <w:r w:rsidR="00302702">
        <w:rPr>
          <w:rFonts w:cs="Times New Roman"/>
          <w:position w:val="0"/>
          <w:sz w:val="28"/>
          <w:szCs w:val="28"/>
        </w:rPr>
        <w:t>2025</w:t>
      </w:r>
      <w:r w:rsidR="00584FB3" w:rsidRPr="008D2E6C">
        <w:rPr>
          <w:rFonts w:cs="Times New Roman"/>
          <w:position w:val="0"/>
          <w:sz w:val="28"/>
          <w:szCs w:val="28"/>
        </w:rPr>
        <w:t xml:space="preserve">г. </w:t>
      </w:r>
      <w:r w:rsidRPr="008D2E6C">
        <w:rPr>
          <w:rFonts w:cs="Times New Roman"/>
          <w:position w:val="0"/>
          <w:sz w:val="28"/>
          <w:szCs w:val="28"/>
        </w:rPr>
        <w:t>компетенции «</w:t>
      </w:r>
      <w:r w:rsidR="00565BA0" w:rsidRPr="008D2E6C">
        <w:rPr>
          <w:rFonts w:cs="Times New Roman"/>
          <w:position w:val="0"/>
          <w:sz w:val="28"/>
          <w:szCs w:val="28"/>
        </w:rPr>
        <w:t>Бухгалтерский учет</w:t>
      </w:r>
      <w:r w:rsidRPr="008D2E6C">
        <w:rPr>
          <w:rFonts w:cs="Times New Roman"/>
          <w:position w:val="0"/>
          <w:sz w:val="28"/>
          <w:szCs w:val="28"/>
        </w:rPr>
        <w:t xml:space="preserve">». </w:t>
      </w:r>
    </w:p>
    <w:p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Toc150600138"/>
      <w:bookmarkStart w:id="7" w:name="_Toc150600481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bookmarkEnd w:id="6"/>
      <w:bookmarkEnd w:id="7"/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2.1.1 Трудовой кодекс Российской Федерации от 30.12.2001 № 197-ФЗ.</w:t>
      </w:r>
    </w:p>
    <w:p w:rsidR="008D2E6C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2.1.2</w:t>
      </w:r>
      <w:r w:rsidR="008D2E6C" w:rsidRPr="008D2E6C">
        <w:rPr>
          <w:rFonts w:cs="Times New Roman"/>
          <w:position w:val="0"/>
          <w:sz w:val="28"/>
          <w:szCs w:val="28"/>
        </w:rPr>
        <w:t xml:space="preserve"> Постановление Главного государственного санитарного врача РФ от 2 декабря 2020 г. </w:t>
      </w:r>
      <w:r w:rsidR="00302702">
        <w:rPr>
          <w:rFonts w:cs="Times New Roman"/>
          <w:position w:val="0"/>
          <w:sz w:val="28"/>
          <w:szCs w:val="28"/>
        </w:rPr>
        <w:t>№</w:t>
      </w:r>
      <w:r w:rsidR="008D2E6C" w:rsidRPr="008D2E6C">
        <w:rPr>
          <w:rFonts w:cs="Times New Roman"/>
          <w:position w:val="0"/>
          <w:sz w:val="28"/>
          <w:szCs w:val="28"/>
        </w:rPr>
        <w:t> 40 "Об утверждении санитарных правил СП 2.2.3670-20 "Санитарно-эпидемиологические требования к условиям труда"</w:t>
      </w:r>
    </w:p>
    <w:p w:rsidR="008D2E6C" w:rsidRPr="008D2E6C" w:rsidRDefault="008D2E6C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2.1.3Постановление Главного государственного санитарного врача РФ от 28 января 2021 г. </w:t>
      </w:r>
      <w:r w:rsidR="00302702">
        <w:rPr>
          <w:rFonts w:cs="Times New Roman"/>
          <w:position w:val="0"/>
          <w:sz w:val="28"/>
          <w:szCs w:val="28"/>
        </w:rPr>
        <w:t>№</w:t>
      </w:r>
      <w:r w:rsidRPr="008D2E6C">
        <w:rPr>
          <w:rFonts w:cs="Times New Roman"/>
          <w:position w:val="0"/>
          <w:sz w:val="28"/>
          <w:szCs w:val="28"/>
        </w:rPr>
        <w:t> 4 "Об утверждении санитарных правил " и норм СанПиН 3.3686-21 "Санитарно-эпидемиологические требования по профилактике инфекционных болезней"</w:t>
      </w:r>
    </w:p>
    <w:p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Toc150600139"/>
      <w:bookmarkStart w:id="9" w:name="_Toc150600482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  <w:bookmarkEnd w:id="8"/>
      <w:bookmarkEnd w:id="9"/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3.1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>К выполнению конкурсного задания по компетенции «</w:t>
      </w:r>
      <w:r w:rsidR="00565BA0" w:rsidRPr="008D2E6C">
        <w:rPr>
          <w:rFonts w:cs="Times New Roman"/>
          <w:position w:val="0"/>
          <w:sz w:val="28"/>
          <w:szCs w:val="28"/>
        </w:rPr>
        <w:t>Бухгалтерский учет</w:t>
      </w:r>
      <w:r w:rsidRPr="008D2E6C">
        <w:rPr>
          <w:rFonts w:cs="Times New Roman"/>
          <w:position w:val="0"/>
          <w:sz w:val="28"/>
          <w:szCs w:val="28"/>
        </w:rPr>
        <w:t xml:space="preserve">» допускаются участники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65BA0" w:rsidRPr="008D2E6C">
        <w:rPr>
          <w:rFonts w:cs="Times New Roman"/>
          <w:position w:val="0"/>
          <w:sz w:val="28"/>
          <w:szCs w:val="28"/>
        </w:rPr>
        <w:t>бухгалтер</w:t>
      </w:r>
      <w:r w:rsidRPr="008D2E6C">
        <w:rPr>
          <w:rFonts w:cs="Times New Roman"/>
          <w:position w:val="0"/>
          <w:sz w:val="28"/>
          <w:szCs w:val="28"/>
        </w:rPr>
        <w:t xml:space="preserve">, </w:t>
      </w:r>
      <w:r w:rsidR="009269AB" w:rsidRPr="008D2E6C">
        <w:rPr>
          <w:rFonts w:cs="Times New Roman"/>
          <w:position w:val="0"/>
          <w:sz w:val="28"/>
          <w:szCs w:val="28"/>
        </w:rPr>
        <w:t xml:space="preserve">ознакомленные с инструкцией по охране труда, не имеющие противопоказаний к </w:t>
      </w:r>
      <w:r w:rsidR="009269AB" w:rsidRPr="008D2E6C">
        <w:rPr>
          <w:rFonts w:cs="Times New Roman"/>
          <w:position w:val="0"/>
          <w:sz w:val="28"/>
          <w:szCs w:val="28"/>
        </w:rPr>
        <w:lastRenderedPageBreak/>
        <w:t xml:space="preserve">выполнению заданий по состоянию здоровья </w:t>
      </w:r>
      <w:r w:rsidRPr="008D2E6C">
        <w:rPr>
          <w:rFonts w:cs="Times New Roman"/>
          <w:position w:val="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3.2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Участник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 обязан: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3.2.1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8D2E6C">
        <w:rPr>
          <w:rFonts w:cs="Times New Roman"/>
          <w:position w:val="0"/>
          <w:sz w:val="28"/>
          <w:szCs w:val="28"/>
        </w:rPr>
        <w:t>Чемпионате</w:t>
      </w:r>
      <w:r w:rsidRPr="008D2E6C">
        <w:rPr>
          <w:rFonts w:cs="Times New Roman"/>
          <w:position w:val="0"/>
          <w:sz w:val="28"/>
          <w:szCs w:val="28"/>
        </w:rPr>
        <w:t>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3.2.2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3.3.3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Соблюдать требования охраны труда.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3.3.4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, о каждом несчастном случае, происшедшем на </w:t>
      </w:r>
      <w:r w:rsidR="009269AB" w:rsidRPr="008D2E6C">
        <w:rPr>
          <w:rFonts w:cs="Times New Roman"/>
          <w:position w:val="0"/>
          <w:sz w:val="28"/>
          <w:szCs w:val="28"/>
        </w:rPr>
        <w:t>Чемпионате</w:t>
      </w:r>
      <w:r w:rsidRPr="008D2E6C">
        <w:rPr>
          <w:rFonts w:cs="Times New Roman"/>
          <w:position w:val="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3.3.5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3.3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При выполнении работ на участника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 xml:space="preserve">- </w:t>
      </w:r>
      <w:r w:rsidR="00A22680" w:rsidRPr="00A22680">
        <w:rPr>
          <w:rFonts w:cs="Times New Roman"/>
          <w:position w:val="0"/>
          <w:sz w:val="28"/>
          <w:szCs w:val="28"/>
        </w:rPr>
        <w:t>поражение электрическим током</w:t>
      </w:r>
      <w:r w:rsidRPr="003B005A">
        <w:rPr>
          <w:rFonts w:cs="Times New Roman"/>
          <w:position w:val="0"/>
          <w:sz w:val="28"/>
          <w:szCs w:val="28"/>
        </w:rPr>
        <w:t>;</w:t>
      </w:r>
    </w:p>
    <w:p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 xml:space="preserve">- </w:t>
      </w:r>
      <w:r w:rsidR="00A22680" w:rsidRPr="00A22680">
        <w:rPr>
          <w:rFonts w:cs="Times New Roman"/>
          <w:position w:val="0"/>
          <w:sz w:val="28"/>
          <w:szCs w:val="28"/>
        </w:rPr>
        <w:t xml:space="preserve">поражение </w:t>
      </w:r>
      <w:r w:rsidRPr="003B005A">
        <w:rPr>
          <w:rFonts w:cs="Times New Roman"/>
          <w:position w:val="0"/>
          <w:sz w:val="28"/>
          <w:szCs w:val="28"/>
        </w:rPr>
        <w:t>статическ</w:t>
      </w:r>
      <w:r w:rsidR="00A22680">
        <w:rPr>
          <w:rFonts w:cs="Times New Roman"/>
          <w:position w:val="0"/>
          <w:sz w:val="28"/>
          <w:szCs w:val="28"/>
        </w:rPr>
        <w:t>им</w:t>
      </w:r>
      <w:r w:rsidRPr="003B005A">
        <w:rPr>
          <w:rFonts w:cs="Times New Roman"/>
          <w:position w:val="0"/>
          <w:sz w:val="28"/>
          <w:szCs w:val="28"/>
        </w:rPr>
        <w:t xml:space="preserve"> электричество</w:t>
      </w:r>
      <w:r w:rsidR="00A22680">
        <w:rPr>
          <w:rFonts w:cs="Times New Roman"/>
          <w:position w:val="0"/>
          <w:sz w:val="28"/>
          <w:szCs w:val="28"/>
        </w:rPr>
        <w:t>м;</w:t>
      </w:r>
    </w:p>
    <w:p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 xml:space="preserve">- </w:t>
      </w:r>
      <w:r w:rsidR="00A22680" w:rsidRPr="00A22680">
        <w:rPr>
          <w:rFonts w:cs="Times New Roman"/>
          <w:position w:val="0"/>
          <w:sz w:val="28"/>
          <w:szCs w:val="28"/>
        </w:rPr>
        <w:t xml:space="preserve">поражение </w:t>
      </w:r>
      <w:r w:rsidRPr="003B005A">
        <w:rPr>
          <w:rFonts w:cs="Times New Roman"/>
          <w:position w:val="0"/>
          <w:sz w:val="28"/>
          <w:szCs w:val="28"/>
        </w:rPr>
        <w:t>пар</w:t>
      </w:r>
      <w:r w:rsidR="00A22680">
        <w:rPr>
          <w:rFonts w:cs="Times New Roman"/>
          <w:position w:val="0"/>
          <w:sz w:val="28"/>
          <w:szCs w:val="28"/>
        </w:rPr>
        <w:t>ами</w:t>
      </w:r>
      <w:r w:rsidRPr="003B005A">
        <w:rPr>
          <w:rFonts w:cs="Times New Roman"/>
          <w:position w:val="0"/>
          <w:sz w:val="28"/>
          <w:szCs w:val="28"/>
        </w:rPr>
        <w:t>, газ</w:t>
      </w:r>
      <w:r w:rsidR="00A22680">
        <w:rPr>
          <w:rFonts w:cs="Times New Roman"/>
          <w:position w:val="0"/>
          <w:sz w:val="28"/>
          <w:szCs w:val="28"/>
        </w:rPr>
        <w:t>ами</w:t>
      </w:r>
      <w:r w:rsidRPr="003B005A">
        <w:rPr>
          <w:rFonts w:cs="Times New Roman"/>
          <w:position w:val="0"/>
          <w:sz w:val="28"/>
          <w:szCs w:val="28"/>
        </w:rPr>
        <w:t xml:space="preserve"> и аэрозол</w:t>
      </w:r>
      <w:r w:rsidR="00A22680">
        <w:rPr>
          <w:rFonts w:cs="Times New Roman"/>
          <w:position w:val="0"/>
          <w:sz w:val="28"/>
          <w:szCs w:val="28"/>
        </w:rPr>
        <w:t>ями</w:t>
      </w:r>
      <w:r w:rsidRPr="003B005A">
        <w:rPr>
          <w:rFonts w:cs="Times New Roman"/>
          <w:position w:val="0"/>
          <w:sz w:val="28"/>
          <w:szCs w:val="28"/>
        </w:rPr>
        <w:t>, выделяющи</w:t>
      </w:r>
      <w:r w:rsidR="00A22680">
        <w:rPr>
          <w:rFonts w:cs="Times New Roman"/>
          <w:position w:val="0"/>
          <w:sz w:val="28"/>
          <w:szCs w:val="28"/>
        </w:rPr>
        <w:t>ми</w:t>
      </w:r>
      <w:r w:rsidRPr="003B005A">
        <w:rPr>
          <w:rFonts w:cs="Times New Roman"/>
          <w:position w:val="0"/>
          <w:sz w:val="28"/>
          <w:szCs w:val="28"/>
        </w:rPr>
        <w:t>ся при работе с копировальной и печатающей оргтехникой в плохо проветриваемых помещениях;</w:t>
      </w:r>
    </w:p>
    <w:p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чрезмерное напряжение внимания, усиленная нагрузка на зрение;</w:t>
      </w:r>
    </w:p>
    <w:p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«стрессовая» ситуация в ходе выполнения заданий;</w:t>
      </w:r>
    </w:p>
    <w:p w:rsidR="003B005A" w:rsidRPr="003B005A" w:rsidRDefault="003B005A" w:rsidP="003B005A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монотонность работ.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3.4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="003B005A" w:rsidRPr="003B005A">
        <w:rPr>
          <w:rFonts w:cs="Times New Roman"/>
          <w:position w:val="0"/>
          <w:sz w:val="28"/>
          <w:szCs w:val="28"/>
        </w:rPr>
        <w:t>Во время выполнения конкурсного задания средства индивидуальной защиты не применяются.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3.5</w:t>
      </w:r>
      <w:r w:rsidR="009269AB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Участникам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3.6</w:t>
      </w:r>
      <w:r w:rsidR="00A8114D" w:rsidRPr="008D2E6C">
        <w:rPr>
          <w:rFonts w:cs="Times New Roman"/>
          <w:position w:val="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8D2E6C">
        <w:rPr>
          <w:rFonts w:cs="Times New Roman"/>
          <w:position w:val="0"/>
          <w:sz w:val="28"/>
          <w:szCs w:val="28"/>
        </w:rPr>
        <w:t>Чемпионата</w:t>
      </w:r>
      <w:r w:rsidR="00A8114D" w:rsidRPr="008D2E6C">
        <w:rPr>
          <w:rFonts w:cs="Times New Roman"/>
          <w:position w:val="0"/>
          <w:sz w:val="28"/>
          <w:szCs w:val="28"/>
        </w:rPr>
        <w:t>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lastRenderedPageBreak/>
        <w:t>3.</w:t>
      </w:r>
      <w:r w:rsidR="009269AB" w:rsidRPr="008D2E6C">
        <w:rPr>
          <w:rFonts w:cs="Times New Roman"/>
          <w:position w:val="0"/>
          <w:sz w:val="28"/>
          <w:szCs w:val="28"/>
        </w:rPr>
        <w:t>7</w:t>
      </w:r>
      <w:r w:rsidRPr="008D2E6C">
        <w:rPr>
          <w:rFonts w:cs="Times New Roman"/>
          <w:position w:val="0"/>
          <w:sz w:val="28"/>
          <w:szCs w:val="28"/>
        </w:rPr>
        <w:t xml:space="preserve">. Участники обязаны соблюдать действующие на </w:t>
      </w:r>
      <w:r w:rsidR="009269AB" w:rsidRPr="008D2E6C">
        <w:rPr>
          <w:rFonts w:cs="Times New Roman"/>
          <w:position w:val="0"/>
          <w:sz w:val="28"/>
          <w:szCs w:val="28"/>
        </w:rPr>
        <w:t>Чемпионате</w:t>
      </w:r>
      <w:r w:rsidRPr="008D2E6C">
        <w:rPr>
          <w:rFonts w:cs="Times New Roman"/>
          <w:position w:val="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8D2E6C">
        <w:rPr>
          <w:rFonts w:cs="Times New Roman"/>
          <w:position w:val="0"/>
          <w:sz w:val="28"/>
          <w:szCs w:val="28"/>
        </w:rPr>
        <w:t>Чемпионата</w:t>
      </w:r>
      <w:r w:rsidRPr="008D2E6C">
        <w:rPr>
          <w:rFonts w:cs="Times New Roman"/>
          <w:position w:val="0"/>
          <w:sz w:val="28"/>
          <w:szCs w:val="28"/>
        </w:rPr>
        <w:t xml:space="preserve">. </w:t>
      </w:r>
    </w:p>
    <w:p w:rsidR="001A206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3.8</w:t>
      </w:r>
      <w:r w:rsidR="00A8114D" w:rsidRPr="008D2E6C">
        <w:rPr>
          <w:rFonts w:cs="Times New Roman"/>
          <w:position w:val="0"/>
          <w:sz w:val="28"/>
          <w:szCs w:val="28"/>
        </w:rPr>
        <w:t>. В случаях травмир</w:t>
      </w:r>
      <w:bookmarkStart w:id="10" w:name="_GoBack"/>
      <w:bookmarkEnd w:id="10"/>
      <w:r w:rsidR="00A8114D" w:rsidRPr="008D2E6C">
        <w:rPr>
          <w:rFonts w:cs="Times New Roman"/>
          <w:position w:val="0"/>
          <w:sz w:val="28"/>
          <w:szCs w:val="28"/>
        </w:rPr>
        <w:t>ования или недомогания</w:t>
      </w:r>
      <w:r w:rsidR="00195C80" w:rsidRPr="008D2E6C">
        <w:rPr>
          <w:rFonts w:cs="Times New Roman"/>
          <w:position w:val="0"/>
          <w:sz w:val="28"/>
          <w:szCs w:val="28"/>
        </w:rPr>
        <w:t>,</w:t>
      </w:r>
      <w:r w:rsidR="00A8114D" w:rsidRPr="008D2E6C">
        <w:rPr>
          <w:rFonts w:cs="Times New Roman"/>
          <w:position w:val="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3.9</w:t>
      </w:r>
      <w:r w:rsidR="00A8114D" w:rsidRPr="008D2E6C">
        <w:rPr>
          <w:rFonts w:cs="Times New Roman"/>
          <w:position w:val="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Pr="008D2E6C" w:rsidRDefault="009269A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3.10. Несоблюдение участником норм и правил </w:t>
      </w:r>
      <w:r w:rsidR="00F66017" w:rsidRPr="008D2E6C">
        <w:rPr>
          <w:rFonts w:cs="Times New Roman"/>
          <w:position w:val="0"/>
          <w:sz w:val="28"/>
          <w:szCs w:val="28"/>
        </w:rPr>
        <w:t>охраны труда</w:t>
      </w:r>
      <w:r w:rsidRPr="008D2E6C">
        <w:rPr>
          <w:rFonts w:cs="Times New Roman"/>
          <w:position w:val="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1" w:name="_Toc150600140"/>
      <w:bookmarkStart w:id="12" w:name="_Toc150600483"/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  <w:bookmarkEnd w:id="11"/>
      <w:bookmarkEnd w:id="12"/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4.1</w:t>
      </w:r>
      <w:r w:rsidR="00195C80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Перед началом выполнения работ конкурсант обязан:</w:t>
      </w:r>
    </w:p>
    <w:p w:rsidR="00565BA0" w:rsidRPr="008D2E6C" w:rsidRDefault="00565BA0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включить и проверить работу персонального компьютера;</w:t>
      </w:r>
    </w:p>
    <w:p w:rsidR="00565BA0" w:rsidRPr="008D2E6C" w:rsidRDefault="00565BA0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проверить возможность ввода и вывода информации;</w:t>
      </w:r>
    </w:p>
    <w:p w:rsidR="00565BA0" w:rsidRDefault="00565BA0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ознакомит</w:t>
      </w:r>
      <w:r w:rsidR="00A21D36">
        <w:rPr>
          <w:rFonts w:cs="Times New Roman"/>
          <w:position w:val="0"/>
          <w:sz w:val="28"/>
          <w:szCs w:val="28"/>
        </w:rPr>
        <w:t>ь</w:t>
      </w:r>
      <w:r w:rsidR="00D21B22">
        <w:rPr>
          <w:rFonts w:cs="Times New Roman"/>
          <w:position w:val="0"/>
          <w:sz w:val="28"/>
          <w:szCs w:val="28"/>
        </w:rPr>
        <w:t>ся с рабочей зоной площадки;</w:t>
      </w:r>
    </w:p>
    <w:p w:rsidR="00D21B22" w:rsidRPr="008D2E6C" w:rsidRDefault="00D21B22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Pr="00D21B22">
        <w:rPr>
          <w:rFonts w:cs="Times New Roman"/>
          <w:position w:val="0"/>
          <w:sz w:val="28"/>
          <w:szCs w:val="28"/>
        </w:rPr>
        <w:t>подготовить необходимые для работы материалы, приспособления, и разложить их на свои места</w:t>
      </w:r>
      <w:r>
        <w:rPr>
          <w:rFonts w:cs="Times New Roman"/>
          <w:position w:val="0"/>
          <w:sz w:val="28"/>
          <w:szCs w:val="28"/>
        </w:rPr>
        <w:t>.</w:t>
      </w:r>
    </w:p>
    <w:p w:rsidR="001A206B" w:rsidRPr="008D2E6C" w:rsidRDefault="00A8114D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4.2</w:t>
      </w:r>
      <w:r w:rsidR="00195C80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Конкурсант</w:t>
      </w:r>
      <w:r w:rsidR="00D21B22">
        <w:rPr>
          <w:rFonts w:cs="Times New Roman"/>
          <w:position w:val="0"/>
          <w:sz w:val="28"/>
          <w:szCs w:val="28"/>
        </w:rPr>
        <w:t>ы</w:t>
      </w:r>
      <w:r w:rsidRPr="008D2E6C">
        <w:rPr>
          <w:rFonts w:cs="Times New Roman"/>
          <w:position w:val="0"/>
          <w:sz w:val="28"/>
          <w:szCs w:val="28"/>
        </w:rPr>
        <w:t xml:space="preserve"> не должны приступать к работе при следующих нарушениях требований безопасности:</w:t>
      </w:r>
    </w:p>
    <w:p w:rsidR="001A206B" w:rsidRPr="008D2E6C" w:rsidRDefault="008D2E6C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="00565BA0" w:rsidRPr="008D2E6C">
        <w:rPr>
          <w:rFonts w:cs="Times New Roman"/>
          <w:position w:val="0"/>
          <w:sz w:val="28"/>
          <w:szCs w:val="28"/>
        </w:rPr>
        <w:t>при обнаружении неисправности инструмента или оборудования.</w:t>
      </w:r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4.3</w:t>
      </w:r>
      <w:r w:rsidR="00195C80" w:rsidRPr="008D2E6C">
        <w:rPr>
          <w:rFonts w:cs="Times New Roman"/>
          <w:position w:val="0"/>
          <w:sz w:val="28"/>
          <w:szCs w:val="28"/>
        </w:rPr>
        <w:t>.</w:t>
      </w:r>
      <w:r w:rsidRPr="008D2E6C">
        <w:rPr>
          <w:rFonts w:cs="Times New Roman"/>
          <w:position w:val="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</w:t>
      </w:r>
      <w:r>
        <w:rPr>
          <w:rFonts w:eastAsia="Times New Roman" w:cs="Times New Roman"/>
          <w:color w:val="000000"/>
          <w:sz w:val="28"/>
          <w:szCs w:val="28"/>
        </w:rPr>
        <w:t xml:space="preserve"> техническому </w:t>
      </w:r>
      <w:r w:rsidR="00A22680">
        <w:rPr>
          <w:rFonts w:eastAsia="Times New Roman" w:cs="Times New Roman"/>
          <w:color w:val="000000"/>
          <w:sz w:val="28"/>
          <w:szCs w:val="28"/>
        </w:rPr>
        <w:t>администратору площадки</w:t>
      </w:r>
      <w:r>
        <w:rPr>
          <w:rFonts w:eastAsia="Times New Roman" w:cs="Times New Roman"/>
          <w:color w:val="000000"/>
          <w:sz w:val="28"/>
          <w:szCs w:val="28"/>
        </w:rPr>
        <w:t xml:space="preserve"> и до устранения неполадок к конкурсному заданию не приступать.</w:t>
      </w:r>
    </w:p>
    <w:p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3" w:name="_Toc150600141"/>
      <w:bookmarkStart w:id="14" w:name="_Toc150600484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  <w:bookmarkEnd w:id="13"/>
      <w:bookmarkEnd w:id="14"/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D21B22" w:rsidRPr="00D21B22" w:rsidRDefault="00A8114D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D21B22" w:rsidRPr="00D21B22">
        <w:rPr>
          <w:rFonts w:eastAsia="Times New Roman" w:cs="Times New Roman"/>
          <w:color w:val="000000"/>
          <w:sz w:val="28"/>
          <w:szCs w:val="28"/>
        </w:rPr>
        <w:t>Во время работы:</w:t>
      </w:r>
    </w:p>
    <w:p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работать с неисправным</w:t>
      </w:r>
      <w:r w:rsidR="00A22680">
        <w:rPr>
          <w:rFonts w:eastAsia="Times New Roman" w:cs="Times New Roman"/>
          <w:color w:val="000000"/>
          <w:sz w:val="28"/>
          <w:szCs w:val="28"/>
        </w:rPr>
        <w:t>и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 компьютером/ноутбуком</w:t>
      </w:r>
      <w:r w:rsidR="00A22680">
        <w:rPr>
          <w:rFonts w:eastAsia="Times New Roman" w:cs="Times New Roman"/>
          <w:color w:val="000000"/>
          <w:sz w:val="28"/>
          <w:szCs w:val="28"/>
        </w:rPr>
        <w:t>, оргтехникой</w:t>
      </w:r>
      <w:r w:rsidRPr="00D21B22">
        <w:rPr>
          <w:rFonts w:eastAsia="Times New Roman" w:cs="Times New Roman"/>
          <w:color w:val="000000"/>
          <w:sz w:val="28"/>
          <w:szCs w:val="28"/>
        </w:rPr>
        <w:t>;</w:t>
      </w:r>
    </w:p>
    <w:p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 xml:space="preserve">- нельзя заниматься очисткой </w:t>
      </w:r>
      <w:r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D21B22">
        <w:rPr>
          <w:rFonts w:eastAsia="Times New Roman" w:cs="Times New Roman"/>
          <w:color w:val="000000"/>
          <w:sz w:val="28"/>
          <w:szCs w:val="28"/>
        </w:rPr>
        <w:t>, когда он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 находится под напряжением;</w:t>
      </w:r>
    </w:p>
    <w:p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недопустимо самостоятельно проводить вскрытие и ремонт ПК и оргтехники;</w:t>
      </w:r>
    </w:p>
    <w:p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располагать рядом с компьютером/ноутбуком жидкости, а также работать с мокрыми руками;</w:t>
      </w:r>
    </w:p>
    <w:p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необходимо следить, чтобы изображение на экранах мониторов было стабильным, ясным и предельно четким, не иметь мерцаний символов и фона, на экранах не должно быть бликов и отражений светильник</w:t>
      </w:r>
      <w:r>
        <w:rPr>
          <w:rFonts w:eastAsia="Times New Roman" w:cs="Times New Roman"/>
          <w:color w:val="000000"/>
          <w:sz w:val="28"/>
          <w:szCs w:val="28"/>
        </w:rPr>
        <w:t>ов, окон и окружающих предметов;</w:t>
      </w:r>
    </w:p>
    <w:p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:rsidR="00D21B22" w:rsidRP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переключать разъемы интерфейсных кабелей периферийных устройств;</w:t>
      </w:r>
    </w:p>
    <w:p w:rsidR="001A206B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загромождение верхних панелей устройств бумагами и посторонними предметами;</w:t>
      </w:r>
    </w:p>
    <w:p w:rsidR="00D21B22" w:rsidRDefault="00D21B22" w:rsidP="00D21B22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D21B22">
        <w:rPr>
          <w:rFonts w:eastAsia="Times New Roman" w:cs="Times New Roman"/>
          <w:color w:val="000000"/>
          <w:sz w:val="28"/>
          <w:szCs w:val="28"/>
        </w:rPr>
        <w:t>нельзя допускать попадание в принтер скобок и скрепок для бумаги.</w:t>
      </w:r>
    </w:p>
    <w:p w:rsidR="001A206B" w:rsidRPr="008D2E6C" w:rsidRDefault="001A206B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15" w:name="_Toc150600142"/>
      <w:bookmarkStart w:id="16" w:name="_Toc150600485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  <w:bookmarkEnd w:id="15"/>
      <w:bookmarkEnd w:id="16"/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</w:t>
      </w:r>
      <w:r w:rsidR="00A22680">
        <w:rPr>
          <w:rFonts w:eastAsia="Times New Roman" w:cs="Times New Roman"/>
          <w:color w:val="000000"/>
          <w:sz w:val="28"/>
          <w:szCs w:val="28"/>
        </w:rPr>
        <w:t xml:space="preserve">технического администратора площадки </w:t>
      </w:r>
      <w:r>
        <w:rPr>
          <w:rFonts w:eastAsia="Times New Roman" w:cs="Times New Roman"/>
          <w:color w:val="000000"/>
          <w:sz w:val="28"/>
          <w:szCs w:val="28"/>
        </w:rPr>
        <w:t>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565BA0" w:rsidRPr="008D2E6C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8D2E6C">
        <w:rPr>
          <w:rFonts w:eastAsia="Times New Roman" w:cs="Times New Roman"/>
          <w:color w:val="000000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565BA0" w:rsidRPr="008D2E6C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8D2E6C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565BA0" w:rsidRPr="008D2E6C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65BA0" w:rsidRPr="008D2E6C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A21D36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7" w:name="_Toc150600143"/>
      <w:bookmarkStart w:id="18" w:name="_Toc150600486"/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  <w:bookmarkEnd w:id="17"/>
      <w:bookmarkEnd w:id="18"/>
    </w:p>
    <w:p w:rsidR="001A206B" w:rsidRDefault="00A8114D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565BA0" w:rsidRPr="00565BA0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D21B22" w:rsidRPr="00565BA0">
        <w:rPr>
          <w:rFonts w:eastAsia="Times New Roman" w:cs="Times New Roman"/>
          <w:color w:val="000000"/>
          <w:sz w:val="28"/>
          <w:szCs w:val="28"/>
        </w:rPr>
        <w:t>пр</w:t>
      </w:r>
      <w:r w:rsidR="00D21B22">
        <w:rPr>
          <w:rFonts w:eastAsia="Times New Roman" w:cs="Times New Roman"/>
          <w:color w:val="000000"/>
          <w:sz w:val="28"/>
          <w:szCs w:val="28"/>
        </w:rPr>
        <w:t>ивести в порядок рабочее место;</w:t>
      </w:r>
    </w:p>
    <w:p w:rsidR="00565BA0" w:rsidRPr="00565BA0" w:rsidRDefault="008D2E6C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D21B22" w:rsidRPr="00565BA0">
        <w:rPr>
          <w:rFonts w:eastAsia="Times New Roman" w:cs="Times New Roman"/>
          <w:color w:val="000000"/>
          <w:sz w:val="28"/>
          <w:szCs w:val="28"/>
        </w:rPr>
        <w:t xml:space="preserve">сообщить </w:t>
      </w:r>
      <w:r w:rsidR="00A22680" w:rsidRPr="00A22680">
        <w:rPr>
          <w:rFonts w:eastAsia="Times New Roman" w:cs="Times New Roman"/>
          <w:color w:val="000000"/>
          <w:sz w:val="28"/>
          <w:szCs w:val="28"/>
        </w:rPr>
        <w:t xml:space="preserve">техническому администратору площадки </w:t>
      </w:r>
      <w:r w:rsidR="00565BA0" w:rsidRPr="00565BA0">
        <w:rPr>
          <w:rFonts w:eastAsia="Times New Roman" w:cs="Times New Roman"/>
          <w:color w:val="000000"/>
          <w:sz w:val="28"/>
          <w:szCs w:val="28"/>
        </w:rPr>
        <w:t>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1A206B" w:rsidRDefault="001A206B" w:rsidP="008D2E6C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BF01CF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C67" w:rsidRDefault="00F77C67">
      <w:pPr>
        <w:spacing w:line="240" w:lineRule="auto"/>
      </w:pPr>
      <w:r>
        <w:separator/>
      </w:r>
    </w:p>
  </w:endnote>
  <w:endnote w:type="continuationSeparator" w:id="1">
    <w:p w:rsidR="00F77C67" w:rsidRDefault="00F77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BF01C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BF62AC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C67" w:rsidRDefault="00F77C67">
      <w:pPr>
        <w:spacing w:line="240" w:lineRule="auto"/>
      </w:pPr>
      <w:r>
        <w:separator/>
      </w:r>
    </w:p>
  </w:footnote>
  <w:footnote w:type="continuationSeparator" w:id="1">
    <w:p w:rsidR="00F77C67" w:rsidRDefault="00F77C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6B"/>
    <w:rsid w:val="00004270"/>
    <w:rsid w:val="00073883"/>
    <w:rsid w:val="00195C80"/>
    <w:rsid w:val="001A206B"/>
    <w:rsid w:val="00302702"/>
    <w:rsid w:val="00325995"/>
    <w:rsid w:val="003B005A"/>
    <w:rsid w:val="00565BA0"/>
    <w:rsid w:val="00584FB3"/>
    <w:rsid w:val="00751C8F"/>
    <w:rsid w:val="008102F4"/>
    <w:rsid w:val="008D2E6C"/>
    <w:rsid w:val="009269AB"/>
    <w:rsid w:val="00940A53"/>
    <w:rsid w:val="009E09F1"/>
    <w:rsid w:val="00A21D36"/>
    <w:rsid w:val="00A22680"/>
    <w:rsid w:val="00A55CA7"/>
    <w:rsid w:val="00A7162A"/>
    <w:rsid w:val="00A8114D"/>
    <w:rsid w:val="00B366B4"/>
    <w:rsid w:val="00BF01CF"/>
    <w:rsid w:val="00BF62AC"/>
    <w:rsid w:val="00D21B22"/>
    <w:rsid w:val="00F66017"/>
    <w:rsid w:val="00F7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BF01CF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BF01CF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BF01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BF01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BF01C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BF01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BF01C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F01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F01C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F01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F01C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F01C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F01C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F01C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F01C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F01C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F01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F01C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F01C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F01C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F01CF"/>
    <w:rPr>
      <w:sz w:val="24"/>
      <w:szCs w:val="24"/>
    </w:rPr>
  </w:style>
  <w:style w:type="character" w:customStyle="1" w:styleId="QuoteChar">
    <w:name w:val="Quote Char"/>
    <w:uiPriority w:val="29"/>
    <w:rsid w:val="00BF01CF"/>
    <w:rPr>
      <w:i/>
    </w:rPr>
  </w:style>
  <w:style w:type="character" w:customStyle="1" w:styleId="IntenseQuoteChar">
    <w:name w:val="Intense Quote Char"/>
    <w:uiPriority w:val="30"/>
    <w:rsid w:val="00BF01CF"/>
    <w:rPr>
      <w:i/>
    </w:rPr>
  </w:style>
  <w:style w:type="character" w:customStyle="1" w:styleId="HeaderChar">
    <w:name w:val="Header Char"/>
    <w:basedOn w:val="a0"/>
    <w:uiPriority w:val="99"/>
    <w:rsid w:val="00BF01CF"/>
  </w:style>
  <w:style w:type="character" w:customStyle="1" w:styleId="CaptionChar">
    <w:name w:val="Caption Char"/>
    <w:uiPriority w:val="99"/>
    <w:rsid w:val="00BF01CF"/>
  </w:style>
  <w:style w:type="character" w:customStyle="1" w:styleId="FootnoteTextChar">
    <w:name w:val="Footnote Text Char"/>
    <w:uiPriority w:val="99"/>
    <w:rsid w:val="00BF01CF"/>
    <w:rPr>
      <w:sz w:val="18"/>
    </w:rPr>
  </w:style>
  <w:style w:type="character" w:customStyle="1" w:styleId="EndnoteTextChar">
    <w:name w:val="Endnote Text Char"/>
    <w:uiPriority w:val="99"/>
    <w:rsid w:val="00BF01CF"/>
    <w:rPr>
      <w:sz w:val="20"/>
    </w:rPr>
  </w:style>
  <w:style w:type="character" w:customStyle="1" w:styleId="11">
    <w:name w:val="Заголовок 1 Знак1"/>
    <w:link w:val="1"/>
    <w:uiPriority w:val="9"/>
    <w:rsid w:val="00BF01CF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BF01C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F01C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F01C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F01C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F01C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F01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F01C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F01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BF01CF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BF01CF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BF01C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F01C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F01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F01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F01CF"/>
    <w:rPr>
      <w:i/>
    </w:rPr>
  </w:style>
  <w:style w:type="paragraph" w:styleId="aa">
    <w:name w:val="header"/>
    <w:basedOn w:val="a"/>
    <w:link w:val="10"/>
    <w:hidden/>
    <w:qFormat/>
    <w:rsid w:val="00BF01C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BF01CF"/>
  </w:style>
  <w:style w:type="paragraph" w:styleId="ab">
    <w:name w:val="footer"/>
    <w:basedOn w:val="a"/>
    <w:link w:val="12"/>
    <w:hidden/>
    <w:qFormat/>
    <w:rsid w:val="00BF01C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BF01CF"/>
  </w:style>
  <w:style w:type="paragraph" w:styleId="ac">
    <w:name w:val="caption"/>
    <w:basedOn w:val="a"/>
    <w:next w:val="a"/>
    <w:uiPriority w:val="35"/>
    <w:semiHidden/>
    <w:unhideWhenUsed/>
    <w:qFormat/>
    <w:rsid w:val="00BF01C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BF01CF"/>
  </w:style>
  <w:style w:type="table" w:styleId="ad">
    <w:name w:val="Table Grid"/>
    <w:basedOn w:val="a1"/>
    <w:hidden/>
    <w:qFormat/>
    <w:rsid w:val="00BF01CF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F01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01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F01C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01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01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01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01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01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01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01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01C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01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01C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01C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01C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01C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01C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01C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01C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01C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01C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BF01CF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BF01CF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BF01CF"/>
    <w:rPr>
      <w:sz w:val="18"/>
    </w:rPr>
  </w:style>
  <w:style w:type="character" w:styleId="af0">
    <w:name w:val="footnote reference"/>
    <w:hidden/>
    <w:qFormat/>
    <w:rsid w:val="00BF01CF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F01CF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BF01CF"/>
    <w:rPr>
      <w:sz w:val="20"/>
    </w:rPr>
  </w:style>
  <w:style w:type="character" w:styleId="af3">
    <w:name w:val="endnote reference"/>
    <w:uiPriority w:val="99"/>
    <w:semiHidden/>
    <w:unhideWhenUsed/>
    <w:rsid w:val="00BF01CF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3B005A"/>
    <w:rPr>
      <w:sz w:val="28"/>
    </w:rPr>
  </w:style>
  <w:style w:type="paragraph" w:styleId="23">
    <w:name w:val="toc 2"/>
    <w:basedOn w:val="a"/>
    <w:next w:val="a"/>
    <w:hidden/>
    <w:qFormat/>
    <w:rsid w:val="00BF01CF"/>
    <w:pPr>
      <w:ind w:left="240"/>
    </w:pPr>
  </w:style>
  <w:style w:type="paragraph" w:styleId="31">
    <w:name w:val="toc 3"/>
    <w:basedOn w:val="a"/>
    <w:next w:val="a"/>
    <w:uiPriority w:val="39"/>
    <w:unhideWhenUsed/>
    <w:rsid w:val="00BF01C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F01C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F01C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F01C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F01C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F01C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F01CF"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rsid w:val="00BF01CF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BF01CF"/>
  </w:style>
  <w:style w:type="table" w:customStyle="1" w:styleId="TableNormal">
    <w:name w:val="Table Normal"/>
    <w:rsid w:val="00BF01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BF01CF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BF01CF"/>
    <w:pPr>
      <w:ind w:left="720"/>
    </w:pPr>
  </w:style>
  <w:style w:type="paragraph" w:styleId="af7">
    <w:name w:val="Balloon Text"/>
    <w:basedOn w:val="a"/>
    <w:hidden/>
    <w:qFormat/>
    <w:rsid w:val="00BF01CF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BF01CF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BF01CF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BF01CF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BF01CF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BF01CF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BF01CF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BF01CF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BF01CF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BF01CF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BF01CF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BF01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BF01C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3B005A"/>
    <w:rPr>
      <w:sz w:val="28"/>
    </w:rPr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EB446096-0DE9-422E-ACEF-FA2DEC548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MATK3</cp:lastModifiedBy>
  <cp:revision>4</cp:revision>
  <dcterms:created xsi:type="dcterms:W3CDTF">2024-10-17T10:26:00Z</dcterms:created>
  <dcterms:modified xsi:type="dcterms:W3CDTF">2025-01-13T06:47:00Z</dcterms:modified>
</cp:coreProperties>
</file>