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56" w:rsidRPr="00202F88" w:rsidRDefault="00791290" w:rsidP="00791290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  <w:r w:rsidRPr="00202F88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>
            <wp:extent cx="3200400" cy="1183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43B3" w:rsidRPr="00202F88" w:rsidRDefault="008143B3" w:rsidP="00791290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:rsidR="008143B3" w:rsidRPr="00202F88" w:rsidRDefault="008143B3" w:rsidP="00791290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:rsidR="008143B3" w:rsidRPr="00202F88" w:rsidRDefault="008143B3" w:rsidP="00791290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A34FFC" w:rsidRDefault="00A34FFC" w:rsidP="00A34FFC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A34FFC" w:rsidRDefault="00A34FFC" w:rsidP="00A34FFC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A34FFC" w:rsidRPr="00A204BB" w:rsidRDefault="00A34FFC" w:rsidP="00A34FFC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A34FFC" w:rsidRPr="00A204BB" w:rsidRDefault="00A34FFC" w:rsidP="00A34FFC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A34FFC" w:rsidRDefault="00A34FFC" w:rsidP="00A34FF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Малярные и декоративные работы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A34FFC" w:rsidRDefault="00166C92" w:rsidP="00A34FF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="00A34FFC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A34FFC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A34FFC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A34FFC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:rsidR="00A34FFC" w:rsidRDefault="00A34FFC" w:rsidP="00A34FFC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:rsidR="00A34FFC" w:rsidRPr="00EB4FF8" w:rsidRDefault="00A34FFC" w:rsidP="00A34FFC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:rsidR="00A34FFC" w:rsidRPr="00A204BB" w:rsidRDefault="006B735C" w:rsidP="00A34FF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A34FFC" w:rsidRDefault="00A34FFC" w:rsidP="00A34FF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A34FFC" w:rsidRDefault="00A34FFC" w:rsidP="00A34FF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A34FFC" w:rsidRDefault="00A34FFC" w:rsidP="00A34FF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A34FFC" w:rsidRDefault="00A34FFC" w:rsidP="00A34FF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A34FFC" w:rsidRPr="00EB4FF8" w:rsidRDefault="00A34FFC" w:rsidP="00A34F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6457F0" w:rsidRPr="00202F88" w:rsidRDefault="006457F0" w:rsidP="006457F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2F88">
        <w:rPr>
          <w:rFonts w:ascii="Times New Roman" w:hAnsi="Times New Roman" w:cs="Times New Roman"/>
          <w:sz w:val="28"/>
          <w:szCs w:val="28"/>
        </w:rPr>
        <w:br w:type="page"/>
      </w:r>
    </w:p>
    <w:p w:rsidR="006457F0" w:rsidRPr="008D3933" w:rsidRDefault="006457F0" w:rsidP="00164F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933">
        <w:rPr>
          <w:rFonts w:ascii="Times New Roman" w:hAnsi="Times New Roman" w:cs="Times New Roman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6457F0" w:rsidRPr="008D3933" w:rsidRDefault="006457F0" w:rsidP="00164F2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57F0" w:rsidRPr="008D3933" w:rsidRDefault="006457F0" w:rsidP="00164F2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933">
        <w:rPr>
          <w:rFonts w:ascii="Times New Roman" w:hAnsi="Times New Roman" w:cs="Times New Roman"/>
          <w:b/>
          <w:bCs/>
          <w:sz w:val="28"/>
          <w:szCs w:val="28"/>
        </w:rPr>
        <w:t>Конкурсное задание включает в себя следующие разделы: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92645491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64F2C" w:rsidRPr="008D3933" w:rsidRDefault="00164F2C" w:rsidP="00164F2C">
          <w:pPr>
            <w:pStyle w:val="aa"/>
            <w:spacing w:before="0" w:line="360" w:lineRule="auto"/>
            <w:contextualSpacing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:rsidR="00164F2C" w:rsidRPr="008D3933" w:rsidRDefault="006B735C" w:rsidP="00164F2C">
          <w:pPr>
            <w:pStyle w:val="11"/>
            <w:tabs>
              <w:tab w:val="left" w:pos="440"/>
            </w:tabs>
            <w:rPr>
              <w:rFonts w:eastAsiaTheme="minorEastAsia"/>
              <w:bCs w:val="0"/>
              <w:noProof/>
              <w:lang w:val="ru-RU" w:eastAsia="ru-RU"/>
            </w:rPr>
          </w:pPr>
          <w:r w:rsidRPr="006B735C">
            <w:fldChar w:fldCharType="begin"/>
          </w:r>
          <w:r w:rsidR="00164F2C" w:rsidRPr="008D3933">
            <w:instrText xml:space="preserve"> TOC \o "1-3" \h \z \u </w:instrText>
          </w:r>
          <w:r w:rsidRPr="006B735C">
            <w:fldChar w:fldCharType="separate"/>
          </w:r>
          <w:hyperlink w:anchor="_Toc180588098" w:history="1">
            <w:r w:rsidR="00164F2C" w:rsidRPr="008D3933">
              <w:rPr>
                <w:rStyle w:val="a5"/>
                <w:noProof/>
                <w:color w:val="auto"/>
              </w:rPr>
              <w:t>1.</w:t>
            </w:r>
            <w:r w:rsidR="00164F2C" w:rsidRPr="008D3933">
              <w:rPr>
                <w:rFonts w:eastAsiaTheme="minorEastAsia"/>
                <w:bCs w:val="0"/>
                <w:noProof/>
                <w:lang w:val="ru-RU" w:eastAsia="ru-RU"/>
              </w:rPr>
              <w:tab/>
            </w:r>
            <w:r w:rsidR="00164F2C" w:rsidRPr="008D3933">
              <w:rPr>
                <w:rStyle w:val="a5"/>
                <w:noProof/>
                <w:color w:val="auto"/>
              </w:rPr>
              <w:t>ОСНОВНЫЕ ТРЕБОВАНИЯ КОМПЕТЕНЦИИ</w:t>
            </w:r>
            <w:r w:rsidR="00164F2C" w:rsidRPr="008D3933">
              <w:rPr>
                <w:noProof/>
                <w:webHidden/>
              </w:rPr>
              <w:tab/>
            </w:r>
            <w:r w:rsidRPr="008D3933">
              <w:rPr>
                <w:noProof/>
                <w:webHidden/>
              </w:rPr>
              <w:fldChar w:fldCharType="begin"/>
            </w:r>
            <w:r w:rsidR="00164F2C" w:rsidRPr="008D3933">
              <w:rPr>
                <w:noProof/>
                <w:webHidden/>
              </w:rPr>
              <w:instrText xml:space="preserve"> PAGEREF _Toc180588098 \h </w:instrText>
            </w:r>
            <w:r w:rsidRPr="008D3933">
              <w:rPr>
                <w:noProof/>
                <w:webHidden/>
              </w:rPr>
            </w:r>
            <w:r w:rsidRPr="008D3933">
              <w:rPr>
                <w:noProof/>
                <w:webHidden/>
              </w:rPr>
              <w:fldChar w:fldCharType="separate"/>
            </w:r>
            <w:r w:rsidR="00164F2C" w:rsidRPr="008D3933">
              <w:rPr>
                <w:noProof/>
                <w:webHidden/>
              </w:rPr>
              <w:t>4</w:t>
            </w:r>
            <w:r w:rsidRPr="008D3933">
              <w:rPr>
                <w:noProof/>
                <w:webHidden/>
              </w:rPr>
              <w:fldChar w:fldCharType="end"/>
            </w:r>
          </w:hyperlink>
        </w:p>
        <w:p w:rsidR="00164F2C" w:rsidRPr="008D3933" w:rsidRDefault="006B735C" w:rsidP="00164F2C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0588099" w:history="1">
            <w:r w:rsidR="00164F2C" w:rsidRPr="008D39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1.1.</w:t>
            </w:r>
            <w:r w:rsidR="00164F2C" w:rsidRPr="008D393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164F2C" w:rsidRPr="008D39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ОБЩИЕ СВЕДЕНИЯ О ТРЕБОВАНИЯХ КОМПЕТЕНЦИИ</w: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_Toc180588099 \h </w:instrText>
            </w:r>
            <w:r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4F2C" w:rsidRPr="008D3933" w:rsidRDefault="006B735C" w:rsidP="00164F2C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0588100" w:history="1">
            <w:r w:rsidR="00164F2C" w:rsidRPr="008D39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1.2.</w:t>
            </w:r>
            <w:r w:rsidR="00164F2C" w:rsidRPr="008D393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164F2C" w:rsidRPr="008D39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ПЕРЕЧЕНЬ ПРОФЕССИОНАЛЬНЫХ ЗАДАЧ СПЕЦИАЛИСТА ПО КОМПЕТЕНЦИИ «Малярные и декоративные работы»</w: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_Toc180588100 \h </w:instrText>
            </w:r>
            <w:r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4F2C" w:rsidRPr="008D3933" w:rsidRDefault="006B735C" w:rsidP="00164F2C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0588101" w:history="1">
            <w:r w:rsidR="00164F2C" w:rsidRPr="008D39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1.3.</w:t>
            </w:r>
            <w:r w:rsidR="00164F2C" w:rsidRPr="008D393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164F2C" w:rsidRPr="008D39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ТРЕБОВАНИЯ К СХЕМЕ ОЦЕНКИ</w: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_Toc180588101 \h </w:instrText>
            </w:r>
            <w:r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4F2C" w:rsidRPr="008D3933" w:rsidRDefault="006B735C" w:rsidP="00164F2C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0588102" w:history="1">
            <w:r w:rsidR="00164F2C" w:rsidRPr="008D39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1.4.</w:t>
            </w:r>
            <w:r w:rsidR="00164F2C" w:rsidRPr="008D393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164F2C" w:rsidRPr="008D39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СПЕЦИФИКАЦИЯ ОЦЕНКИ КОМПЕТЕНЦИИ</w: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_Toc180588102 \h </w:instrText>
            </w:r>
            <w:r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4F2C" w:rsidRPr="008D3933" w:rsidRDefault="006B735C" w:rsidP="00164F2C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0588103" w:history="1">
            <w:r w:rsidR="00164F2C" w:rsidRPr="008D39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1.5.</w:t>
            </w:r>
            <w:r w:rsidR="00164F2C" w:rsidRPr="008D393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164F2C" w:rsidRPr="008D39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КОНКУРСНОЕ ЗАДАНИЕ</w: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_Toc180588103 \h </w:instrText>
            </w:r>
            <w:r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4F2C" w:rsidRPr="008D3933" w:rsidRDefault="006B735C" w:rsidP="00164F2C">
          <w:pPr>
            <w:pStyle w:val="31"/>
            <w:tabs>
              <w:tab w:val="left" w:pos="1320"/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0588104" w:history="1">
            <w:r w:rsidR="00164F2C" w:rsidRPr="008D39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1.5.1.</w:t>
            </w:r>
            <w:r w:rsidR="00164F2C" w:rsidRPr="008D393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164F2C" w:rsidRPr="008D39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Разработка/выбор конкурсного задания</w: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_Toc180588104 \h </w:instrText>
            </w:r>
            <w:r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4F2C" w:rsidRPr="008D3933" w:rsidRDefault="006B735C" w:rsidP="00164F2C">
          <w:pPr>
            <w:pStyle w:val="31"/>
            <w:tabs>
              <w:tab w:val="left" w:pos="1320"/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0588105" w:history="1">
            <w:r w:rsidR="00164F2C" w:rsidRPr="008D39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1.5.2.</w:t>
            </w:r>
            <w:r w:rsidR="00164F2C" w:rsidRPr="008D393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164F2C" w:rsidRPr="008D39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Структура модулей конкурсного задания</w: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_Toc180588105 \h </w:instrText>
            </w:r>
            <w:r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4F2C" w:rsidRPr="008D3933" w:rsidRDefault="006B735C" w:rsidP="00164F2C">
          <w:pPr>
            <w:pStyle w:val="11"/>
            <w:tabs>
              <w:tab w:val="left" w:pos="440"/>
            </w:tabs>
            <w:rPr>
              <w:rFonts w:eastAsiaTheme="minorEastAsia"/>
              <w:bCs w:val="0"/>
              <w:noProof/>
              <w:lang w:val="ru-RU" w:eastAsia="ru-RU"/>
            </w:rPr>
          </w:pPr>
          <w:hyperlink w:anchor="_Toc180588106" w:history="1">
            <w:r w:rsidR="00164F2C" w:rsidRPr="008D3933">
              <w:rPr>
                <w:rStyle w:val="a5"/>
                <w:noProof/>
                <w:color w:val="auto"/>
              </w:rPr>
              <w:t>2.</w:t>
            </w:r>
            <w:r w:rsidR="00164F2C" w:rsidRPr="008D3933">
              <w:rPr>
                <w:rFonts w:eastAsiaTheme="minorEastAsia"/>
                <w:bCs w:val="0"/>
                <w:noProof/>
                <w:lang w:val="ru-RU" w:eastAsia="ru-RU"/>
              </w:rPr>
              <w:tab/>
            </w:r>
            <w:r w:rsidR="00164F2C" w:rsidRPr="008D3933">
              <w:rPr>
                <w:rStyle w:val="a5"/>
                <w:noProof/>
                <w:color w:val="auto"/>
              </w:rPr>
              <w:t>СПЕЦИАЛЬНЫЕ ПРАВИЛА КОМПЕТЕНЦИИ</w:t>
            </w:r>
            <w:r w:rsidR="00164F2C" w:rsidRPr="008D3933">
              <w:rPr>
                <w:noProof/>
                <w:webHidden/>
              </w:rPr>
              <w:tab/>
            </w:r>
            <w:r w:rsidRPr="008D3933">
              <w:rPr>
                <w:noProof/>
                <w:webHidden/>
              </w:rPr>
              <w:fldChar w:fldCharType="begin"/>
            </w:r>
            <w:r w:rsidR="00164F2C" w:rsidRPr="008D3933">
              <w:rPr>
                <w:noProof/>
                <w:webHidden/>
              </w:rPr>
              <w:instrText xml:space="preserve"> PAGEREF _Toc180588106 \h </w:instrText>
            </w:r>
            <w:r w:rsidRPr="008D3933">
              <w:rPr>
                <w:noProof/>
                <w:webHidden/>
              </w:rPr>
            </w:r>
            <w:r w:rsidRPr="008D3933">
              <w:rPr>
                <w:noProof/>
                <w:webHidden/>
              </w:rPr>
              <w:fldChar w:fldCharType="separate"/>
            </w:r>
            <w:r w:rsidR="00164F2C" w:rsidRPr="008D3933">
              <w:rPr>
                <w:noProof/>
                <w:webHidden/>
              </w:rPr>
              <w:t>25</w:t>
            </w:r>
            <w:r w:rsidRPr="008D3933">
              <w:rPr>
                <w:noProof/>
                <w:webHidden/>
              </w:rPr>
              <w:fldChar w:fldCharType="end"/>
            </w:r>
          </w:hyperlink>
        </w:p>
        <w:p w:rsidR="00164F2C" w:rsidRPr="008D3933" w:rsidRDefault="006B735C" w:rsidP="00164F2C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0588107" w:history="1">
            <w:r w:rsidR="00164F2C" w:rsidRPr="008D39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2.1.</w:t>
            </w:r>
            <w:r w:rsidR="00164F2C" w:rsidRPr="008D393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164F2C" w:rsidRPr="008D39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Личный инструмент конкурсанта</w: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_Toc180588107 \h </w:instrText>
            </w:r>
            <w:r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4F2C" w:rsidRPr="008D3933" w:rsidRDefault="006B735C" w:rsidP="00164F2C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0588108" w:history="1">
            <w:r w:rsidR="00164F2C" w:rsidRPr="008D39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2.2.</w:t>
            </w:r>
            <w:r w:rsidR="00164F2C" w:rsidRPr="008D393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164F2C" w:rsidRPr="008D39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Материалы, оборудование и инструменты, запрещенные на площадке</w: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60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60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_Toc180588108 \h </w:instrText>
            </w:r>
            <w:r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64F2C" w:rsidRPr="008D3933" w:rsidRDefault="006B735C" w:rsidP="00164F2C">
          <w:pPr>
            <w:pStyle w:val="11"/>
            <w:tabs>
              <w:tab w:val="left" w:pos="440"/>
            </w:tabs>
            <w:rPr>
              <w:rFonts w:eastAsiaTheme="minorEastAsia"/>
              <w:bCs w:val="0"/>
              <w:noProof/>
              <w:lang w:val="ru-RU" w:eastAsia="ru-RU"/>
            </w:rPr>
          </w:pPr>
          <w:hyperlink w:anchor="_Toc180588109" w:history="1">
            <w:r w:rsidR="00164F2C" w:rsidRPr="008D3933">
              <w:rPr>
                <w:rStyle w:val="a5"/>
                <w:noProof/>
                <w:color w:val="auto"/>
              </w:rPr>
              <w:t>3.</w:t>
            </w:r>
            <w:r w:rsidR="00164F2C" w:rsidRPr="008D3933">
              <w:rPr>
                <w:rFonts w:eastAsiaTheme="minorEastAsia"/>
                <w:bCs w:val="0"/>
                <w:noProof/>
                <w:lang w:val="ru-RU" w:eastAsia="ru-RU"/>
              </w:rPr>
              <w:tab/>
            </w:r>
            <w:r w:rsidR="00164F2C" w:rsidRPr="008D3933">
              <w:rPr>
                <w:rStyle w:val="a5"/>
                <w:noProof/>
                <w:color w:val="auto"/>
              </w:rPr>
              <w:t>ПРИЛОЖЕНИЯ</w:t>
            </w:r>
            <w:r w:rsidR="00164F2C" w:rsidRPr="008D3933">
              <w:rPr>
                <w:noProof/>
                <w:webHidden/>
              </w:rPr>
              <w:tab/>
            </w:r>
            <w:r w:rsidRPr="008D3933">
              <w:rPr>
                <w:noProof/>
                <w:webHidden/>
              </w:rPr>
              <w:fldChar w:fldCharType="begin"/>
            </w:r>
            <w:r w:rsidR="00164F2C" w:rsidRPr="008D3933">
              <w:rPr>
                <w:noProof/>
                <w:webHidden/>
              </w:rPr>
              <w:instrText xml:space="preserve"> PAGEREF _Toc180588109 \h </w:instrText>
            </w:r>
            <w:r w:rsidRPr="008D3933">
              <w:rPr>
                <w:noProof/>
                <w:webHidden/>
              </w:rPr>
            </w:r>
            <w:r w:rsidRPr="008D3933">
              <w:rPr>
                <w:noProof/>
                <w:webHidden/>
              </w:rPr>
              <w:fldChar w:fldCharType="separate"/>
            </w:r>
            <w:r w:rsidR="00164F2C" w:rsidRPr="008D3933">
              <w:rPr>
                <w:noProof/>
                <w:webHidden/>
              </w:rPr>
              <w:t>30</w:t>
            </w:r>
            <w:r w:rsidRPr="008D3933">
              <w:rPr>
                <w:noProof/>
                <w:webHidden/>
              </w:rPr>
              <w:fldChar w:fldCharType="end"/>
            </w:r>
          </w:hyperlink>
        </w:p>
        <w:p w:rsidR="00164F2C" w:rsidRPr="008D3933" w:rsidRDefault="006B735C" w:rsidP="00164F2C">
          <w:pPr>
            <w:spacing w:after="0" w:line="360" w:lineRule="auto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r w:rsidRPr="008D393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6457F0" w:rsidRPr="008D3933" w:rsidRDefault="006457F0" w:rsidP="00164F2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72E7" w:rsidRPr="008D3933" w:rsidRDefault="007072E7" w:rsidP="00164F2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72E7" w:rsidRPr="008D3933" w:rsidRDefault="007072E7" w:rsidP="00164F2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72E7" w:rsidRPr="008D3933" w:rsidRDefault="007072E7" w:rsidP="00164F2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933">
        <w:rPr>
          <w:rFonts w:ascii="Times New Roman" w:hAnsi="Times New Roman" w:cs="Times New Roman"/>
          <w:sz w:val="28"/>
          <w:szCs w:val="28"/>
        </w:rPr>
        <w:br w:type="page"/>
      </w:r>
    </w:p>
    <w:p w:rsidR="00B12EC9" w:rsidRPr="00202F88" w:rsidRDefault="00B12EC9" w:rsidP="00B12EC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F88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ИСПОЛЬЗУЕМЫЕ СОКРАЩЕНИЯ</w:t>
      </w:r>
    </w:p>
    <w:p w:rsidR="00B12EC9" w:rsidRPr="00202F88" w:rsidRDefault="00B12EC9" w:rsidP="00B12EC9">
      <w:pPr>
        <w:pStyle w:val="a3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2F88">
        <w:rPr>
          <w:rFonts w:ascii="Times New Roman" w:hAnsi="Times New Roman" w:cs="Times New Roman"/>
          <w:i/>
          <w:iCs/>
          <w:sz w:val="28"/>
          <w:szCs w:val="28"/>
        </w:rPr>
        <w:t>ФГОС – Федеральный государственный образовательный стандарт</w:t>
      </w:r>
    </w:p>
    <w:p w:rsidR="00B12EC9" w:rsidRPr="00202F88" w:rsidRDefault="00B12EC9" w:rsidP="00B12EC9">
      <w:pPr>
        <w:pStyle w:val="a3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2F88">
        <w:rPr>
          <w:rFonts w:ascii="Times New Roman" w:hAnsi="Times New Roman" w:cs="Times New Roman"/>
          <w:i/>
          <w:iCs/>
          <w:sz w:val="28"/>
          <w:szCs w:val="28"/>
        </w:rPr>
        <w:t>ПС – Профессиональный стандарт</w:t>
      </w:r>
    </w:p>
    <w:p w:rsidR="00B12EC9" w:rsidRPr="00202F88" w:rsidRDefault="00B12EC9" w:rsidP="00B12EC9">
      <w:pPr>
        <w:pStyle w:val="a3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2F88">
        <w:rPr>
          <w:rFonts w:ascii="Times New Roman" w:hAnsi="Times New Roman" w:cs="Times New Roman"/>
          <w:i/>
          <w:iCs/>
          <w:sz w:val="28"/>
          <w:szCs w:val="28"/>
        </w:rPr>
        <w:t>КЗ – Конкурсное задание</w:t>
      </w:r>
    </w:p>
    <w:p w:rsidR="00B12EC9" w:rsidRPr="00202F88" w:rsidRDefault="00B12EC9" w:rsidP="00B12EC9">
      <w:pPr>
        <w:pStyle w:val="a3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2F88">
        <w:rPr>
          <w:rFonts w:ascii="Times New Roman" w:hAnsi="Times New Roman" w:cs="Times New Roman"/>
          <w:i/>
          <w:iCs/>
          <w:sz w:val="28"/>
          <w:szCs w:val="28"/>
        </w:rPr>
        <w:t>ИЛ – Инфраструктурный лист</w:t>
      </w:r>
    </w:p>
    <w:p w:rsidR="00B12EC9" w:rsidRPr="00202F88" w:rsidRDefault="00B12EC9" w:rsidP="00B12EC9">
      <w:pPr>
        <w:pStyle w:val="a3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2F88">
        <w:rPr>
          <w:rFonts w:ascii="Times New Roman" w:hAnsi="Times New Roman" w:cs="Times New Roman"/>
          <w:i/>
          <w:iCs/>
          <w:sz w:val="28"/>
          <w:szCs w:val="28"/>
        </w:rPr>
        <w:t>КО - Критерии оценки</w:t>
      </w:r>
    </w:p>
    <w:p w:rsidR="00B12EC9" w:rsidRPr="00202F88" w:rsidRDefault="00B12EC9" w:rsidP="00B12EC9">
      <w:pPr>
        <w:pStyle w:val="a3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2F88">
        <w:rPr>
          <w:rFonts w:ascii="Times New Roman" w:hAnsi="Times New Roman" w:cs="Times New Roman"/>
          <w:i/>
          <w:iCs/>
          <w:sz w:val="28"/>
          <w:szCs w:val="28"/>
        </w:rPr>
        <w:t>ОТ и ТБ – Охрана труда и техника безопасности</w:t>
      </w:r>
    </w:p>
    <w:p w:rsidR="00B12EC9" w:rsidRPr="00202F88" w:rsidRDefault="00B12EC9" w:rsidP="00B12EC9">
      <w:pPr>
        <w:pStyle w:val="a3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2F88">
        <w:rPr>
          <w:rFonts w:ascii="Times New Roman" w:hAnsi="Times New Roman" w:cs="Times New Roman"/>
          <w:i/>
          <w:iCs/>
          <w:sz w:val="28"/>
          <w:szCs w:val="28"/>
        </w:rPr>
        <w:t>ГЭ – Главный эксперт площадки проведения чемпионата</w:t>
      </w:r>
    </w:p>
    <w:p w:rsidR="00B12EC9" w:rsidRPr="00202F88" w:rsidRDefault="00B12EC9" w:rsidP="00B12EC9">
      <w:pPr>
        <w:pStyle w:val="a3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2F88">
        <w:rPr>
          <w:rFonts w:ascii="Times New Roman" w:hAnsi="Times New Roman" w:cs="Times New Roman"/>
          <w:i/>
          <w:iCs/>
          <w:sz w:val="28"/>
          <w:szCs w:val="28"/>
        </w:rPr>
        <w:t>ТАП – Технический администратор площадки</w:t>
      </w:r>
    </w:p>
    <w:p w:rsidR="00B12EC9" w:rsidRPr="00202F88" w:rsidRDefault="00B12EC9" w:rsidP="00B12EC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318E" w:rsidRPr="00202F88" w:rsidRDefault="005C318E" w:rsidP="00B12EC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F88">
        <w:rPr>
          <w:rFonts w:ascii="Times New Roman" w:hAnsi="Times New Roman" w:cs="Times New Roman"/>
          <w:sz w:val="28"/>
          <w:szCs w:val="28"/>
        </w:rPr>
        <w:br w:type="page"/>
      </w:r>
    </w:p>
    <w:p w:rsidR="00ED5630" w:rsidRPr="00202F88" w:rsidRDefault="00ED5630" w:rsidP="002B0D1D">
      <w:pPr>
        <w:pStyle w:val="1"/>
        <w:tabs>
          <w:tab w:val="left" w:pos="284"/>
        </w:tabs>
        <w:rPr>
          <w:b w:val="0"/>
        </w:rPr>
      </w:pPr>
      <w:bookmarkStart w:id="0" w:name="_Toc180588098"/>
      <w:r w:rsidRPr="00202F88">
        <w:lastRenderedPageBreak/>
        <w:t>1.</w:t>
      </w:r>
      <w:r w:rsidRPr="00202F88">
        <w:tab/>
        <w:t>ОСНОВНЫЕ ТРЕБОВАНИЯ КОМПЕТЕНЦИИ</w:t>
      </w:r>
      <w:bookmarkEnd w:id="0"/>
    </w:p>
    <w:p w:rsidR="00ED5630" w:rsidRPr="002B0D1D" w:rsidRDefault="00ED5630" w:rsidP="002B0D1D">
      <w:pPr>
        <w:pStyle w:val="2"/>
      </w:pPr>
      <w:bookmarkStart w:id="1" w:name="_Toc180588099"/>
      <w:r w:rsidRPr="002B0D1D">
        <w:t>1.1.</w:t>
      </w:r>
      <w:r w:rsidRPr="002B0D1D">
        <w:tab/>
        <w:t>ОБЩИЕ СВЕДЕНИЯ О ТРЕБОВАНИЯХ КОМПЕТЕНЦИИ</w:t>
      </w:r>
      <w:bookmarkEnd w:id="1"/>
    </w:p>
    <w:p w:rsidR="00ED5630" w:rsidRPr="00202F88" w:rsidRDefault="00ED5630" w:rsidP="002B0D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F88">
        <w:rPr>
          <w:rFonts w:ascii="Times New Roman" w:hAnsi="Times New Roman" w:cs="Times New Roman"/>
          <w:sz w:val="28"/>
          <w:szCs w:val="28"/>
        </w:rPr>
        <w:t>Требования компетенции (ТК) «Малярные и декоративные работы» определяют знания, умения, навыки и трудовые функции, которые лежат в основе наиболее актуальных требований работодателей отрасли.</w:t>
      </w:r>
    </w:p>
    <w:p w:rsidR="00ED5630" w:rsidRPr="00202F88" w:rsidRDefault="00ED5630" w:rsidP="002B0D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F88">
        <w:rPr>
          <w:rFonts w:ascii="Times New Roman" w:hAnsi="Times New Roman" w:cs="Times New Roman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:rsidR="00ED5630" w:rsidRPr="00202F88" w:rsidRDefault="00ED5630" w:rsidP="002B0D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F88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ED5630" w:rsidRPr="00202F88" w:rsidRDefault="00ED5630" w:rsidP="002B0D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F88">
        <w:rPr>
          <w:rFonts w:ascii="Times New Roman" w:hAnsi="Times New Roman" w:cs="Times New Roman"/>
          <w:sz w:val="28"/>
          <w:szCs w:val="28"/>
        </w:rPr>
        <w:t>В соревнованиях по компетенции проверка знаний, умений, навыков и трудовых функций осуществляется посредством оценки выполнения практической работы.</w:t>
      </w:r>
    </w:p>
    <w:p w:rsidR="00ED5630" w:rsidRPr="00202F88" w:rsidRDefault="00ED5630" w:rsidP="002B0D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F88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ED5630" w:rsidRPr="00202F88" w:rsidRDefault="00ED5630" w:rsidP="002B0D1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5630" w:rsidRPr="00202F88" w:rsidRDefault="00ED5630" w:rsidP="002B0D1D">
      <w:pPr>
        <w:pStyle w:val="2"/>
      </w:pPr>
      <w:bookmarkStart w:id="2" w:name="_Toc180588100"/>
      <w:r w:rsidRPr="00202F88">
        <w:t>1.2.</w:t>
      </w:r>
      <w:r w:rsidRPr="00202F88">
        <w:tab/>
        <w:t>ПЕРЕЧЕНЬ ПРОФЕССИОНАЛЬНЫХ ЗАДАЧ СПЕЦИАЛИСТА ПО КОМПЕТЕНЦИИ «Малярные и декоративные работы»</w:t>
      </w:r>
      <w:bookmarkEnd w:id="2"/>
    </w:p>
    <w:p w:rsidR="00ED5630" w:rsidRPr="00202F88" w:rsidRDefault="00ED5630" w:rsidP="002B0D1D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02F88">
        <w:rPr>
          <w:rFonts w:ascii="Times New Roman" w:hAnsi="Times New Roman" w:cs="Times New Roman"/>
          <w:i/>
          <w:iCs/>
          <w:sz w:val="28"/>
          <w:szCs w:val="28"/>
        </w:rPr>
        <w:t>Таблица №1</w:t>
      </w:r>
    </w:p>
    <w:p w:rsidR="005C318E" w:rsidRPr="00202F88" w:rsidRDefault="00ED5630" w:rsidP="002B0D1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F88">
        <w:rPr>
          <w:rFonts w:ascii="Times New Roman" w:hAnsi="Times New Roman" w:cs="Times New Roman"/>
          <w:b/>
          <w:bCs/>
          <w:sz w:val="28"/>
          <w:szCs w:val="28"/>
        </w:rPr>
        <w:t>Перечень профессиональных задач специалиста</w:t>
      </w:r>
    </w:p>
    <w:tbl>
      <w:tblPr>
        <w:tblStyle w:val="a4"/>
        <w:tblW w:w="0" w:type="auto"/>
        <w:jc w:val="center"/>
        <w:tblLook w:val="04A0"/>
      </w:tblPr>
      <w:tblGrid>
        <w:gridCol w:w="958"/>
        <w:gridCol w:w="6518"/>
        <w:gridCol w:w="2095"/>
      </w:tblGrid>
      <w:tr w:rsidR="00202F88" w:rsidRPr="00202F88" w:rsidTr="00C11390">
        <w:trPr>
          <w:jc w:val="center"/>
        </w:trPr>
        <w:tc>
          <w:tcPr>
            <w:tcW w:w="959" w:type="dxa"/>
            <w:shd w:val="clear" w:color="auto" w:fill="92D050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6520" w:type="dxa"/>
            <w:shd w:val="clear" w:color="auto" w:fill="92D050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2095" w:type="dxa"/>
            <w:shd w:val="clear" w:color="auto" w:fill="92D050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Важность</w:t>
            </w:r>
            <w:proofErr w:type="spellEnd"/>
            <w:r w:rsidRPr="00202F8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в %</w:t>
            </w:r>
          </w:p>
        </w:tc>
      </w:tr>
      <w:tr w:rsidR="00202F88" w:rsidRPr="00202F88" w:rsidTr="00C11390">
        <w:trPr>
          <w:jc w:val="center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20" w:type="dxa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  <w:proofErr w:type="spellEnd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труда</w:t>
            </w:r>
            <w:proofErr w:type="spellEnd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самоорганизация</w:t>
            </w:r>
            <w:proofErr w:type="spellEnd"/>
          </w:p>
        </w:tc>
        <w:tc>
          <w:tcPr>
            <w:tcW w:w="2095" w:type="dxa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02F88" w:rsidRPr="00202F88" w:rsidTr="00C11390">
        <w:trPr>
          <w:jc w:val="center"/>
        </w:trPr>
        <w:tc>
          <w:tcPr>
            <w:tcW w:w="959" w:type="dxa"/>
            <w:vMerge w:val="restart"/>
            <w:shd w:val="clear" w:color="auto" w:fill="BFBFBF" w:themeFill="background1" w:themeFillShade="BF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Специалист должен знать и понимать: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законы, обязательства и документы о здоровье и безопасности;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при несчастных случаях и возгораниях, при необходимости оказания первой помощи и порядок извещения подобных случаях;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безопасной работы с электричеством;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ситуации, в которых необходимо использовать личные </w:t>
            </w: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защитные приспособления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цели, способы использования, хранение и уход за всеми инструментами и оборудованием, с учетом возможных последствий с точки зрения безопасности;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цели, способы использования, хранение и уход за материалами включая влияние температуры и солнечного света;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важность следования инструкциям производителя, например, при подготовке поверхности, обработке внутренних углов, затемнении и нанесении;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 по обеспечению экологической устойчивости в рамках использования «зеленых» материалов и переработки мусора;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минимизации отходов и убытков во время работы;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организации рабочего времени и измерения;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значимость планирования, аккуратности, проверки и внимания к деталям в работе;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ценность поддержания уровня собственного профессионального развития.</w:t>
            </w:r>
          </w:p>
        </w:tc>
        <w:tc>
          <w:tcPr>
            <w:tcW w:w="2095" w:type="dxa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2F88" w:rsidRPr="00202F88" w:rsidTr="00C11390">
        <w:trPr>
          <w:jc w:val="center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должен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следовать стандартам, правилам и нормам производителей по охране здоровья и обеспечения безопасности;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угрозы безопасности и здоровья на строительных площадках и оценивать риски;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предупреждающие знаки и таблички для общественной безопасности;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и использовать подходящее личное защитное оборудование, включая защитную обувь, защиту для ушей и глаз;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предпринимать</w:t>
            </w: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необходимые</w:t>
            </w: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меры безопасности во время работы на высоте, например, на лесах или лестницах;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 выбирать, использовать, чистить, поддерживать в рабочем порядке и хранить все инструменты и оборудование;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 выбирать, использовать и хранить все материалы;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максимально эффективно планировать рабочую зону и поддерживать чистоту этой зоны, эргономика рабочего места;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всегда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тщательно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работать эффективно и систематически следить за </w:t>
            </w: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прогрессом и итоговым результатом;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 поддерживать высокое качество стандартов и рабочих процессов.</w:t>
            </w:r>
          </w:p>
        </w:tc>
        <w:tc>
          <w:tcPr>
            <w:tcW w:w="2095" w:type="dxa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2F88" w:rsidRPr="00202F88" w:rsidTr="00C11390">
        <w:trPr>
          <w:jc w:val="center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520" w:type="dxa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</w:t>
            </w:r>
            <w:proofErr w:type="spellEnd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поверхности</w:t>
            </w:r>
            <w:proofErr w:type="spellEnd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шпатлевание</w:t>
            </w:r>
            <w:proofErr w:type="spellEnd"/>
          </w:p>
        </w:tc>
        <w:tc>
          <w:tcPr>
            <w:tcW w:w="2095" w:type="dxa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202F88" w:rsidRPr="00202F88" w:rsidTr="00C11390">
        <w:trPr>
          <w:jc w:val="center"/>
        </w:trPr>
        <w:tc>
          <w:tcPr>
            <w:tcW w:w="959" w:type="dxa"/>
            <w:vMerge w:val="restart"/>
            <w:shd w:val="clear" w:color="auto" w:fill="BFBFBF" w:themeFill="background1" w:themeFillShade="BF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Специалист должен знать и понимать: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и правила подготовки поверхностей под окрашивание и оклеивание;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 и правила применения ручного инструмента и приспособлений;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Способы и материалы для предохранения поверхностей от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набрызгов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краски;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</w:t>
            </w: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охраны труда, электробезопасности и пожарной безопасности при подготовительных работах;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и свойства основных нейтрализующих растворов, грунтовок, пропиток;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охраны труда при работе с</w:t>
            </w: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олифами, грунтовками, пропитками и нейтрализующими растворами;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приготовления и технология применения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шпатлевочных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составов;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эксплуатации инструмента для приготовления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шпатлевочных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составов;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Способы и правила нанесения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шпатлевочных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составов на поверхность вручную;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Устройство, назначение и правила применения инструмента для нанесения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шпатлевочных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составов;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Категории качества поверхностей в зависимости от типов финитных покрытий;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Устройство, правила эксплуатации и принцип работы оборудования для приготовления и нанесения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шпатлевочных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составов;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требования, предъявляемые к качеству грунтования и шлифования поверхностей.</w:t>
            </w:r>
          </w:p>
        </w:tc>
        <w:tc>
          <w:tcPr>
            <w:tcW w:w="2095" w:type="dxa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2F88" w:rsidRPr="00202F88" w:rsidTr="00C11390">
        <w:trPr>
          <w:jc w:val="center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должен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6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удалять старую краску с расшивкой трещин и расчисткой выбоин;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6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пользоваться металлическими шпателями, скребками, щетками для очистки поверхностей;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6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наносить на поверхности олифу, грунтовки, пропитки и нейтрализующие растворы кистью или валиком;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6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выбирать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шпатлевочные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составы в соответствии с видом основания и типом финишного покрытия;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6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разравнивать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шпатлевочные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составы в соответствии с требованиями к категории качества поверхности.</w:t>
            </w:r>
          </w:p>
        </w:tc>
        <w:tc>
          <w:tcPr>
            <w:tcW w:w="2095" w:type="dxa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2F88" w:rsidRPr="00202F88" w:rsidTr="00C11390">
        <w:trPr>
          <w:jc w:val="center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6520" w:type="dxa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Решение проблем, инновационность и креативность</w:t>
            </w:r>
          </w:p>
        </w:tc>
        <w:tc>
          <w:tcPr>
            <w:tcW w:w="2095" w:type="dxa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02F88" w:rsidRPr="00202F88" w:rsidTr="00C11390">
        <w:trPr>
          <w:jc w:val="center"/>
        </w:trPr>
        <w:tc>
          <w:tcPr>
            <w:tcW w:w="959" w:type="dxa"/>
            <w:vMerge w:val="restart"/>
            <w:shd w:val="clear" w:color="auto" w:fill="BFBFBF" w:themeFill="background1" w:themeFillShade="BF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Специалист должен знать и понимать: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7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проблемы, которые могут произойти во время работы; например, плохое нанесение клея может привести к: сухим краям, вздутиям, отслоениям, стыковым зазорам, пятнам от клея, блестящим участкам, запачканным участкам и разрывам;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7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диагностические подходы к решению проблем;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7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тренды и достижения в индустрии, включая новые материалы, методы, оборудование и технологии, например, смешивания красок.</w:t>
            </w:r>
          </w:p>
        </w:tc>
        <w:tc>
          <w:tcPr>
            <w:tcW w:w="2095" w:type="dxa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2F88" w:rsidRPr="00202F88" w:rsidTr="00C11390">
        <w:trPr>
          <w:jc w:val="center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должен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8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ходом работы для минимизации проблем наиболее поздних стадиях;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8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проверять информацию на достоверность для предотвращения проблем;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8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быстро распознавать и понимать проблемы и самостоятельно решать их;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8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возможности для того, чтобы предложить идеи для улучшения качества услуг и общего уровня удовлетворенности клиента;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8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демонстрировать готовность пробовать новые методы и принимать перемены.</w:t>
            </w:r>
          </w:p>
        </w:tc>
        <w:tc>
          <w:tcPr>
            <w:tcW w:w="2095" w:type="dxa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2F88" w:rsidRPr="00202F88" w:rsidTr="00C11390">
        <w:trPr>
          <w:jc w:val="center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20" w:type="dxa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Создание и понимание планов и технических чертежей, эскизов</w:t>
            </w:r>
          </w:p>
        </w:tc>
        <w:tc>
          <w:tcPr>
            <w:tcW w:w="2095" w:type="dxa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202F88" w:rsidRPr="00202F88" w:rsidTr="00C11390">
        <w:trPr>
          <w:jc w:val="center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Специалист должен знать и понимать: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9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нюансы планов этажей в строительных чертежах, включая секции, реперные отметки, возведение стен, коды материалов, измерения глубины, высоты, графики и спецификацию;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9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символы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9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масштабы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9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преимущества планирования порядка использования материалов и требований к труду, включая использование смет, программ работ, системы базовых запасов, анализ методом критического пути, срока разработки, графиков и систем ценообразования;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9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внешние и внутренние цветовые схемы, такие как монохромные, аналоговые и дополнительные, теплые/приближенные, контрастные и прохладные/отдаленные цвета;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9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необходимость создания точных чертежей для аккуратной работы.</w:t>
            </w:r>
          </w:p>
        </w:tc>
        <w:tc>
          <w:tcPr>
            <w:tcW w:w="2095" w:type="dxa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2F88" w:rsidRPr="00202F88" w:rsidTr="00C11390">
        <w:trPr>
          <w:jc w:val="center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должен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0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создавать дизайн от руки или с помощью компьютера;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0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точно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чертежи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0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цветовые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0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предоставлять подходящий свет, например для типа здания; проверять материалы на наличие специальных требований, например на огнестойкость;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0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внимательно производить измерения с технических чертежей и шкал;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0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проверять заказ на правильность, наличие проблем и предлагать архитектору или клиенту рекомендации;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0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точно рассчитывать необходимое количество материала и стоимость работы;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0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план-график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5" w:type="dxa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88" w:rsidRPr="00202F88" w:rsidTr="00C11390">
        <w:trPr>
          <w:jc w:val="center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6520" w:type="dxa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Нанесение красок кистью и валиком</w:t>
            </w:r>
          </w:p>
        </w:tc>
        <w:tc>
          <w:tcPr>
            <w:tcW w:w="2095" w:type="dxa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202F88" w:rsidRPr="00202F88" w:rsidTr="00C11390">
        <w:trPr>
          <w:jc w:val="center"/>
        </w:trPr>
        <w:tc>
          <w:tcPr>
            <w:tcW w:w="959" w:type="dxa"/>
            <w:vMerge w:val="restart"/>
            <w:shd w:val="clear" w:color="auto" w:fill="BFBFBF" w:themeFill="background1" w:themeFillShade="BF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Специалист должен знать и понимать: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1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 окрашивания: защита, сохранение, санитария, декорирование и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идентифицирования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например цветовое</w:t>
            </w:r>
          </w:p>
          <w:p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кодирование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1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важность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следования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руководствам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производителя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1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последствия применения материалов (например: аллергия), влияющие на общественность и необходимые меры безопасности;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1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ассортимент кистей, валиков, мастерков и инструментов для нанесения текстуры;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1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разнообразные виды покрытий. Например: на водной основе или алкидные;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1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разнообразные покрытий для дерева. Например: морилка и антисептики.</w:t>
            </w:r>
          </w:p>
        </w:tc>
        <w:tc>
          <w:tcPr>
            <w:tcW w:w="2095" w:type="dxa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2F88" w:rsidRPr="00202F88" w:rsidTr="00C11390">
        <w:trPr>
          <w:jc w:val="center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должен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2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проверять состояние поверхности - новой или уже имеющейся;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2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тип основы - древесина, штукатурка (пористые или непористые поверхности), пластик или металл;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2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верный подготовительный процесс для каждого типа поверхностей: очищение, грунтование, обезжиривание, герметизация;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2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подходящим образом подготавливать краску, следуя инструкциям, включая помешивание, смешивание или процеживание;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2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подходящее оборудование для нанесения краски в зависимости от материала, основы и качества работ;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2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принимать во внимание влияние температуры на краску </w:t>
            </w: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(например, уровень влажности и погодные условия вовремя наружных работ);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2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защищать окружающую среду: накрывать полы и предметы и использовать предупреждающие знаки для уведомления окружающих;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2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подбирать необходимый технологический процесс окраски для данного типа поверхности, применяя кисть, валик, кювету или спрей, например, грунтовку, олифу и глянец;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2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маскирующие ленты для создания точных линий;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2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регулярно проверять качество окраски с помощью тестов на прозрачность для обеспечения равномерного покрытия;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2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случае возникновения проблем (сразу или на более поздних этапах), например, таких, как водяная протрава, обращаться к специалистам других профессий для получения информации;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2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проверять качество финальной отделки на соответствие спецификациям по отсутствию дефектов и предпринимать любые меры для их исправления.</w:t>
            </w:r>
          </w:p>
        </w:tc>
        <w:tc>
          <w:tcPr>
            <w:tcW w:w="2095" w:type="dxa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2F88" w:rsidRPr="00202F88" w:rsidTr="00C11390">
        <w:trPr>
          <w:jc w:val="center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6520" w:type="dxa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Нанесение красок с помощью краскораспылителя</w:t>
            </w:r>
          </w:p>
        </w:tc>
        <w:tc>
          <w:tcPr>
            <w:tcW w:w="2095" w:type="dxa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02F88" w:rsidRPr="00202F88" w:rsidTr="00C11390">
        <w:trPr>
          <w:jc w:val="center"/>
        </w:trPr>
        <w:tc>
          <w:tcPr>
            <w:tcW w:w="959" w:type="dxa"/>
            <w:vMerge w:val="restart"/>
            <w:shd w:val="clear" w:color="auto" w:fill="BFBFBF" w:themeFill="background1" w:themeFillShade="BF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Специалист должен знать и понимать: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 окрашивания: защита, сохранение, санитария, кодирование;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важность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следования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руководствам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производителя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последствия применения материалов (например, аллергия), влияющие на общественность и необходимые меры безопасности;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ассортимент краскопультов для нанесения текстуры, лаков, грунтовок;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разнообразные виды покрытий, например, на водной основе или алкидные;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разнообразные покрытий для дерева, например, морилка и антисептики;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материалы, которые нельзя наносить краскопультом.</w:t>
            </w:r>
          </w:p>
        </w:tc>
        <w:tc>
          <w:tcPr>
            <w:tcW w:w="2095" w:type="dxa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2F88" w:rsidRPr="00202F88" w:rsidTr="00C11390">
        <w:trPr>
          <w:jc w:val="center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должен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проверять состояние основы - новой или уже имеющейся;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тип основы - древесина, штукатурка (пористые или непористые поверхности), пластик или металл;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применять верный подготовительный процесс для каждого типа поверхностей: очищение, грунтование, </w:t>
            </w: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обезжиривание, герметизация;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подходящим образом подготавливать краску, следуя инструкциям, включая помешивание, смешивание или процеживание;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подходящее оборудование для нанесения краски в зависимости от материала, основы и качества работ;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очищать и проводить обслуживание краскопультов разных типов;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во внимание влияние температуры на краску, например уровень влажности и погодные условия во время наружных работ;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защищать окружающую среду: накрывать полы и предметы и использовать предупреждающие знаки для уведомления окружающих;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необходимую систему окраски для данного типа основы, применяя кисть, валик, кювету или краскопульт, например грунтовку, олифу и глянцевые краски;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маскирующие ленты для создания точных линий;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регулярно проверять качество окраски с помощью тестов на прозрачность для обеспечения равномерного покрытия;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случае возникновения проблем (сразу или на более поздних этапах), например, таких, как водяные подтеки, обращаться к специалистам других профессий для получения информации;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проверять качество финальной отделки на соответствие спецификациям по отсутствию дефектов и предпринимать любые меры для их исправления.</w:t>
            </w:r>
          </w:p>
        </w:tc>
        <w:tc>
          <w:tcPr>
            <w:tcW w:w="2095" w:type="dxa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2F88" w:rsidRPr="00202F88" w:rsidTr="00C11390">
        <w:trPr>
          <w:jc w:val="center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6520" w:type="dxa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Оклеивание</w:t>
            </w:r>
            <w:proofErr w:type="spellEnd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обоями</w:t>
            </w:r>
            <w:proofErr w:type="spellEnd"/>
          </w:p>
        </w:tc>
        <w:tc>
          <w:tcPr>
            <w:tcW w:w="2095" w:type="dxa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202F88" w:rsidRPr="00202F88" w:rsidTr="00C11390">
        <w:trPr>
          <w:jc w:val="center"/>
        </w:trPr>
        <w:tc>
          <w:tcPr>
            <w:tcW w:w="959" w:type="dxa"/>
            <w:vMerge w:val="restart"/>
            <w:shd w:val="clear" w:color="auto" w:fill="BFBFBF" w:themeFill="background1" w:themeFillShade="BF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Специалист должен знать и понимать: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и основные свойства клеев, применяемых при производстве обойных работ;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и правила приготовления клея;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узоров, включая: прямой рисунок, рисунок со смещением и рисунки со случайным узором;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раскроя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обоев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вручную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типы бумаги (включая специальные) и их свойства: древесная масса,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анаглипта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моющаяся, виниловая, дуплекс, симплекс, винил с тканевой подложкой, ткани с бумажной подложкой, ручная печать, винил с бумажной подложкой, уток, линкруст,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анаглипта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SupaDurable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флок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дерюга, металлическая, стекловолокно, фольга;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ситуации, когда требуется применение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оклеечной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бумаги, включая использование красок на основе растворителя;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подрезания: подрезать заранее и отрезать кромку;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важность аккуратного отрезания во время устранения кромки;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соединения бумаги, включая такие типы, как стыковое соединение, соединение внахлест и в подрезку;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маркировка свойств обоев, например устойчивые к влажной обработке, легко снимающиеся и со ступенчатым смещением;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клеев, например целлюлоза и крахмал, и их пригодность для разных типов бумаги;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склейки для разных типов бумаги: с использованием машины для склейки, кисти, валика, уже склеенной и требующей нанесения клея непосредственно на стены.</w:t>
            </w:r>
          </w:p>
        </w:tc>
        <w:tc>
          <w:tcPr>
            <w:tcW w:w="2095" w:type="dxa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2F88" w:rsidRPr="00202F88" w:rsidTr="00C11390">
        <w:trPr>
          <w:jc w:val="center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должен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6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проверять состояние основы, новой или уже имеющейся;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6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проверять тип основы - древесина, пластик, штукатурка или металл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6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подходящий процесс подготовки для данного подложки, включая: очищение, грунтование, обезжиривание, герметизацию дефектов (таких как пятна от воды или масла);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6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отмерять и запечатывать для обеспечения равномерной пористости поверхности или, при необходимости, применять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оклеечную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бумагу;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6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проверять требования по стыковке рисунка: без стыковки, прямой рисунок, рисунок со смещением, встречный и реверсивный рисунок;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6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оптимально отрезать и подрезать обои для рационализации затрат;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6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особенные меры предосторожности при работе с высококачественными или дорогими обоями, например, использовать хлопковые перчатки;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6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обеспечивать прилегание без пузырей и отслоений, наклеенных на поверхности бумажных, виниловых и текстильных обоев;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6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оклеивать стены и обои или использовать машину для склейки (если еще не оклеено), применяя разные клеи, например, для винила,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флока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линкрусты;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6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следовать инструкциям производителя касательно времени пропитки;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6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отбирать наилучшую позицию для начала работы, например, работать в стороне от света и принимать во внимание узоры, включая фрески;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6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ориентироваться на вертикальную линию или отвес и проверять точность, при необходимости принимая корректирующие действия;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6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необходимости перевешивать отвес, например, в обход препятствий;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6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проверять, чтобы стыки были соединены впритык, за исключением таких случаев использование влагостойкой бумаги;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6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проверять качество материалов, например, на предмет различия в тонах, и информировать заказчика.</w:t>
            </w:r>
          </w:p>
        </w:tc>
        <w:tc>
          <w:tcPr>
            <w:tcW w:w="2095" w:type="dxa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2F88" w:rsidRPr="00202F88" w:rsidTr="00C11390">
        <w:trPr>
          <w:jc w:val="center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6520" w:type="dxa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Отделка</w:t>
            </w:r>
            <w:proofErr w:type="spellEnd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декоративные</w:t>
            </w:r>
            <w:proofErr w:type="spellEnd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техники</w:t>
            </w:r>
            <w:proofErr w:type="spellEnd"/>
          </w:p>
        </w:tc>
        <w:tc>
          <w:tcPr>
            <w:tcW w:w="2095" w:type="dxa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202F88" w:rsidRPr="00202F88" w:rsidTr="00C11390">
        <w:trPr>
          <w:jc w:val="center"/>
        </w:trPr>
        <w:tc>
          <w:tcPr>
            <w:tcW w:w="959" w:type="dxa"/>
            <w:vMerge w:val="restart"/>
            <w:shd w:val="clear" w:color="auto" w:fill="BFBFBF" w:themeFill="background1" w:themeFillShade="BF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Специалист должен знать и понимать: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исторические особенности при реставрации или работах по сохранению, например, повреждения вследствие затопления или пожара;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ряд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декоративных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приемов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технологию нанесения декоративных красок для имитации фактур (дерево, метал, ткань, камень);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подготовки, включая: влажное шлифование, сухое шлифование;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грунтового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слоя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возможные дефекты: неровный цвет, бороздчатость, оседание, вздутия из-за наличия примесей подкраской;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покрытий, подходящие для грунтовки для проведения</w:t>
            </w:r>
          </w:p>
          <w:p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декоративных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окрашиванию</w:t>
            </w:r>
            <w:proofErr w:type="spellEnd"/>
          </w:p>
        </w:tc>
        <w:tc>
          <w:tcPr>
            <w:tcW w:w="2095" w:type="dxa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88" w:rsidRPr="00202F88" w:rsidTr="00C11390">
        <w:trPr>
          <w:jc w:val="center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должен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8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выбирать и использовать профессиональные материалы, например, протирку губкой, создание текстуры тряпкой, мешком или пакетом,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кернение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смешивание, отделка под дерево или мрамор,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тромплей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золочение (листовым золотом или серебром);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8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и использовать профессиональные инструменты, например для золочения;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8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и применять декоративные штукатурки для имитации фактур (дерево, ткань, камень, метал);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8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трафареты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8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трафареты на разных видах поверхностей, например картоне, пластике, древесине, штукатурке и металле;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8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подготавливать поверхности к идеальной отделке, делая </w:t>
            </w: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их чистыми и ровными.</w:t>
            </w:r>
          </w:p>
        </w:tc>
        <w:tc>
          <w:tcPr>
            <w:tcW w:w="2095" w:type="dxa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2F88" w:rsidRPr="00202F88" w:rsidTr="00C11390">
        <w:trPr>
          <w:jc w:val="center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6520" w:type="dxa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Нанесение</w:t>
            </w:r>
            <w:proofErr w:type="spellEnd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знаков</w:t>
            </w:r>
            <w:proofErr w:type="spellEnd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надписей</w:t>
            </w:r>
            <w:proofErr w:type="spellEnd"/>
          </w:p>
        </w:tc>
        <w:tc>
          <w:tcPr>
            <w:tcW w:w="2095" w:type="dxa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202F88" w:rsidRPr="00202F88" w:rsidTr="00C11390">
        <w:trPr>
          <w:jc w:val="center"/>
        </w:trPr>
        <w:tc>
          <w:tcPr>
            <w:tcW w:w="959" w:type="dxa"/>
            <w:vMerge w:val="restart"/>
            <w:shd w:val="clear" w:color="auto" w:fill="BFBFBF" w:themeFill="background1" w:themeFillShade="BF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Специалист должен знать и понимать: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трафаретов: прямые, обратные и многоуровневые;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методы, используемые для увеличения или уменьшения трафаретов: точное измерение, сетка, освещенная проекция и фотокопия;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переноса дизайна - включая кальку, копирование угольным порошком и фотокопирование на материал трафарета - бумагу или специальную трафаретную бумагу;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подходящие для вырезания трафаретов материалы: стекло, специальные подложки;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важность опрятности, положения рук, угла резки ножом, направления резки, остроты лезвия, исправления сломанных соединений, размеров и порядка вырезания узора (сначала небольшие участки и вертикальные линии), свободного движения трафарета, ширины полей;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прикрепления трафаретов к поверхностям: специальные, распыляемый клей и клейкая лента (маскирующая, легко отклеивающаяся).</w:t>
            </w:r>
          </w:p>
        </w:tc>
        <w:tc>
          <w:tcPr>
            <w:tcW w:w="2095" w:type="dxa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2F88" w:rsidRPr="00202F88" w:rsidTr="00C11390">
        <w:trPr>
          <w:jc w:val="center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должен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20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время работы со стенами принимать во внимание число повторов и соединений, расположение дверей, окон, углов, требований к доступу, размеры комнат, размеры трафарета и пустые пространства;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20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нанесения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20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перенос изображений с использованием различных методов, таких как калька, копирование угольным порошком, использование </w:t>
            </w:r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CAD</w:t>
            </w: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20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закрывать не окрашиваемые участки, используя различные методы, например, при помощи спрея или валика;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20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покрытия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20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производить полировку вручную или с помощью трафарета;</w:t>
            </w:r>
          </w:p>
          <w:p w:rsidR="00202F88" w:rsidRPr="00202F88" w:rsidRDefault="00202F88" w:rsidP="00202F88">
            <w:pPr>
              <w:pStyle w:val="a3"/>
              <w:numPr>
                <w:ilvl w:val="0"/>
                <w:numId w:val="20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точные измерения во время нанесения надписи.</w:t>
            </w:r>
          </w:p>
        </w:tc>
        <w:tc>
          <w:tcPr>
            <w:tcW w:w="2095" w:type="dxa"/>
            <w:vAlign w:val="center"/>
          </w:tcPr>
          <w:p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459A2" w:rsidRPr="00202F88" w:rsidRDefault="003459A2" w:rsidP="00ED563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2F88" w:rsidRDefault="00202F88" w:rsidP="00ED563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02F88" w:rsidRPr="00202F88" w:rsidRDefault="00202F88" w:rsidP="002B0D1D">
      <w:pPr>
        <w:pStyle w:val="2"/>
      </w:pPr>
      <w:bookmarkStart w:id="3" w:name="_Toc180588101"/>
      <w:r w:rsidRPr="00202F88">
        <w:lastRenderedPageBreak/>
        <w:t>1.3.</w:t>
      </w:r>
      <w:r w:rsidRPr="00202F88">
        <w:tab/>
        <w:t>ТРЕБОВАНИЯ К СХЕМЕ ОЦЕНКИ</w:t>
      </w:r>
      <w:bookmarkEnd w:id="3"/>
    </w:p>
    <w:p w:rsidR="00202F88" w:rsidRPr="00202F88" w:rsidRDefault="00202F88" w:rsidP="002B0D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F88">
        <w:rPr>
          <w:rFonts w:ascii="Times New Roman" w:hAnsi="Times New Roman" w:cs="Times New Roman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202F88" w:rsidRPr="00202F88" w:rsidRDefault="00202F88" w:rsidP="002B0D1D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02F88">
        <w:rPr>
          <w:rFonts w:ascii="Times New Roman" w:hAnsi="Times New Roman" w:cs="Times New Roman"/>
          <w:i/>
          <w:iCs/>
          <w:sz w:val="28"/>
          <w:szCs w:val="28"/>
        </w:rPr>
        <w:t>Таблица №2</w:t>
      </w:r>
    </w:p>
    <w:p w:rsidR="003459A2" w:rsidRPr="00202F88" w:rsidRDefault="00202F88" w:rsidP="002B0D1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F88">
        <w:rPr>
          <w:rFonts w:ascii="Times New Roman" w:hAnsi="Times New Roman" w:cs="Times New Roman"/>
          <w:b/>
          <w:bCs/>
          <w:sz w:val="28"/>
          <w:szCs w:val="28"/>
        </w:rPr>
        <w:t>Матрица пересчета требований компетенции в критерии оценки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2"/>
        <w:gridCol w:w="462"/>
        <w:gridCol w:w="650"/>
        <w:gridCol w:w="711"/>
        <w:gridCol w:w="711"/>
        <w:gridCol w:w="711"/>
        <w:gridCol w:w="711"/>
        <w:gridCol w:w="711"/>
        <w:gridCol w:w="650"/>
        <w:gridCol w:w="2051"/>
      </w:tblGrid>
      <w:tr w:rsidR="00FE32DF" w:rsidRPr="001A31E2" w:rsidTr="001A31E2">
        <w:trPr>
          <w:trHeight w:val="1200"/>
          <w:jc w:val="center"/>
        </w:trPr>
        <w:tc>
          <w:tcPr>
            <w:tcW w:w="7460" w:type="dxa"/>
            <w:gridSpan w:val="9"/>
            <w:shd w:val="clear" w:color="000000" w:fill="92D050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shd w:val="clear" w:color="000000" w:fill="92D050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баллов за раздел ТРЕБОВАНИЙ КОМПЕТЕНЦИИ</w:t>
            </w:r>
          </w:p>
        </w:tc>
      </w:tr>
      <w:tr w:rsidR="00FE32DF" w:rsidRPr="001A31E2" w:rsidTr="001A31E2">
        <w:trPr>
          <w:trHeight w:val="360"/>
          <w:jc w:val="center"/>
        </w:trPr>
        <w:tc>
          <w:tcPr>
            <w:tcW w:w="1960" w:type="dxa"/>
            <w:vMerge w:val="restart"/>
            <w:shd w:val="clear" w:color="000000" w:fill="92D050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Разделы ТРЕБОВАНИЙ КОМПЕТЕНЦИИ</w:t>
            </w:r>
          </w:p>
        </w:tc>
        <w:tc>
          <w:tcPr>
            <w:tcW w:w="600" w:type="dxa"/>
            <w:shd w:val="clear" w:color="000000" w:fill="92D050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700" w:type="dxa"/>
            <w:shd w:val="clear" w:color="000000" w:fill="00B050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A</w:t>
            </w:r>
          </w:p>
        </w:tc>
        <w:tc>
          <w:tcPr>
            <w:tcW w:w="700" w:type="dxa"/>
            <w:shd w:val="clear" w:color="000000" w:fill="00B050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700" w:type="dxa"/>
            <w:shd w:val="clear" w:color="000000" w:fill="00B050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700" w:type="dxa"/>
            <w:shd w:val="clear" w:color="000000" w:fill="00B050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700" w:type="dxa"/>
            <w:shd w:val="clear" w:color="000000" w:fill="00B050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Д</w:t>
            </w:r>
          </w:p>
        </w:tc>
        <w:tc>
          <w:tcPr>
            <w:tcW w:w="700" w:type="dxa"/>
            <w:shd w:val="clear" w:color="000000" w:fill="00B050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Е</w:t>
            </w:r>
          </w:p>
        </w:tc>
        <w:tc>
          <w:tcPr>
            <w:tcW w:w="700" w:type="dxa"/>
            <w:shd w:val="clear" w:color="000000" w:fill="00B050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Ж</w:t>
            </w:r>
          </w:p>
        </w:tc>
        <w:tc>
          <w:tcPr>
            <w:tcW w:w="1960" w:type="dxa"/>
            <w:shd w:val="clear" w:color="000000" w:fill="00B050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</w:tr>
      <w:tr w:rsidR="00FE32DF" w:rsidRPr="001A31E2" w:rsidTr="001A31E2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1,50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FE32DF" w:rsidRPr="001A31E2" w:rsidTr="001A31E2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FE32DF" w:rsidRPr="001A31E2" w:rsidTr="001A31E2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FE32DF" w:rsidRPr="001A31E2" w:rsidTr="001A31E2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2,50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4,50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FE32DF" w:rsidRPr="001A31E2" w:rsidTr="001A31E2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2,50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12,50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1,50</w:t>
            </w: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FE32DF" w:rsidRPr="001A31E2" w:rsidTr="001A31E2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6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FE32DF" w:rsidRPr="001A31E2" w:rsidTr="001A31E2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7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</w:tr>
      <w:tr w:rsidR="00FE32DF" w:rsidRPr="001A31E2" w:rsidTr="001A31E2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8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</w:tr>
      <w:tr w:rsidR="00FE32DF" w:rsidRPr="001A31E2" w:rsidTr="001A31E2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9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8,50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FE32DF" w:rsidRPr="001A31E2" w:rsidTr="001A31E2">
        <w:trPr>
          <w:trHeight w:val="1002"/>
          <w:jc w:val="center"/>
        </w:trPr>
        <w:tc>
          <w:tcPr>
            <w:tcW w:w="2560" w:type="dxa"/>
            <w:gridSpan w:val="2"/>
            <w:shd w:val="clear" w:color="000000" w:fill="00B050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16,50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15,50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13,50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21,50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11,50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8,50</w:t>
            </w: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:rsidR="003459A2" w:rsidRDefault="003459A2" w:rsidP="00ED563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3535" w:rsidRDefault="005A3535" w:rsidP="00ED563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E32DF" w:rsidRPr="00FE32DF" w:rsidRDefault="00FE32DF" w:rsidP="002B0D1D">
      <w:pPr>
        <w:pStyle w:val="2"/>
      </w:pPr>
      <w:bookmarkStart w:id="4" w:name="_Toc180588102"/>
      <w:r w:rsidRPr="00FE32DF">
        <w:lastRenderedPageBreak/>
        <w:t>1.4.</w:t>
      </w:r>
      <w:r w:rsidRPr="00FE32DF">
        <w:tab/>
        <w:t>СПЕЦИФИКАЦИЯ ОЦЕНКИ КОМПЕТЕНЦИИ</w:t>
      </w:r>
      <w:bookmarkEnd w:id="4"/>
    </w:p>
    <w:p w:rsidR="00FE32DF" w:rsidRPr="00FE32DF" w:rsidRDefault="00FE32DF" w:rsidP="00FE32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32DF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FE32DF" w:rsidRPr="00FE32DF" w:rsidRDefault="00FE32DF" w:rsidP="00FE32DF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E32DF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3459A2" w:rsidRDefault="00FE32DF" w:rsidP="00FE32D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32DF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TableNormal"/>
        <w:tblW w:w="9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3024"/>
        <w:gridCol w:w="6063"/>
      </w:tblGrid>
      <w:tr w:rsidR="00F14ACF" w:rsidRPr="00F14ACF" w:rsidTr="00C11390">
        <w:trPr>
          <w:trHeight w:val="275"/>
          <w:jc w:val="center"/>
        </w:trPr>
        <w:tc>
          <w:tcPr>
            <w:tcW w:w="3566" w:type="dxa"/>
            <w:gridSpan w:val="2"/>
            <w:shd w:val="clear" w:color="auto" w:fill="92D050"/>
            <w:vAlign w:val="center"/>
          </w:tcPr>
          <w:p w:rsidR="00F14ACF" w:rsidRPr="00F14ACF" w:rsidRDefault="00F14ACF" w:rsidP="00C1139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6063" w:type="dxa"/>
            <w:shd w:val="clear" w:color="auto" w:fill="92D050"/>
            <w:vAlign w:val="center"/>
          </w:tcPr>
          <w:p w:rsidR="00F14ACF" w:rsidRPr="00F14ACF" w:rsidRDefault="00F14ACF" w:rsidP="00C1139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Методика проверки навыков в критерии</w:t>
            </w:r>
          </w:p>
        </w:tc>
      </w:tr>
      <w:tr w:rsidR="00F14ACF" w:rsidRPr="00F14ACF" w:rsidTr="00C11390">
        <w:trPr>
          <w:trHeight w:val="828"/>
          <w:jc w:val="center"/>
        </w:trPr>
        <w:tc>
          <w:tcPr>
            <w:tcW w:w="542" w:type="dxa"/>
            <w:shd w:val="clear" w:color="auto" w:fill="00AF50"/>
          </w:tcPr>
          <w:p w:rsidR="00F14ACF" w:rsidRPr="00F14ACF" w:rsidRDefault="00F14ACF" w:rsidP="00C1139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14AC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3024" w:type="dxa"/>
            <w:shd w:val="clear" w:color="auto" w:fill="92D050"/>
          </w:tcPr>
          <w:p w:rsidR="00F14ACF" w:rsidRPr="00F14ACF" w:rsidRDefault="00F14ACF" w:rsidP="00C113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Шпатлевание,</w:t>
            </w:r>
          </w:p>
          <w:p w:rsidR="00F14ACF" w:rsidRPr="00F14ACF" w:rsidRDefault="00F14ACF" w:rsidP="00C113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Подготовка оснований под покраску</w:t>
            </w:r>
          </w:p>
        </w:tc>
        <w:tc>
          <w:tcPr>
            <w:tcW w:w="6063" w:type="dxa"/>
            <w:vAlign w:val="center"/>
          </w:tcPr>
          <w:p w:rsidR="00F14ACF" w:rsidRPr="00F14ACF" w:rsidRDefault="00F14ACF" w:rsidP="00C113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A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Визуальная оценка по наличию дефектов на поверхности навесок. (сколы, следы от инструмента, трещины, вздутие шпатлевки)</w:t>
            </w:r>
          </w:p>
        </w:tc>
      </w:tr>
      <w:tr w:rsidR="00F14ACF" w:rsidRPr="00F14ACF" w:rsidTr="00C11390">
        <w:trPr>
          <w:trHeight w:val="1103"/>
          <w:jc w:val="center"/>
        </w:trPr>
        <w:tc>
          <w:tcPr>
            <w:tcW w:w="542" w:type="dxa"/>
            <w:shd w:val="clear" w:color="auto" w:fill="00AF50"/>
          </w:tcPr>
          <w:p w:rsidR="00F14ACF" w:rsidRPr="00F14ACF" w:rsidRDefault="00F14ACF" w:rsidP="00C1139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14AC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3024" w:type="dxa"/>
            <w:shd w:val="clear" w:color="auto" w:fill="92D050"/>
          </w:tcPr>
          <w:p w:rsidR="00F14ACF" w:rsidRPr="00F14ACF" w:rsidRDefault="00F14ACF" w:rsidP="00C113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Обои</w:t>
            </w:r>
            <w:proofErr w:type="spellEnd"/>
          </w:p>
        </w:tc>
        <w:tc>
          <w:tcPr>
            <w:tcW w:w="6063" w:type="dxa"/>
            <w:vAlign w:val="center"/>
          </w:tcPr>
          <w:p w:rsidR="00F14ACF" w:rsidRPr="00F14ACF" w:rsidRDefault="00F14ACF" w:rsidP="00C113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A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Визуальная оценка качества оклеивания обоев на наличие дефектов. (подрезка, пузыри, следы от клея) Измерения соответствия заданному чертежу, проверка вертикальности швов.</w:t>
            </w:r>
          </w:p>
        </w:tc>
      </w:tr>
      <w:tr w:rsidR="00F14ACF" w:rsidRPr="00F14ACF" w:rsidTr="00C11390">
        <w:trPr>
          <w:trHeight w:val="829"/>
          <w:jc w:val="center"/>
        </w:trPr>
        <w:tc>
          <w:tcPr>
            <w:tcW w:w="542" w:type="dxa"/>
            <w:shd w:val="clear" w:color="auto" w:fill="00AF50"/>
          </w:tcPr>
          <w:p w:rsidR="00F14ACF" w:rsidRPr="00F14ACF" w:rsidRDefault="00F14ACF" w:rsidP="00C1139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14AC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3024" w:type="dxa"/>
            <w:shd w:val="clear" w:color="auto" w:fill="92D050"/>
          </w:tcPr>
          <w:p w:rsidR="00F14ACF" w:rsidRPr="00F14ACF" w:rsidRDefault="00F14ACF" w:rsidP="00C113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Фреска</w:t>
            </w:r>
            <w:proofErr w:type="spellEnd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скорость</w:t>
            </w:r>
            <w:proofErr w:type="spellEnd"/>
          </w:p>
        </w:tc>
        <w:tc>
          <w:tcPr>
            <w:tcW w:w="6063" w:type="dxa"/>
            <w:vAlign w:val="center"/>
          </w:tcPr>
          <w:p w:rsidR="00F14ACF" w:rsidRPr="00F14ACF" w:rsidRDefault="00F14ACF" w:rsidP="00C113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Визуальная оценка подбора заданного цвета, качества </w:t>
            </w:r>
            <w:proofErr w:type="spellStart"/>
            <w:r w:rsidRPr="00F14A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укрывочных</w:t>
            </w:r>
            <w:proofErr w:type="spellEnd"/>
            <w:r w:rsidRPr="00F14A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покрасочных работ. </w:t>
            </w:r>
            <w:proofErr w:type="spellStart"/>
            <w:r w:rsidRPr="00F14ACF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  <w:r w:rsidRPr="00F14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ACF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proofErr w:type="spellEnd"/>
            <w:r w:rsidRPr="00F14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ACF">
              <w:rPr>
                <w:rFonts w:ascii="Times New Roman" w:hAnsi="Times New Roman" w:cs="Times New Roman"/>
                <w:sz w:val="24"/>
                <w:szCs w:val="24"/>
              </w:rPr>
              <w:t>заданному</w:t>
            </w:r>
            <w:proofErr w:type="spellEnd"/>
            <w:r w:rsidRPr="00F14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ACF">
              <w:rPr>
                <w:rFonts w:ascii="Times New Roman" w:hAnsi="Times New Roman" w:cs="Times New Roman"/>
                <w:sz w:val="24"/>
                <w:szCs w:val="24"/>
              </w:rPr>
              <w:t>чертежу</w:t>
            </w:r>
            <w:proofErr w:type="spellEnd"/>
            <w:r w:rsidRPr="00F14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4ACF" w:rsidRPr="00F14ACF" w:rsidTr="00C11390">
        <w:trPr>
          <w:trHeight w:val="829"/>
          <w:jc w:val="center"/>
        </w:trPr>
        <w:tc>
          <w:tcPr>
            <w:tcW w:w="542" w:type="dxa"/>
            <w:shd w:val="clear" w:color="auto" w:fill="00AF50"/>
          </w:tcPr>
          <w:p w:rsidR="00F14ACF" w:rsidRPr="00F14ACF" w:rsidRDefault="00F14ACF" w:rsidP="00C1139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14AC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3024" w:type="dxa"/>
            <w:shd w:val="clear" w:color="auto" w:fill="92D050"/>
          </w:tcPr>
          <w:p w:rsidR="00F14ACF" w:rsidRPr="00F14ACF" w:rsidRDefault="00F14ACF" w:rsidP="00C113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Фреска</w:t>
            </w:r>
            <w:proofErr w:type="spellEnd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Фристайл</w:t>
            </w:r>
            <w:proofErr w:type="spellEnd"/>
          </w:p>
        </w:tc>
        <w:tc>
          <w:tcPr>
            <w:tcW w:w="6063" w:type="dxa"/>
            <w:vAlign w:val="center"/>
          </w:tcPr>
          <w:p w:rsidR="00F14ACF" w:rsidRPr="00F14ACF" w:rsidRDefault="00F14ACF" w:rsidP="00C113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A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Визуальная оценка качества нанесения декоративных штукатурок. Оценка художественного замысла и сложности поставленной перед собой задачи</w:t>
            </w:r>
          </w:p>
        </w:tc>
      </w:tr>
      <w:tr w:rsidR="00F14ACF" w:rsidRPr="00F14ACF" w:rsidTr="00C11390">
        <w:trPr>
          <w:trHeight w:val="829"/>
          <w:jc w:val="center"/>
        </w:trPr>
        <w:tc>
          <w:tcPr>
            <w:tcW w:w="542" w:type="dxa"/>
            <w:shd w:val="clear" w:color="auto" w:fill="00AF50"/>
          </w:tcPr>
          <w:p w:rsidR="00F14ACF" w:rsidRPr="00F14ACF" w:rsidRDefault="00F14ACF" w:rsidP="00C1139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14AC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3024" w:type="dxa"/>
            <w:shd w:val="clear" w:color="auto" w:fill="92D050"/>
          </w:tcPr>
          <w:p w:rsidR="00F14ACF" w:rsidRPr="00F14ACF" w:rsidRDefault="00F14ACF" w:rsidP="00C113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Жесткая</w:t>
            </w:r>
            <w:proofErr w:type="spellEnd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фреска</w:t>
            </w:r>
            <w:proofErr w:type="spellEnd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трафарет</w:t>
            </w:r>
            <w:proofErr w:type="spellEnd"/>
          </w:p>
        </w:tc>
        <w:tc>
          <w:tcPr>
            <w:tcW w:w="6063" w:type="dxa"/>
            <w:vAlign w:val="center"/>
          </w:tcPr>
          <w:p w:rsidR="00F14ACF" w:rsidRPr="00F14ACF" w:rsidRDefault="00F14ACF" w:rsidP="00C113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A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Визуальная оценка качества покрасочных работ. Измерения соответствия заданному чертежу. Четкость и </w:t>
            </w:r>
            <w:proofErr w:type="spellStart"/>
            <w:r w:rsidRPr="00F14A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прокрашенность</w:t>
            </w:r>
            <w:proofErr w:type="spellEnd"/>
            <w:r w:rsidRPr="00F14A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трафаретов 2 </w:t>
            </w:r>
            <w:proofErr w:type="spellStart"/>
            <w:r w:rsidRPr="00F14A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F14A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типов.</w:t>
            </w:r>
          </w:p>
        </w:tc>
      </w:tr>
      <w:tr w:rsidR="00F14ACF" w:rsidRPr="00F14ACF" w:rsidTr="00C11390">
        <w:trPr>
          <w:trHeight w:val="829"/>
          <w:jc w:val="center"/>
        </w:trPr>
        <w:tc>
          <w:tcPr>
            <w:tcW w:w="542" w:type="dxa"/>
            <w:shd w:val="clear" w:color="auto" w:fill="00AF50"/>
          </w:tcPr>
          <w:p w:rsidR="00F14ACF" w:rsidRPr="00F14ACF" w:rsidRDefault="00F14ACF" w:rsidP="00C1139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14AC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3024" w:type="dxa"/>
            <w:shd w:val="clear" w:color="auto" w:fill="92D050"/>
          </w:tcPr>
          <w:p w:rsidR="00F14ACF" w:rsidRPr="00F14ACF" w:rsidRDefault="00F14ACF" w:rsidP="00C113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  <w:proofErr w:type="spellEnd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заданных</w:t>
            </w:r>
            <w:proofErr w:type="spellEnd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фактур</w:t>
            </w:r>
            <w:proofErr w:type="spellEnd"/>
          </w:p>
        </w:tc>
        <w:tc>
          <w:tcPr>
            <w:tcW w:w="6063" w:type="dxa"/>
            <w:vAlign w:val="center"/>
          </w:tcPr>
          <w:p w:rsidR="00F14ACF" w:rsidRPr="00F14ACF" w:rsidRDefault="00F14ACF" w:rsidP="00C113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A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Визуальная оценка качества нанесения декоративных штукатурок. Оценка художественного замысла и сложности поставленной перед собой задачи.</w:t>
            </w:r>
          </w:p>
        </w:tc>
      </w:tr>
      <w:tr w:rsidR="00F14ACF" w:rsidRPr="00F14ACF" w:rsidTr="00C11390">
        <w:trPr>
          <w:trHeight w:val="829"/>
          <w:jc w:val="center"/>
        </w:trPr>
        <w:tc>
          <w:tcPr>
            <w:tcW w:w="542" w:type="dxa"/>
            <w:shd w:val="clear" w:color="auto" w:fill="00AF50"/>
          </w:tcPr>
          <w:p w:rsidR="00F14ACF" w:rsidRPr="00F14ACF" w:rsidRDefault="00F14ACF" w:rsidP="00C1139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14AC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3024" w:type="dxa"/>
            <w:shd w:val="clear" w:color="auto" w:fill="92D050"/>
          </w:tcPr>
          <w:p w:rsidR="00F14ACF" w:rsidRPr="00F14ACF" w:rsidRDefault="00F14ACF" w:rsidP="00C113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Окраска</w:t>
            </w:r>
            <w:proofErr w:type="spellEnd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краскопультом</w:t>
            </w:r>
            <w:proofErr w:type="spellEnd"/>
          </w:p>
        </w:tc>
        <w:tc>
          <w:tcPr>
            <w:tcW w:w="6063" w:type="dxa"/>
            <w:vAlign w:val="center"/>
          </w:tcPr>
          <w:p w:rsidR="00F14ACF" w:rsidRPr="00F14ACF" w:rsidRDefault="00F14ACF" w:rsidP="00C113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A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Визуальная оценка качества покрасочных работ. Навыки работы по настройке и использованию краскопульта.</w:t>
            </w:r>
          </w:p>
        </w:tc>
      </w:tr>
    </w:tbl>
    <w:p w:rsidR="00F14ACF" w:rsidRDefault="00F14ACF" w:rsidP="005E0FD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1B19" w:rsidRPr="007E1B19" w:rsidRDefault="007E1B19" w:rsidP="002B0D1D">
      <w:pPr>
        <w:pStyle w:val="2"/>
        <w:numPr>
          <w:ilvl w:val="1"/>
          <w:numId w:val="39"/>
        </w:numPr>
        <w:tabs>
          <w:tab w:val="left" w:pos="1276"/>
        </w:tabs>
        <w:ind w:left="0" w:firstLine="709"/>
      </w:pPr>
      <w:bookmarkStart w:id="5" w:name="_Toc180588103"/>
      <w:r w:rsidRPr="007E1B19">
        <w:t>КОНКУРСНОЕ ЗАДАНИЕ</w:t>
      </w:r>
      <w:bookmarkEnd w:id="5"/>
    </w:p>
    <w:p w:rsidR="00182E62" w:rsidRDefault="007E1B19" w:rsidP="005E0F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B19">
        <w:rPr>
          <w:rFonts w:ascii="Times New Roman" w:hAnsi="Times New Roman" w:cs="Times New Roman"/>
          <w:sz w:val="28"/>
          <w:szCs w:val="28"/>
        </w:rPr>
        <w:t xml:space="preserve">Общая продолжительность </w:t>
      </w:r>
      <w:r w:rsidR="00182E62">
        <w:rPr>
          <w:rFonts w:ascii="Times New Roman" w:hAnsi="Times New Roman" w:cs="Times New Roman"/>
          <w:sz w:val="28"/>
          <w:szCs w:val="28"/>
        </w:rPr>
        <w:t>к</w:t>
      </w:r>
      <w:r w:rsidRPr="007E1B19">
        <w:rPr>
          <w:rFonts w:ascii="Times New Roman" w:hAnsi="Times New Roman" w:cs="Times New Roman"/>
          <w:sz w:val="28"/>
          <w:szCs w:val="28"/>
        </w:rPr>
        <w:t>онкурсного задания: 2</w:t>
      </w:r>
      <w:r w:rsidR="00C11390">
        <w:rPr>
          <w:rFonts w:ascii="Times New Roman" w:hAnsi="Times New Roman" w:cs="Times New Roman"/>
          <w:sz w:val="28"/>
          <w:szCs w:val="28"/>
        </w:rPr>
        <w:t>2</w:t>
      </w:r>
      <w:r w:rsidRPr="007E1B19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182E62" w:rsidRDefault="007E1B19" w:rsidP="005E0F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B19">
        <w:rPr>
          <w:rFonts w:ascii="Times New Roman" w:hAnsi="Times New Roman" w:cs="Times New Roman"/>
          <w:sz w:val="28"/>
          <w:szCs w:val="28"/>
        </w:rPr>
        <w:t>Количество конкурсных дней: 3 дня.</w:t>
      </w:r>
    </w:p>
    <w:p w:rsidR="00182E62" w:rsidRDefault="007E1B19" w:rsidP="005E0F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B19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7E1B19" w:rsidRDefault="007E1B19" w:rsidP="005E0F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B19">
        <w:rPr>
          <w:rFonts w:ascii="Times New Roman" w:hAnsi="Times New Roman" w:cs="Times New Roman"/>
          <w:sz w:val="28"/>
          <w:szCs w:val="28"/>
        </w:rPr>
        <w:t>Оценка</w:t>
      </w:r>
      <w:r w:rsidR="00182E62">
        <w:rPr>
          <w:rFonts w:ascii="Times New Roman" w:hAnsi="Times New Roman" w:cs="Times New Roman"/>
          <w:sz w:val="28"/>
          <w:szCs w:val="28"/>
        </w:rPr>
        <w:t xml:space="preserve"> </w:t>
      </w:r>
      <w:r w:rsidRPr="007E1B19">
        <w:rPr>
          <w:rFonts w:ascii="Times New Roman" w:hAnsi="Times New Roman" w:cs="Times New Roman"/>
          <w:sz w:val="28"/>
          <w:szCs w:val="28"/>
        </w:rPr>
        <w:t>знаний</w:t>
      </w:r>
      <w:r w:rsidR="00182E62">
        <w:rPr>
          <w:rFonts w:ascii="Times New Roman" w:hAnsi="Times New Roman" w:cs="Times New Roman"/>
          <w:sz w:val="28"/>
          <w:szCs w:val="28"/>
        </w:rPr>
        <w:t xml:space="preserve"> конкурсанта </w:t>
      </w:r>
      <w:r w:rsidRPr="007E1B19">
        <w:rPr>
          <w:rFonts w:ascii="Times New Roman" w:hAnsi="Times New Roman" w:cs="Times New Roman"/>
          <w:sz w:val="28"/>
          <w:szCs w:val="28"/>
        </w:rPr>
        <w:t>должна</w:t>
      </w:r>
      <w:r w:rsidR="00182E62">
        <w:rPr>
          <w:rFonts w:ascii="Times New Roman" w:hAnsi="Times New Roman" w:cs="Times New Roman"/>
          <w:sz w:val="28"/>
          <w:szCs w:val="28"/>
        </w:rPr>
        <w:t xml:space="preserve"> п</w:t>
      </w:r>
      <w:r w:rsidRPr="007E1B19">
        <w:rPr>
          <w:rFonts w:ascii="Times New Roman" w:hAnsi="Times New Roman" w:cs="Times New Roman"/>
          <w:sz w:val="28"/>
          <w:szCs w:val="28"/>
        </w:rPr>
        <w:t>роводиться</w:t>
      </w:r>
      <w:r w:rsidR="00182E62">
        <w:rPr>
          <w:rFonts w:ascii="Times New Roman" w:hAnsi="Times New Roman" w:cs="Times New Roman"/>
          <w:sz w:val="28"/>
          <w:szCs w:val="28"/>
        </w:rPr>
        <w:t xml:space="preserve"> </w:t>
      </w:r>
      <w:r w:rsidRPr="007E1B19">
        <w:rPr>
          <w:rFonts w:ascii="Times New Roman" w:hAnsi="Times New Roman" w:cs="Times New Roman"/>
          <w:sz w:val="28"/>
          <w:szCs w:val="28"/>
        </w:rPr>
        <w:t>через</w:t>
      </w:r>
      <w:r w:rsidR="00182E62">
        <w:rPr>
          <w:rFonts w:ascii="Times New Roman" w:hAnsi="Times New Roman" w:cs="Times New Roman"/>
          <w:sz w:val="28"/>
          <w:szCs w:val="28"/>
        </w:rPr>
        <w:t xml:space="preserve"> </w:t>
      </w:r>
      <w:r w:rsidRPr="007E1B19">
        <w:rPr>
          <w:rFonts w:ascii="Times New Roman" w:hAnsi="Times New Roman" w:cs="Times New Roman"/>
          <w:sz w:val="28"/>
          <w:szCs w:val="28"/>
        </w:rPr>
        <w:t xml:space="preserve">практическое выполнение </w:t>
      </w:r>
      <w:r w:rsidR="00182E62">
        <w:rPr>
          <w:rFonts w:ascii="Times New Roman" w:hAnsi="Times New Roman" w:cs="Times New Roman"/>
          <w:sz w:val="28"/>
          <w:szCs w:val="28"/>
        </w:rPr>
        <w:t>к</w:t>
      </w:r>
      <w:r w:rsidRPr="007E1B19">
        <w:rPr>
          <w:rFonts w:ascii="Times New Roman" w:hAnsi="Times New Roman" w:cs="Times New Roman"/>
          <w:sz w:val="28"/>
          <w:szCs w:val="28"/>
        </w:rPr>
        <w:t>онкурсного задания.</w:t>
      </w:r>
    </w:p>
    <w:p w:rsidR="00386697" w:rsidRDefault="00386697" w:rsidP="003866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1B19" w:rsidRPr="00386697" w:rsidRDefault="007E1B19" w:rsidP="00DE57AD">
      <w:pPr>
        <w:pStyle w:val="3"/>
        <w:numPr>
          <w:ilvl w:val="2"/>
          <w:numId w:val="39"/>
        </w:numPr>
        <w:ind w:left="0" w:firstLine="0"/>
      </w:pPr>
      <w:bookmarkStart w:id="6" w:name="_Toc180588104"/>
      <w:r w:rsidRPr="00386697">
        <w:lastRenderedPageBreak/>
        <w:t>Разработка/выбор конкурсного задания</w:t>
      </w:r>
      <w:bookmarkEnd w:id="6"/>
    </w:p>
    <w:p w:rsidR="007E1B19" w:rsidRDefault="007E1B19" w:rsidP="001F70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B19">
        <w:rPr>
          <w:rFonts w:ascii="Times New Roman" w:hAnsi="Times New Roman" w:cs="Times New Roman"/>
          <w:sz w:val="28"/>
          <w:szCs w:val="28"/>
        </w:rPr>
        <w:t>Конкурсное задание состоит из 7 модулей, включает обязательную к выполнению часть (инвариант) - 7 модулей. Общее количество баллов конкурсного задания составляет 100.</w:t>
      </w:r>
    </w:p>
    <w:p w:rsidR="001F70A5" w:rsidRPr="007E1B19" w:rsidRDefault="001F70A5" w:rsidP="001F70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1B19" w:rsidRPr="00C954F4" w:rsidRDefault="007E1B19" w:rsidP="00DE57AD">
      <w:pPr>
        <w:pStyle w:val="3"/>
        <w:numPr>
          <w:ilvl w:val="2"/>
          <w:numId w:val="39"/>
        </w:numPr>
        <w:ind w:left="0" w:firstLine="0"/>
      </w:pPr>
      <w:bookmarkStart w:id="7" w:name="_Toc180588105"/>
      <w:r w:rsidRPr="00C954F4">
        <w:t>Структура модулей конкурсного задания</w:t>
      </w:r>
      <w:bookmarkEnd w:id="7"/>
    </w:p>
    <w:p w:rsidR="007E1B19" w:rsidRPr="004405AF" w:rsidRDefault="007E1B19" w:rsidP="004405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05AF">
        <w:rPr>
          <w:rFonts w:ascii="Times New Roman" w:hAnsi="Times New Roman" w:cs="Times New Roman"/>
          <w:b/>
          <w:bCs/>
          <w:sz w:val="28"/>
          <w:szCs w:val="28"/>
        </w:rPr>
        <w:t>Модуль А. Шпатлевание, подготовка оснований под покраску</w:t>
      </w:r>
      <w:r w:rsidR="004405AF" w:rsidRPr="004405AF">
        <w:rPr>
          <w:rFonts w:ascii="Times New Roman" w:hAnsi="Times New Roman" w:cs="Times New Roman"/>
          <w:b/>
          <w:bCs/>
          <w:sz w:val="28"/>
          <w:szCs w:val="28"/>
        </w:rPr>
        <w:t xml:space="preserve"> (Инвариант)</w:t>
      </w:r>
    </w:p>
    <w:p w:rsidR="007E1B19" w:rsidRPr="004405AF" w:rsidRDefault="007E1B19" w:rsidP="004405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05AF"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</w:t>
      </w:r>
      <w:r w:rsidR="004405AF" w:rsidRPr="004405AF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4405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12860">
        <w:rPr>
          <w:rFonts w:ascii="Times New Roman" w:hAnsi="Times New Roman" w:cs="Times New Roman"/>
          <w:i/>
          <w:iCs/>
          <w:sz w:val="28"/>
          <w:szCs w:val="28"/>
        </w:rPr>
        <w:t xml:space="preserve">2 </w:t>
      </w:r>
      <w:r w:rsidRPr="004405AF">
        <w:rPr>
          <w:rFonts w:ascii="Times New Roman" w:hAnsi="Times New Roman" w:cs="Times New Roman"/>
          <w:i/>
          <w:iCs/>
          <w:sz w:val="28"/>
          <w:szCs w:val="28"/>
        </w:rPr>
        <w:t>час</w:t>
      </w:r>
      <w:r w:rsidR="00712860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4405AF" w:rsidRPr="004405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405AF">
        <w:rPr>
          <w:rFonts w:ascii="Times New Roman" w:hAnsi="Times New Roman" w:cs="Times New Roman"/>
          <w:i/>
          <w:iCs/>
          <w:sz w:val="28"/>
          <w:szCs w:val="28"/>
        </w:rPr>
        <w:t>(Д</w:t>
      </w:r>
      <w:proofErr w:type="gramStart"/>
      <w:r w:rsidRPr="004405AF">
        <w:rPr>
          <w:rFonts w:ascii="Times New Roman" w:hAnsi="Times New Roman" w:cs="Times New Roman"/>
          <w:i/>
          <w:iCs/>
          <w:sz w:val="28"/>
          <w:szCs w:val="28"/>
        </w:rPr>
        <w:t>1</w:t>
      </w:r>
      <w:proofErr w:type="gramEnd"/>
      <w:r w:rsidRPr="004405A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7E1B19" w:rsidRPr="006F6A0A" w:rsidRDefault="007E1B19" w:rsidP="006F6A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6A0A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</w:p>
    <w:p w:rsidR="007E1B19" w:rsidRPr="006F6A0A" w:rsidRDefault="007E1B19" w:rsidP="006F6A0A">
      <w:pPr>
        <w:pStyle w:val="a3"/>
        <w:numPr>
          <w:ilvl w:val="0"/>
          <w:numId w:val="23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6A0A">
        <w:rPr>
          <w:rFonts w:ascii="Times New Roman" w:hAnsi="Times New Roman" w:cs="Times New Roman"/>
          <w:b/>
          <w:bCs/>
          <w:sz w:val="28"/>
          <w:szCs w:val="28"/>
        </w:rPr>
        <w:t>Подготовка стенда</w:t>
      </w:r>
      <w:r w:rsidR="006F6A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2860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6F6A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2860">
        <w:rPr>
          <w:rFonts w:ascii="Times New Roman" w:hAnsi="Times New Roman" w:cs="Times New Roman"/>
          <w:b/>
          <w:bCs/>
          <w:sz w:val="28"/>
          <w:szCs w:val="28"/>
        </w:rPr>
        <w:t xml:space="preserve">0,5 </w:t>
      </w:r>
      <w:r w:rsidRPr="006F6A0A">
        <w:rPr>
          <w:rFonts w:ascii="Times New Roman" w:hAnsi="Times New Roman" w:cs="Times New Roman"/>
          <w:b/>
          <w:bCs/>
          <w:sz w:val="28"/>
          <w:szCs w:val="28"/>
        </w:rPr>
        <w:t>час</w:t>
      </w:r>
      <w:r w:rsidR="00712860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6F6A0A" w:rsidRDefault="007E1B19" w:rsidP="006F6A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B19">
        <w:rPr>
          <w:rFonts w:ascii="Times New Roman" w:hAnsi="Times New Roman" w:cs="Times New Roman"/>
          <w:sz w:val="28"/>
          <w:szCs w:val="28"/>
        </w:rPr>
        <w:t xml:space="preserve">Вся поверхность стенда (МДФ или ГКЛ, 10-12 мм) предварительно зашпатлевана, </w:t>
      </w:r>
      <w:proofErr w:type="spellStart"/>
      <w:r w:rsidRPr="007E1B19">
        <w:rPr>
          <w:rFonts w:ascii="Times New Roman" w:hAnsi="Times New Roman" w:cs="Times New Roman"/>
          <w:sz w:val="28"/>
          <w:szCs w:val="28"/>
        </w:rPr>
        <w:t>отгрунтована</w:t>
      </w:r>
      <w:proofErr w:type="spellEnd"/>
      <w:r w:rsidRPr="007E1B19">
        <w:rPr>
          <w:rFonts w:ascii="Times New Roman" w:hAnsi="Times New Roman" w:cs="Times New Roman"/>
          <w:sz w:val="28"/>
          <w:szCs w:val="28"/>
        </w:rPr>
        <w:t xml:space="preserve"> и окрашена белой ВДАК в два слоя,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7E1B19">
        <w:rPr>
          <w:rFonts w:ascii="Times New Roman" w:hAnsi="Times New Roman" w:cs="Times New Roman"/>
          <w:sz w:val="28"/>
          <w:szCs w:val="28"/>
        </w:rPr>
        <w:t xml:space="preserve">у в Д-1 необходимо самостоятельно окрасить навески в белой ВДАК, кроме навески «Фреска на скорость». Навески </w:t>
      </w:r>
      <w:proofErr w:type="spellStart"/>
      <w:r w:rsidRPr="007E1B19">
        <w:rPr>
          <w:rFonts w:ascii="Times New Roman" w:hAnsi="Times New Roman" w:cs="Times New Roman"/>
          <w:sz w:val="28"/>
          <w:szCs w:val="28"/>
        </w:rPr>
        <w:t>огрунтованы</w:t>
      </w:r>
      <w:proofErr w:type="spellEnd"/>
      <w:r w:rsidRPr="007E1B19">
        <w:rPr>
          <w:rFonts w:ascii="Times New Roman" w:hAnsi="Times New Roman" w:cs="Times New Roman"/>
          <w:sz w:val="28"/>
          <w:szCs w:val="28"/>
        </w:rPr>
        <w:t>.</w:t>
      </w:r>
    </w:p>
    <w:p w:rsidR="007E1B19" w:rsidRPr="007E1B19" w:rsidRDefault="007E1B19" w:rsidP="006F6A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B19">
        <w:rPr>
          <w:rFonts w:ascii="Times New Roman" w:hAnsi="Times New Roman" w:cs="Times New Roman"/>
          <w:sz w:val="28"/>
          <w:szCs w:val="28"/>
        </w:rPr>
        <w:t xml:space="preserve">В Д-1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7E1B19">
        <w:rPr>
          <w:rFonts w:ascii="Times New Roman" w:hAnsi="Times New Roman" w:cs="Times New Roman"/>
          <w:sz w:val="28"/>
          <w:szCs w:val="28"/>
        </w:rPr>
        <w:t xml:space="preserve"> самостоятельно оценивает качество всей поверхности стенда и навесок. При необходимости производит шлифование, шпатлевание и окраску стенда.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7E1B19">
        <w:rPr>
          <w:rFonts w:ascii="Times New Roman" w:hAnsi="Times New Roman" w:cs="Times New Roman"/>
          <w:sz w:val="28"/>
          <w:szCs w:val="28"/>
        </w:rPr>
        <w:t xml:space="preserve"> исправляет только те дефекты, которые можно исправить в течении 5 часов. Дефекты, которые нельзя исправить,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7E1B19">
        <w:rPr>
          <w:rFonts w:ascii="Times New Roman" w:hAnsi="Times New Roman" w:cs="Times New Roman"/>
          <w:sz w:val="28"/>
          <w:szCs w:val="28"/>
        </w:rPr>
        <w:t xml:space="preserve"> демонстрирует ТАП (технический администратор площадки) и ГЭ (Главный эксперт).</w:t>
      </w:r>
    </w:p>
    <w:p w:rsidR="007E1B19" w:rsidRPr="006F6A0A" w:rsidRDefault="007E1B19" w:rsidP="006F6A0A">
      <w:pPr>
        <w:pStyle w:val="a3"/>
        <w:numPr>
          <w:ilvl w:val="0"/>
          <w:numId w:val="2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6A0A">
        <w:rPr>
          <w:rFonts w:ascii="Times New Roman" w:hAnsi="Times New Roman" w:cs="Times New Roman"/>
          <w:b/>
          <w:bCs/>
          <w:sz w:val="28"/>
          <w:szCs w:val="28"/>
        </w:rPr>
        <w:t>Подготовка навески по модул</w:t>
      </w:r>
      <w:r w:rsidR="006F6A0A" w:rsidRPr="006F6A0A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6F6A0A">
        <w:rPr>
          <w:rFonts w:ascii="Times New Roman" w:hAnsi="Times New Roman" w:cs="Times New Roman"/>
          <w:b/>
          <w:bCs/>
          <w:sz w:val="28"/>
          <w:szCs w:val="28"/>
        </w:rPr>
        <w:t xml:space="preserve"> Скоростная фреска</w:t>
      </w:r>
      <w:r w:rsidR="006F6A0A" w:rsidRPr="006F6A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2860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6F6A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2860">
        <w:rPr>
          <w:rFonts w:ascii="Times New Roman" w:hAnsi="Times New Roman" w:cs="Times New Roman"/>
          <w:b/>
          <w:bCs/>
          <w:sz w:val="28"/>
          <w:szCs w:val="28"/>
        </w:rPr>
        <w:t>0,5</w:t>
      </w:r>
      <w:r w:rsidRPr="006F6A0A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="00712860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7E1B19" w:rsidRPr="007E1B19" w:rsidRDefault="002F1980" w:rsidP="006F6A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7E1B19" w:rsidRPr="007E1B19">
        <w:rPr>
          <w:rFonts w:ascii="Times New Roman" w:hAnsi="Times New Roman" w:cs="Times New Roman"/>
          <w:sz w:val="28"/>
          <w:szCs w:val="28"/>
        </w:rPr>
        <w:t>у необходимо самостоятельно приготовить шпаклевочный состав.</w:t>
      </w:r>
    </w:p>
    <w:p w:rsidR="007E1B19" w:rsidRPr="007E1B19" w:rsidRDefault="007E1B19" w:rsidP="006F6A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B19">
        <w:rPr>
          <w:rFonts w:ascii="Times New Roman" w:hAnsi="Times New Roman" w:cs="Times New Roman"/>
          <w:sz w:val="28"/>
          <w:szCs w:val="28"/>
        </w:rPr>
        <w:t>Навеска из МДФ или ГКЛ (модуль Фреска на скорость), толщина 10-12 мм, размеры 800х2300 мм.</w:t>
      </w:r>
    </w:p>
    <w:p w:rsidR="00034159" w:rsidRDefault="007E1B19" w:rsidP="000341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B19">
        <w:rPr>
          <w:rFonts w:ascii="Times New Roman" w:hAnsi="Times New Roman" w:cs="Times New Roman"/>
          <w:sz w:val="28"/>
          <w:szCs w:val="28"/>
        </w:rPr>
        <w:t xml:space="preserve">Поверхность предварительно </w:t>
      </w:r>
      <w:proofErr w:type="spellStart"/>
      <w:r w:rsidRPr="007E1B19">
        <w:rPr>
          <w:rFonts w:ascii="Times New Roman" w:hAnsi="Times New Roman" w:cs="Times New Roman"/>
          <w:sz w:val="28"/>
          <w:szCs w:val="28"/>
        </w:rPr>
        <w:t>огрунтована</w:t>
      </w:r>
      <w:proofErr w:type="spellEnd"/>
      <w:r w:rsidRPr="007E1B19">
        <w:rPr>
          <w:rFonts w:ascii="Times New Roman" w:hAnsi="Times New Roman" w:cs="Times New Roman"/>
          <w:sz w:val="28"/>
          <w:szCs w:val="28"/>
        </w:rPr>
        <w:t xml:space="preserve"> акриловым грунтом.</w:t>
      </w:r>
    </w:p>
    <w:p w:rsidR="00034159" w:rsidRDefault="007E1B19" w:rsidP="000341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B19">
        <w:rPr>
          <w:rFonts w:ascii="Times New Roman" w:hAnsi="Times New Roman" w:cs="Times New Roman"/>
          <w:sz w:val="28"/>
          <w:szCs w:val="28"/>
        </w:rPr>
        <w:t>Шпатлевание навески производится в день Д1 финишной шпатлевкой,</w:t>
      </w:r>
      <w:r w:rsidR="00034159">
        <w:rPr>
          <w:rFonts w:ascii="Times New Roman" w:hAnsi="Times New Roman" w:cs="Times New Roman"/>
          <w:sz w:val="28"/>
          <w:szCs w:val="28"/>
        </w:rPr>
        <w:t xml:space="preserve"> </w:t>
      </w:r>
      <w:r w:rsidRPr="007E1B19">
        <w:rPr>
          <w:rFonts w:ascii="Times New Roman" w:hAnsi="Times New Roman" w:cs="Times New Roman"/>
          <w:sz w:val="28"/>
          <w:szCs w:val="28"/>
        </w:rPr>
        <w:t xml:space="preserve">минимум в 2 слоя. Поверхность навески должна быть полностью укрыты шпаклевочным составом, просветы основания навесок не допустимы, это </w:t>
      </w:r>
      <w:r w:rsidRPr="007E1B19">
        <w:rPr>
          <w:rFonts w:ascii="Times New Roman" w:hAnsi="Times New Roman" w:cs="Times New Roman"/>
          <w:sz w:val="28"/>
          <w:szCs w:val="28"/>
        </w:rPr>
        <w:lastRenderedPageBreak/>
        <w:t>необходимо учитывать при ошкуривании поверхности после нанесения</w:t>
      </w:r>
      <w:r w:rsidR="00034159">
        <w:rPr>
          <w:rFonts w:ascii="Times New Roman" w:hAnsi="Times New Roman" w:cs="Times New Roman"/>
          <w:sz w:val="28"/>
          <w:szCs w:val="28"/>
        </w:rPr>
        <w:t xml:space="preserve"> </w:t>
      </w:r>
      <w:r w:rsidRPr="007E1B19">
        <w:rPr>
          <w:rFonts w:ascii="Times New Roman" w:hAnsi="Times New Roman" w:cs="Times New Roman"/>
          <w:sz w:val="28"/>
          <w:szCs w:val="28"/>
        </w:rPr>
        <w:t>шпаклевочного состава. Это будет учитываться в оценке.</w:t>
      </w:r>
      <w:r w:rsidR="00034159">
        <w:rPr>
          <w:rFonts w:ascii="Times New Roman" w:hAnsi="Times New Roman" w:cs="Times New Roman"/>
          <w:sz w:val="28"/>
          <w:szCs w:val="28"/>
        </w:rPr>
        <w:t xml:space="preserve"> </w:t>
      </w:r>
      <w:r w:rsidRPr="007E1B19">
        <w:rPr>
          <w:rFonts w:ascii="Times New Roman" w:hAnsi="Times New Roman" w:cs="Times New Roman"/>
          <w:sz w:val="28"/>
          <w:szCs w:val="28"/>
        </w:rPr>
        <w:t xml:space="preserve">На краях навески не допускаются потеки шпатлевки. Шлифование, грунтование и окраску можно продолжить в Д2. В Д2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7E1B19">
        <w:rPr>
          <w:rFonts w:ascii="Times New Roman" w:hAnsi="Times New Roman" w:cs="Times New Roman"/>
          <w:sz w:val="28"/>
          <w:szCs w:val="28"/>
        </w:rPr>
        <w:t>у необходимо окрасить панель белым ВД и нанести 4 (четвертый(темный)) цвет из подбора цвета. Для отбивки</w:t>
      </w:r>
      <w:r w:rsidR="00034159">
        <w:rPr>
          <w:rFonts w:ascii="Times New Roman" w:hAnsi="Times New Roman" w:cs="Times New Roman"/>
          <w:sz w:val="28"/>
          <w:szCs w:val="28"/>
        </w:rPr>
        <w:t xml:space="preserve"> </w:t>
      </w:r>
      <w:r w:rsidRPr="007E1B19">
        <w:rPr>
          <w:rFonts w:ascii="Times New Roman" w:hAnsi="Times New Roman" w:cs="Times New Roman"/>
          <w:sz w:val="28"/>
          <w:szCs w:val="28"/>
        </w:rPr>
        <w:t>«рамки» использовать малярную ленту 25 мм (для ровных границ), предоставленную организатором.</w:t>
      </w:r>
    </w:p>
    <w:p w:rsidR="007E1B19" w:rsidRPr="00034159" w:rsidRDefault="007E1B19" w:rsidP="00034159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4159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Подготовка горизонтального и вертикального плинтуса и обналички вокруг </w:t>
      </w:r>
      <w:r w:rsidR="00034159" w:rsidRPr="00034159">
        <w:rPr>
          <w:rFonts w:ascii="Times New Roman" w:hAnsi="Times New Roman" w:cs="Times New Roman"/>
          <w:b/>
          <w:bCs/>
          <w:sz w:val="28"/>
          <w:szCs w:val="28"/>
        </w:rPr>
        <w:t>двери</w:t>
      </w:r>
      <w:r w:rsidR="000341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2860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0341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2860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034159">
        <w:rPr>
          <w:rFonts w:ascii="Times New Roman" w:hAnsi="Times New Roman" w:cs="Times New Roman"/>
          <w:b/>
          <w:bCs/>
          <w:sz w:val="28"/>
          <w:szCs w:val="28"/>
        </w:rPr>
        <w:t>ч</w:t>
      </w:r>
    </w:p>
    <w:p w:rsidR="007E1B19" w:rsidRPr="007E1B19" w:rsidRDefault="007E1B19" w:rsidP="00A11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B19">
        <w:rPr>
          <w:rFonts w:ascii="Times New Roman" w:hAnsi="Times New Roman" w:cs="Times New Roman"/>
          <w:sz w:val="28"/>
          <w:szCs w:val="28"/>
        </w:rPr>
        <w:t xml:space="preserve">В Д-1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7E1B19">
        <w:rPr>
          <w:rFonts w:ascii="Times New Roman" w:hAnsi="Times New Roman" w:cs="Times New Roman"/>
          <w:sz w:val="28"/>
          <w:szCs w:val="28"/>
        </w:rPr>
        <w:t xml:space="preserve"> может проводить грунтовку и горизонтальных и вертикальных плинтусов на стене А и Б.</w:t>
      </w:r>
    </w:p>
    <w:p w:rsidR="007E1B19" w:rsidRPr="007E1B19" w:rsidRDefault="007E1B19" w:rsidP="00A11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B19">
        <w:rPr>
          <w:rFonts w:ascii="Times New Roman" w:hAnsi="Times New Roman" w:cs="Times New Roman"/>
          <w:sz w:val="28"/>
          <w:szCs w:val="28"/>
        </w:rPr>
        <w:t xml:space="preserve">В Д-1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7E1B19">
        <w:rPr>
          <w:rFonts w:ascii="Times New Roman" w:hAnsi="Times New Roman" w:cs="Times New Roman"/>
          <w:sz w:val="28"/>
          <w:szCs w:val="28"/>
        </w:rPr>
        <w:t xml:space="preserve"> может проводить шпатлевание, грунтование и шлифование обналички вокруг двери на стене А. Для шпатлевания можно использовать шпатлевку для дерева из «Инструмента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7E1B19">
        <w:rPr>
          <w:rFonts w:ascii="Times New Roman" w:hAnsi="Times New Roman" w:cs="Times New Roman"/>
          <w:sz w:val="28"/>
          <w:szCs w:val="28"/>
        </w:rPr>
        <w:t>а».</w:t>
      </w:r>
    </w:p>
    <w:p w:rsidR="007E1B19" w:rsidRPr="007E1B19" w:rsidRDefault="007E1B19" w:rsidP="00A11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B19">
        <w:rPr>
          <w:rFonts w:ascii="Times New Roman" w:hAnsi="Times New Roman" w:cs="Times New Roman"/>
          <w:sz w:val="28"/>
          <w:szCs w:val="28"/>
        </w:rPr>
        <w:t xml:space="preserve">Покраску горизонтальных и вертикального плинтуса и обналички вокруг двери проводить в Д1. Покраска должна быть выполнена ВД </w:t>
      </w:r>
      <w:r w:rsidR="00A11745" w:rsidRPr="007E1B19">
        <w:rPr>
          <w:rFonts w:ascii="Times New Roman" w:hAnsi="Times New Roman" w:cs="Times New Roman"/>
          <w:sz w:val="28"/>
          <w:szCs w:val="28"/>
        </w:rPr>
        <w:t xml:space="preserve">АК (цвет </w:t>
      </w:r>
      <w:r w:rsidR="00712860">
        <w:rPr>
          <w:rFonts w:ascii="Times New Roman" w:hAnsi="Times New Roman" w:cs="Times New Roman"/>
          <w:sz w:val="28"/>
          <w:szCs w:val="28"/>
        </w:rPr>
        <w:t>6</w:t>
      </w:r>
      <w:r w:rsidR="00A11745" w:rsidRPr="007E1B19">
        <w:rPr>
          <w:rFonts w:ascii="Times New Roman" w:hAnsi="Times New Roman" w:cs="Times New Roman"/>
          <w:sz w:val="28"/>
          <w:szCs w:val="28"/>
        </w:rPr>
        <w:t>),</w:t>
      </w:r>
      <w:r w:rsidRPr="007E1B19">
        <w:rPr>
          <w:rFonts w:ascii="Times New Roman" w:hAnsi="Times New Roman" w:cs="Times New Roman"/>
          <w:sz w:val="28"/>
          <w:szCs w:val="28"/>
        </w:rPr>
        <w:t xml:space="preserve"> предоставленной организатором, минимум в 2 слоя.</w:t>
      </w:r>
    </w:p>
    <w:p w:rsidR="007E1B19" w:rsidRPr="00612A91" w:rsidRDefault="007E1B19" w:rsidP="000273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12A91">
        <w:rPr>
          <w:rFonts w:ascii="Times New Roman" w:hAnsi="Times New Roman" w:cs="Times New Roman"/>
          <w:color w:val="FF0000"/>
          <w:sz w:val="28"/>
          <w:szCs w:val="28"/>
        </w:rPr>
        <w:t>ВНИМАНИЕ!</w:t>
      </w:r>
    </w:p>
    <w:p w:rsidR="00BE32D8" w:rsidRDefault="007E1B19" w:rsidP="004405AF">
      <w:pPr>
        <w:pStyle w:val="a3"/>
        <w:numPr>
          <w:ilvl w:val="0"/>
          <w:numId w:val="24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BE32D8">
        <w:rPr>
          <w:rFonts w:ascii="Times New Roman" w:hAnsi="Times New Roman" w:cs="Times New Roman"/>
          <w:sz w:val="28"/>
          <w:szCs w:val="28"/>
        </w:rPr>
        <w:t>покраска, подкраска горизонтальных и вертикального плинтуса и обналички в Д2 и Д3 запрещены;</w:t>
      </w:r>
    </w:p>
    <w:p w:rsidR="007E1B19" w:rsidRPr="00BE32D8" w:rsidRDefault="007E1B19" w:rsidP="004405AF">
      <w:pPr>
        <w:pStyle w:val="a3"/>
        <w:numPr>
          <w:ilvl w:val="0"/>
          <w:numId w:val="24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BE32D8">
        <w:rPr>
          <w:rFonts w:ascii="Times New Roman" w:hAnsi="Times New Roman" w:cs="Times New Roman"/>
          <w:sz w:val="28"/>
          <w:szCs w:val="28"/>
        </w:rPr>
        <w:t>покраску проводить только кистями или валиками.</w:t>
      </w:r>
    </w:p>
    <w:p w:rsidR="007E1B19" w:rsidRPr="007E1B19" w:rsidRDefault="007E1B19" w:rsidP="004405A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4ACF" w:rsidRDefault="007E1B19" w:rsidP="00BE32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B19">
        <w:rPr>
          <w:rFonts w:ascii="Times New Roman" w:hAnsi="Times New Roman" w:cs="Times New Roman"/>
          <w:sz w:val="28"/>
          <w:szCs w:val="28"/>
        </w:rPr>
        <w:t xml:space="preserve">Качество выполненной подготовки поверхности и окраски учитывается при оценке работы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7E1B19">
        <w:rPr>
          <w:rFonts w:ascii="Times New Roman" w:hAnsi="Times New Roman" w:cs="Times New Roman"/>
          <w:sz w:val="28"/>
          <w:szCs w:val="28"/>
        </w:rPr>
        <w:t>а.</w:t>
      </w:r>
    </w:p>
    <w:p w:rsidR="00FD2168" w:rsidRDefault="00FD2168" w:rsidP="004405A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46B76" w:rsidRPr="00F61856" w:rsidRDefault="00446B76" w:rsidP="00F618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1856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Модуль Б. Обо</w:t>
      </w:r>
      <w:proofErr w:type="gramStart"/>
      <w:r w:rsidRPr="00F6185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12860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="00F618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2DC7">
        <w:rPr>
          <w:rFonts w:ascii="Times New Roman" w:hAnsi="Times New Roman" w:cs="Times New Roman"/>
          <w:b/>
          <w:bCs/>
          <w:sz w:val="28"/>
          <w:szCs w:val="28"/>
        </w:rPr>
        <w:t xml:space="preserve">Холст </w:t>
      </w:r>
      <w:proofErr w:type="spellStart"/>
      <w:r w:rsidR="00692DC7">
        <w:rPr>
          <w:rFonts w:ascii="Times New Roman" w:hAnsi="Times New Roman" w:cs="Times New Roman"/>
          <w:b/>
          <w:bCs/>
          <w:sz w:val="28"/>
          <w:szCs w:val="28"/>
        </w:rPr>
        <w:t>флизелиновый</w:t>
      </w:r>
      <w:proofErr w:type="spellEnd"/>
      <w:r w:rsidR="00692DC7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F61856">
        <w:rPr>
          <w:rFonts w:ascii="Times New Roman" w:hAnsi="Times New Roman" w:cs="Times New Roman"/>
          <w:b/>
          <w:bCs/>
          <w:sz w:val="28"/>
          <w:szCs w:val="28"/>
        </w:rPr>
        <w:t>(Инвариант)</w:t>
      </w:r>
    </w:p>
    <w:p w:rsidR="00446B76" w:rsidRPr="00F61856" w:rsidRDefault="00446B76" w:rsidP="00F618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61856"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</w:t>
      </w:r>
      <w:r w:rsidR="00F61856" w:rsidRPr="00F61856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F61856">
        <w:rPr>
          <w:rFonts w:ascii="Times New Roman" w:hAnsi="Times New Roman" w:cs="Times New Roman"/>
          <w:i/>
          <w:iCs/>
          <w:sz w:val="28"/>
          <w:szCs w:val="28"/>
        </w:rPr>
        <w:t>3 часа</w:t>
      </w:r>
    </w:p>
    <w:p w:rsidR="00446B76" w:rsidRPr="00F61856" w:rsidRDefault="00446B76" w:rsidP="00F618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1856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</w:p>
    <w:p w:rsidR="00446B76" w:rsidRPr="00446B76" w:rsidRDefault="00446B76" w:rsidP="004B7C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B76">
        <w:rPr>
          <w:rFonts w:ascii="Times New Roman" w:hAnsi="Times New Roman" w:cs="Times New Roman"/>
          <w:sz w:val="28"/>
          <w:szCs w:val="28"/>
        </w:rPr>
        <w:t>Данный модуль располагается на стене А и Б стенда.</w:t>
      </w:r>
    </w:p>
    <w:p w:rsidR="00446B76" w:rsidRPr="00446B76" w:rsidRDefault="00446B76" w:rsidP="004B7C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B76">
        <w:rPr>
          <w:rFonts w:ascii="Times New Roman" w:hAnsi="Times New Roman" w:cs="Times New Roman"/>
          <w:sz w:val="28"/>
          <w:szCs w:val="28"/>
        </w:rPr>
        <w:t>Поверхность должна быть предварительно</w:t>
      </w:r>
      <w:r w:rsidR="004B7C2A">
        <w:rPr>
          <w:rFonts w:ascii="Times New Roman" w:hAnsi="Times New Roman" w:cs="Times New Roman"/>
          <w:sz w:val="28"/>
          <w:szCs w:val="28"/>
        </w:rPr>
        <w:t xml:space="preserve"> </w:t>
      </w:r>
      <w:r w:rsidRPr="00446B76">
        <w:rPr>
          <w:rFonts w:ascii="Times New Roman" w:hAnsi="Times New Roman" w:cs="Times New Roman"/>
          <w:sz w:val="28"/>
          <w:szCs w:val="28"/>
        </w:rPr>
        <w:t>подготовлена (зашпаклевана, отшлифована и окрашена).</w:t>
      </w:r>
    </w:p>
    <w:p w:rsidR="00446B76" w:rsidRPr="00446B76" w:rsidRDefault="00446B76" w:rsidP="004B7C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B76">
        <w:rPr>
          <w:rFonts w:ascii="Times New Roman" w:hAnsi="Times New Roman" w:cs="Times New Roman"/>
          <w:sz w:val="28"/>
          <w:szCs w:val="28"/>
        </w:rPr>
        <w:t xml:space="preserve">Эксперты в Д-2 путем голосования выбирают размер на стене Б, от угла стенда до вертикальной подрезки </w:t>
      </w:r>
      <w:proofErr w:type="spellStart"/>
      <w:r w:rsidR="00692DC7">
        <w:rPr>
          <w:rFonts w:ascii="Times New Roman" w:hAnsi="Times New Roman" w:cs="Times New Roman"/>
          <w:sz w:val="28"/>
          <w:szCs w:val="28"/>
        </w:rPr>
        <w:t>флизелинового</w:t>
      </w:r>
      <w:proofErr w:type="spellEnd"/>
      <w:r w:rsidR="00692DC7">
        <w:rPr>
          <w:rFonts w:ascii="Times New Roman" w:hAnsi="Times New Roman" w:cs="Times New Roman"/>
          <w:sz w:val="28"/>
          <w:szCs w:val="28"/>
        </w:rPr>
        <w:t xml:space="preserve"> холста</w:t>
      </w:r>
      <w:r w:rsidRPr="00446B76">
        <w:rPr>
          <w:rFonts w:ascii="Times New Roman" w:hAnsi="Times New Roman" w:cs="Times New Roman"/>
          <w:sz w:val="28"/>
          <w:szCs w:val="28"/>
        </w:rPr>
        <w:t>.</w:t>
      </w:r>
    </w:p>
    <w:p w:rsidR="00446B76" w:rsidRPr="004B7C2A" w:rsidRDefault="002F1980" w:rsidP="004B7C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Конкурсант</w:t>
      </w:r>
      <w:r w:rsidR="00446B76" w:rsidRPr="004B7C2A">
        <w:rPr>
          <w:rFonts w:ascii="Times New Roman" w:hAnsi="Times New Roman" w:cs="Times New Roman"/>
          <w:b/>
          <w:bCs/>
          <w:sz w:val="28"/>
          <w:szCs w:val="28"/>
        </w:rPr>
        <w:t xml:space="preserve"> должен:</w:t>
      </w:r>
    </w:p>
    <w:p w:rsidR="00612A91" w:rsidRDefault="00446B76" w:rsidP="00446B76">
      <w:pPr>
        <w:pStyle w:val="a3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12A91">
        <w:rPr>
          <w:rFonts w:ascii="Times New Roman" w:hAnsi="Times New Roman" w:cs="Times New Roman"/>
          <w:sz w:val="28"/>
          <w:szCs w:val="28"/>
        </w:rPr>
        <w:t>произвести</w:t>
      </w:r>
      <w:r w:rsidR="00612A91">
        <w:rPr>
          <w:rFonts w:ascii="Times New Roman" w:hAnsi="Times New Roman" w:cs="Times New Roman"/>
          <w:sz w:val="28"/>
          <w:szCs w:val="28"/>
        </w:rPr>
        <w:t xml:space="preserve"> </w:t>
      </w:r>
      <w:r w:rsidRPr="00612A91">
        <w:rPr>
          <w:rFonts w:ascii="Times New Roman" w:hAnsi="Times New Roman" w:cs="Times New Roman"/>
          <w:sz w:val="28"/>
          <w:szCs w:val="28"/>
        </w:rPr>
        <w:t>оклейку</w:t>
      </w:r>
      <w:r w:rsidR="00612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DC7">
        <w:rPr>
          <w:rFonts w:ascii="Times New Roman" w:hAnsi="Times New Roman" w:cs="Times New Roman"/>
          <w:sz w:val="28"/>
          <w:szCs w:val="28"/>
        </w:rPr>
        <w:t>флизелиновым</w:t>
      </w:r>
      <w:proofErr w:type="spellEnd"/>
      <w:r w:rsidR="00692DC7">
        <w:rPr>
          <w:rFonts w:ascii="Times New Roman" w:hAnsi="Times New Roman" w:cs="Times New Roman"/>
          <w:sz w:val="28"/>
          <w:szCs w:val="28"/>
        </w:rPr>
        <w:t xml:space="preserve"> холстом, </w:t>
      </w:r>
      <w:r w:rsidR="00612A91">
        <w:rPr>
          <w:rFonts w:ascii="Times New Roman" w:hAnsi="Times New Roman" w:cs="Times New Roman"/>
          <w:sz w:val="28"/>
          <w:szCs w:val="28"/>
        </w:rPr>
        <w:t xml:space="preserve"> </w:t>
      </w:r>
      <w:r w:rsidRPr="00612A91">
        <w:rPr>
          <w:rFonts w:ascii="Times New Roman" w:hAnsi="Times New Roman" w:cs="Times New Roman"/>
          <w:sz w:val="28"/>
          <w:szCs w:val="28"/>
        </w:rPr>
        <w:t>шириной</w:t>
      </w:r>
      <w:r w:rsidR="00612A91">
        <w:rPr>
          <w:rFonts w:ascii="Times New Roman" w:hAnsi="Times New Roman" w:cs="Times New Roman"/>
          <w:sz w:val="28"/>
          <w:szCs w:val="28"/>
        </w:rPr>
        <w:t xml:space="preserve"> </w:t>
      </w:r>
      <w:r w:rsidRPr="00612A91">
        <w:rPr>
          <w:rFonts w:ascii="Times New Roman" w:hAnsi="Times New Roman" w:cs="Times New Roman"/>
          <w:sz w:val="28"/>
          <w:szCs w:val="28"/>
        </w:rPr>
        <w:t>1,06</w:t>
      </w:r>
      <w:r w:rsidR="00612A91">
        <w:rPr>
          <w:rFonts w:ascii="Times New Roman" w:hAnsi="Times New Roman" w:cs="Times New Roman"/>
          <w:sz w:val="28"/>
          <w:szCs w:val="28"/>
        </w:rPr>
        <w:t xml:space="preserve"> </w:t>
      </w:r>
      <w:r w:rsidRPr="00612A91">
        <w:rPr>
          <w:rFonts w:ascii="Times New Roman" w:hAnsi="Times New Roman" w:cs="Times New Roman"/>
          <w:sz w:val="28"/>
          <w:szCs w:val="28"/>
        </w:rPr>
        <w:t>м</w:t>
      </w:r>
      <w:r w:rsidRPr="00612A91">
        <w:rPr>
          <w:rFonts w:ascii="Times New Roman" w:hAnsi="Times New Roman" w:cs="Times New Roman"/>
          <w:sz w:val="28"/>
          <w:szCs w:val="28"/>
        </w:rPr>
        <w:tab/>
        <w:t>на</w:t>
      </w:r>
      <w:r w:rsidR="00612A91">
        <w:rPr>
          <w:rFonts w:ascii="Times New Roman" w:hAnsi="Times New Roman" w:cs="Times New Roman"/>
          <w:sz w:val="28"/>
          <w:szCs w:val="28"/>
        </w:rPr>
        <w:t xml:space="preserve"> </w:t>
      </w:r>
      <w:r w:rsidRPr="00612A91">
        <w:rPr>
          <w:rFonts w:ascii="Times New Roman" w:hAnsi="Times New Roman" w:cs="Times New Roman"/>
          <w:sz w:val="28"/>
          <w:szCs w:val="28"/>
        </w:rPr>
        <w:t>поверхности,</w:t>
      </w:r>
      <w:r w:rsidR="00612A91">
        <w:rPr>
          <w:rFonts w:ascii="Times New Roman" w:hAnsi="Times New Roman" w:cs="Times New Roman"/>
          <w:sz w:val="28"/>
          <w:szCs w:val="28"/>
        </w:rPr>
        <w:t xml:space="preserve"> </w:t>
      </w:r>
      <w:r w:rsidRPr="00612A91">
        <w:rPr>
          <w:rFonts w:ascii="Times New Roman" w:hAnsi="Times New Roman" w:cs="Times New Roman"/>
          <w:sz w:val="28"/>
          <w:szCs w:val="28"/>
        </w:rPr>
        <w:t>в соответствии с указанием в задании (на чертеже);</w:t>
      </w:r>
    </w:p>
    <w:p w:rsidR="00612A91" w:rsidRDefault="00446B76" w:rsidP="00446B76">
      <w:pPr>
        <w:pStyle w:val="a3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12A91">
        <w:rPr>
          <w:rFonts w:ascii="Times New Roman" w:hAnsi="Times New Roman" w:cs="Times New Roman"/>
          <w:sz w:val="28"/>
          <w:szCs w:val="28"/>
        </w:rPr>
        <w:t xml:space="preserve">самостоятельно определить стартовую линию </w:t>
      </w:r>
      <w:r w:rsidR="00612A91" w:rsidRPr="00612A91">
        <w:rPr>
          <w:rFonts w:ascii="Times New Roman" w:hAnsi="Times New Roman" w:cs="Times New Roman"/>
          <w:sz w:val="28"/>
          <w:szCs w:val="28"/>
        </w:rPr>
        <w:t>из области,</w:t>
      </w:r>
      <w:r w:rsidRPr="00612A91">
        <w:rPr>
          <w:rFonts w:ascii="Times New Roman" w:hAnsi="Times New Roman" w:cs="Times New Roman"/>
          <w:sz w:val="28"/>
          <w:szCs w:val="28"/>
        </w:rPr>
        <w:t xml:space="preserve"> указанную на чертеже стенда;</w:t>
      </w:r>
    </w:p>
    <w:p w:rsidR="00612A91" w:rsidRDefault="00446B76" w:rsidP="00446B76">
      <w:pPr>
        <w:pStyle w:val="a3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12A91">
        <w:rPr>
          <w:rFonts w:ascii="Times New Roman" w:hAnsi="Times New Roman" w:cs="Times New Roman"/>
          <w:sz w:val="28"/>
          <w:szCs w:val="28"/>
        </w:rPr>
        <w:t xml:space="preserve">провести оклейку </w:t>
      </w:r>
      <w:proofErr w:type="spellStart"/>
      <w:r w:rsidR="00692DC7">
        <w:rPr>
          <w:rFonts w:ascii="Times New Roman" w:hAnsi="Times New Roman" w:cs="Times New Roman"/>
          <w:sz w:val="28"/>
          <w:szCs w:val="28"/>
        </w:rPr>
        <w:t>флизелинового</w:t>
      </w:r>
      <w:proofErr w:type="spellEnd"/>
      <w:r w:rsidR="00692DC7">
        <w:rPr>
          <w:rFonts w:ascii="Times New Roman" w:hAnsi="Times New Roman" w:cs="Times New Roman"/>
          <w:sz w:val="28"/>
          <w:szCs w:val="28"/>
        </w:rPr>
        <w:t xml:space="preserve"> холста</w:t>
      </w:r>
      <w:r w:rsidRPr="00612A91">
        <w:rPr>
          <w:rFonts w:ascii="Times New Roman" w:hAnsi="Times New Roman" w:cs="Times New Roman"/>
          <w:sz w:val="28"/>
          <w:szCs w:val="28"/>
        </w:rPr>
        <w:t xml:space="preserve"> с Обязательной подрезкой вдоль вертикального плинтуса на стене А;</w:t>
      </w:r>
    </w:p>
    <w:p w:rsidR="00612A91" w:rsidRDefault="00446B76" w:rsidP="00446B76">
      <w:pPr>
        <w:pStyle w:val="a3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12A91">
        <w:rPr>
          <w:rFonts w:ascii="Times New Roman" w:hAnsi="Times New Roman" w:cs="Times New Roman"/>
          <w:sz w:val="28"/>
          <w:szCs w:val="28"/>
        </w:rPr>
        <w:t>произвести оклейку обоями угла внахлёст (в пределах от 2 до 5мм);</w:t>
      </w:r>
    </w:p>
    <w:p w:rsidR="00612A91" w:rsidRDefault="00446B76" w:rsidP="00446B76">
      <w:pPr>
        <w:pStyle w:val="a3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12A91">
        <w:rPr>
          <w:rFonts w:ascii="Times New Roman" w:hAnsi="Times New Roman" w:cs="Times New Roman"/>
          <w:sz w:val="28"/>
          <w:szCs w:val="28"/>
        </w:rPr>
        <w:t xml:space="preserve">соблюсти аккуратность подрезки </w:t>
      </w:r>
      <w:proofErr w:type="spellStart"/>
      <w:r w:rsidR="00692DC7">
        <w:rPr>
          <w:rFonts w:ascii="Times New Roman" w:hAnsi="Times New Roman" w:cs="Times New Roman"/>
          <w:sz w:val="28"/>
          <w:szCs w:val="28"/>
        </w:rPr>
        <w:t>флизелинового</w:t>
      </w:r>
      <w:proofErr w:type="spellEnd"/>
      <w:r w:rsidR="00692DC7">
        <w:rPr>
          <w:rFonts w:ascii="Times New Roman" w:hAnsi="Times New Roman" w:cs="Times New Roman"/>
          <w:sz w:val="28"/>
          <w:szCs w:val="28"/>
        </w:rPr>
        <w:t xml:space="preserve"> холста</w:t>
      </w:r>
      <w:r w:rsidRPr="00612A91">
        <w:rPr>
          <w:rFonts w:ascii="Times New Roman" w:hAnsi="Times New Roman" w:cs="Times New Roman"/>
          <w:sz w:val="28"/>
          <w:szCs w:val="28"/>
        </w:rPr>
        <w:t>;</w:t>
      </w:r>
    </w:p>
    <w:p w:rsidR="00612A91" w:rsidRDefault="00446B76" w:rsidP="00446B76">
      <w:pPr>
        <w:pStyle w:val="a3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12A91">
        <w:rPr>
          <w:rFonts w:ascii="Times New Roman" w:hAnsi="Times New Roman" w:cs="Times New Roman"/>
          <w:sz w:val="28"/>
          <w:szCs w:val="28"/>
        </w:rPr>
        <w:t>произвести подрезку по примыканиям верхнего, нижнего плинтусов к стене без отступа;</w:t>
      </w:r>
    </w:p>
    <w:p w:rsidR="00612A91" w:rsidRDefault="00446B76" w:rsidP="00446B76">
      <w:pPr>
        <w:pStyle w:val="a3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12A91">
        <w:rPr>
          <w:rFonts w:ascii="Times New Roman" w:hAnsi="Times New Roman" w:cs="Times New Roman"/>
          <w:sz w:val="28"/>
          <w:szCs w:val="28"/>
        </w:rPr>
        <w:t>соблюсти ровность подрезки вокруг дверного проема без отступа от дверного наличника;</w:t>
      </w:r>
    </w:p>
    <w:p w:rsidR="00612A91" w:rsidRDefault="00446B76" w:rsidP="00446B76">
      <w:pPr>
        <w:pStyle w:val="a3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12A91">
        <w:rPr>
          <w:rFonts w:ascii="Times New Roman" w:hAnsi="Times New Roman" w:cs="Times New Roman"/>
          <w:sz w:val="28"/>
          <w:szCs w:val="28"/>
        </w:rPr>
        <w:t>соблюдать горизонтальность и вертикальность полотен;</w:t>
      </w:r>
    </w:p>
    <w:p w:rsidR="00612A91" w:rsidRDefault="00446B76" w:rsidP="00446B76">
      <w:pPr>
        <w:pStyle w:val="a3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12A91">
        <w:rPr>
          <w:rFonts w:ascii="Times New Roman" w:hAnsi="Times New Roman" w:cs="Times New Roman"/>
          <w:sz w:val="28"/>
          <w:szCs w:val="28"/>
        </w:rPr>
        <w:t>верхний, нижний плинтус, дверная рама и стены должны быть чистыми</w:t>
      </w:r>
      <w:r w:rsidR="00612A91">
        <w:rPr>
          <w:rFonts w:ascii="Times New Roman" w:hAnsi="Times New Roman" w:cs="Times New Roman"/>
          <w:sz w:val="28"/>
          <w:szCs w:val="28"/>
        </w:rPr>
        <w:t>;</w:t>
      </w:r>
    </w:p>
    <w:p w:rsidR="00446B76" w:rsidRPr="00612A91" w:rsidRDefault="00446B76" w:rsidP="00446B76">
      <w:pPr>
        <w:pStyle w:val="a3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12A91">
        <w:rPr>
          <w:rFonts w:ascii="Times New Roman" w:hAnsi="Times New Roman" w:cs="Times New Roman"/>
          <w:sz w:val="28"/>
          <w:szCs w:val="28"/>
        </w:rPr>
        <w:t xml:space="preserve">при выполнение данного модуля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612A91">
        <w:rPr>
          <w:rFonts w:ascii="Times New Roman" w:hAnsi="Times New Roman" w:cs="Times New Roman"/>
          <w:sz w:val="28"/>
          <w:szCs w:val="28"/>
        </w:rPr>
        <w:t xml:space="preserve"> использует только </w:t>
      </w:r>
      <w:r w:rsidR="00692DC7">
        <w:rPr>
          <w:rFonts w:ascii="Times New Roman" w:hAnsi="Times New Roman" w:cs="Times New Roman"/>
          <w:sz w:val="28"/>
          <w:szCs w:val="28"/>
        </w:rPr>
        <w:t>1</w:t>
      </w:r>
      <w:r w:rsidRPr="00612A91">
        <w:rPr>
          <w:rFonts w:ascii="Times New Roman" w:hAnsi="Times New Roman" w:cs="Times New Roman"/>
          <w:sz w:val="28"/>
          <w:szCs w:val="28"/>
        </w:rPr>
        <w:t xml:space="preserve"> рулон </w:t>
      </w:r>
      <w:proofErr w:type="spellStart"/>
      <w:r w:rsidR="00692DC7">
        <w:rPr>
          <w:rFonts w:ascii="Times New Roman" w:hAnsi="Times New Roman" w:cs="Times New Roman"/>
          <w:sz w:val="28"/>
          <w:szCs w:val="28"/>
        </w:rPr>
        <w:t>флизелинового</w:t>
      </w:r>
      <w:proofErr w:type="spellEnd"/>
      <w:r w:rsidR="00692DC7">
        <w:rPr>
          <w:rFonts w:ascii="Times New Roman" w:hAnsi="Times New Roman" w:cs="Times New Roman"/>
          <w:sz w:val="28"/>
          <w:szCs w:val="28"/>
        </w:rPr>
        <w:t xml:space="preserve"> холста</w:t>
      </w:r>
      <w:r w:rsidRPr="00612A91">
        <w:rPr>
          <w:rFonts w:ascii="Times New Roman" w:hAnsi="Times New Roman" w:cs="Times New Roman"/>
          <w:sz w:val="28"/>
          <w:szCs w:val="28"/>
        </w:rPr>
        <w:t xml:space="preserve">, </w:t>
      </w:r>
      <w:r w:rsidR="00692DC7">
        <w:rPr>
          <w:rFonts w:ascii="Times New Roman" w:hAnsi="Times New Roman" w:cs="Times New Roman"/>
          <w:sz w:val="28"/>
          <w:szCs w:val="28"/>
        </w:rPr>
        <w:t>второй</w:t>
      </w:r>
      <w:r w:rsidRPr="00612A91">
        <w:rPr>
          <w:rFonts w:ascii="Times New Roman" w:hAnsi="Times New Roman" w:cs="Times New Roman"/>
          <w:sz w:val="28"/>
          <w:szCs w:val="28"/>
        </w:rPr>
        <w:t xml:space="preserve"> выдается по требованию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612A91">
        <w:rPr>
          <w:rFonts w:ascii="Times New Roman" w:hAnsi="Times New Roman" w:cs="Times New Roman"/>
          <w:sz w:val="28"/>
          <w:szCs w:val="28"/>
        </w:rPr>
        <w:t>а, но со снятием баллов.</w:t>
      </w:r>
    </w:p>
    <w:p w:rsidR="00446B76" w:rsidRPr="00612A91" w:rsidRDefault="00446B76" w:rsidP="00612A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12A91">
        <w:rPr>
          <w:rFonts w:ascii="Times New Roman" w:hAnsi="Times New Roman" w:cs="Times New Roman"/>
          <w:color w:val="FF0000"/>
          <w:sz w:val="28"/>
          <w:szCs w:val="28"/>
        </w:rPr>
        <w:t>ВНИМАНИЕ!</w:t>
      </w:r>
    </w:p>
    <w:p w:rsidR="001D1159" w:rsidRDefault="00446B76" w:rsidP="00446B76">
      <w:pPr>
        <w:pStyle w:val="a3"/>
        <w:numPr>
          <w:ilvl w:val="0"/>
          <w:numId w:val="26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D1159">
        <w:rPr>
          <w:rFonts w:ascii="Times New Roman" w:hAnsi="Times New Roman" w:cs="Times New Roman"/>
          <w:sz w:val="28"/>
          <w:szCs w:val="28"/>
        </w:rPr>
        <w:t>клей для выполнения модуля, готовят эксперты-наставники в Д</w:t>
      </w:r>
      <w:r w:rsidR="00692DC7">
        <w:rPr>
          <w:rFonts w:ascii="Times New Roman" w:hAnsi="Times New Roman" w:cs="Times New Roman"/>
          <w:sz w:val="28"/>
          <w:szCs w:val="28"/>
        </w:rPr>
        <w:t>-</w:t>
      </w:r>
      <w:r w:rsidRPr="001D1159">
        <w:rPr>
          <w:rFonts w:ascii="Times New Roman" w:hAnsi="Times New Roman" w:cs="Times New Roman"/>
          <w:sz w:val="28"/>
          <w:szCs w:val="28"/>
        </w:rPr>
        <w:t>1;</w:t>
      </w:r>
    </w:p>
    <w:p w:rsidR="00446B76" w:rsidRPr="001D1159" w:rsidRDefault="00446B76" w:rsidP="00446B76">
      <w:pPr>
        <w:pStyle w:val="a3"/>
        <w:numPr>
          <w:ilvl w:val="0"/>
          <w:numId w:val="26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D1159">
        <w:rPr>
          <w:rFonts w:ascii="Times New Roman" w:hAnsi="Times New Roman" w:cs="Times New Roman"/>
          <w:sz w:val="28"/>
          <w:szCs w:val="28"/>
        </w:rPr>
        <w:t xml:space="preserve">стол для раскроя обоев нужно сдать </w:t>
      </w:r>
      <w:proofErr w:type="spellStart"/>
      <w:r w:rsidRPr="001D1159">
        <w:rPr>
          <w:rFonts w:ascii="Times New Roman" w:hAnsi="Times New Roman" w:cs="Times New Roman"/>
          <w:sz w:val="28"/>
          <w:szCs w:val="28"/>
        </w:rPr>
        <w:t>ТАПу</w:t>
      </w:r>
      <w:proofErr w:type="spellEnd"/>
      <w:r w:rsidRPr="001D1159">
        <w:rPr>
          <w:rFonts w:ascii="Times New Roman" w:hAnsi="Times New Roman" w:cs="Times New Roman"/>
          <w:sz w:val="28"/>
          <w:szCs w:val="28"/>
        </w:rPr>
        <w:t xml:space="preserve"> в Д</w:t>
      </w:r>
      <w:r w:rsidR="00672272">
        <w:rPr>
          <w:rFonts w:ascii="Times New Roman" w:hAnsi="Times New Roman" w:cs="Times New Roman"/>
          <w:sz w:val="28"/>
          <w:szCs w:val="28"/>
        </w:rPr>
        <w:t>1</w:t>
      </w:r>
      <w:r w:rsidRPr="001D1159">
        <w:rPr>
          <w:rFonts w:ascii="Times New Roman" w:hAnsi="Times New Roman" w:cs="Times New Roman"/>
          <w:sz w:val="28"/>
          <w:szCs w:val="28"/>
        </w:rPr>
        <w:t>, после стопа работ.</w:t>
      </w:r>
    </w:p>
    <w:p w:rsidR="00446B76" w:rsidRPr="001D1159" w:rsidRDefault="00446B76" w:rsidP="001D11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1159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 выполняется в день Д</w:t>
      </w:r>
      <w:r w:rsidR="0067227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D115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46B76" w:rsidRPr="00446B76" w:rsidRDefault="00446B76" w:rsidP="00446B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7E3E" w:rsidRPr="007E7E3E" w:rsidRDefault="00446B76" w:rsidP="007E7E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E3E">
        <w:rPr>
          <w:rFonts w:ascii="Times New Roman" w:hAnsi="Times New Roman" w:cs="Times New Roman"/>
          <w:b/>
          <w:bCs/>
          <w:sz w:val="28"/>
          <w:szCs w:val="28"/>
        </w:rPr>
        <w:t xml:space="preserve">Модуль В. Фреска на скорость </w:t>
      </w:r>
      <w:r w:rsidR="007E7E3E" w:rsidRPr="007E7E3E">
        <w:rPr>
          <w:rFonts w:ascii="Times New Roman" w:hAnsi="Times New Roman" w:cs="Times New Roman"/>
          <w:b/>
          <w:bCs/>
          <w:sz w:val="28"/>
          <w:szCs w:val="28"/>
        </w:rPr>
        <w:t>(Инвариант)</w:t>
      </w:r>
    </w:p>
    <w:p w:rsidR="007E7E3E" w:rsidRPr="007E7E3E" w:rsidRDefault="00446B76" w:rsidP="007E7E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7E3E"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</w:t>
      </w:r>
      <w:r w:rsidR="007E7E3E" w:rsidRPr="007E7E3E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7E7E3E">
        <w:rPr>
          <w:rFonts w:ascii="Times New Roman" w:hAnsi="Times New Roman" w:cs="Times New Roman"/>
          <w:i/>
          <w:iCs/>
          <w:sz w:val="28"/>
          <w:szCs w:val="28"/>
        </w:rPr>
        <w:t xml:space="preserve"> 3 часа</w:t>
      </w:r>
    </w:p>
    <w:p w:rsidR="00446B76" w:rsidRPr="0063397C" w:rsidRDefault="00446B76" w:rsidP="007E7E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397C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</w:p>
    <w:p w:rsidR="007B2640" w:rsidRDefault="00446B76" w:rsidP="006B10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B76">
        <w:rPr>
          <w:rFonts w:ascii="Times New Roman" w:hAnsi="Times New Roman" w:cs="Times New Roman"/>
          <w:sz w:val="28"/>
          <w:szCs w:val="28"/>
        </w:rPr>
        <w:t>Размеры модуля и место расположения указаны в задании (на чертеже) – поверхность В. Размеры рабочей поверхности – 800х2300 мм. Эксперты, в день Д-2, готовят образец красочного состава любого темного цвета (4), используя все</w:t>
      </w:r>
      <w:r w:rsidR="0063397C">
        <w:rPr>
          <w:rFonts w:ascii="Times New Roman" w:hAnsi="Times New Roman" w:cs="Times New Roman"/>
          <w:sz w:val="28"/>
          <w:szCs w:val="28"/>
        </w:rPr>
        <w:t xml:space="preserve"> </w:t>
      </w:r>
      <w:r w:rsidRPr="00446B76">
        <w:rPr>
          <w:rFonts w:ascii="Times New Roman" w:hAnsi="Times New Roman" w:cs="Times New Roman"/>
          <w:sz w:val="28"/>
          <w:szCs w:val="28"/>
        </w:rPr>
        <w:t xml:space="preserve">4 пигмента (красный, желтый, черный, синий) и светлого цвета (1), путем </w:t>
      </w:r>
      <w:r w:rsidR="0063397C" w:rsidRPr="00446B76">
        <w:rPr>
          <w:rFonts w:ascii="Times New Roman" w:hAnsi="Times New Roman" w:cs="Times New Roman"/>
          <w:sz w:val="28"/>
          <w:szCs w:val="28"/>
        </w:rPr>
        <w:t>перемешивания темного цвета</w:t>
      </w:r>
      <w:r w:rsidRPr="00446B76">
        <w:rPr>
          <w:rFonts w:ascii="Times New Roman" w:hAnsi="Times New Roman" w:cs="Times New Roman"/>
          <w:sz w:val="28"/>
          <w:szCs w:val="28"/>
        </w:rPr>
        <w:t xml:space="preserve"> (4) белой ВД АК, предоставленной</w:t>
      </w:r>
      <w:r w:rsidR="006B1002">
        <w:rPr>
          <w:rFonts w:ascii="Times New Roman" w:hAnsi="Times New Roman" w:cs="Times New Roman"/>
          <w:sz w:val="28"/>
          <w:szCs w:val="28"/>
        </w:rPr>
        <w:t xml:space="preserve"> </w:t>
      </w:r>
      <w:r w:rsidRPr="00446B76">
        <w:rPr>
          <w:rFonts w:ascii="Times New Roman" w:hAnsi="Times New Roman" w:cs="Times New Roman"/>
          <w:sz w:val="28"/>
          <w:szCs w:val="28"/>
        </w:rPr>
        <w:t>организаторами. Полученные оттенки экспертами наносится на отдельные планшеты размером 200 х 300 мм.</w:t>
      </w:r>
    </w:p>
    <w:p w:rsidR="00446B76" w:rsidRPr="00446B76" w:rsidRDefault="00446B76" w:rsidP="007B26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B76">
        <w:rPr>
          <w:rFonts w:ascii="Times New Roman" w:hAnsi="Times New Roman" w:cs="Times New Roman"/>
          <w:sz w:val="28"/>
          <w:szCs w:val="28"/>
        </w:rPr>
        <w:t>Эксперты с Д-2 по Д-1 должны предложить свой чертеж(и) или нарисовать чертеж для модуля Фреска на скорость. Эксперты должны выбрать как минимум из 5 максимум из 15 фресок, эскиз должен быть составлен с обязательной рамкой по краю навески 25мм, размеры для построения чертежа должны быть строго от внутреннего края рамки.</w:t>
      </w:r>
    </w:p>
    <w:p w:rsidR="009C50CA" w:rsidRDefault="00446B76" w:rsidP="00446B76">
      <w:pPr>
        <w:pStyle w:val="a3"/>
        <w:numPr>
          <w:ilvl w:val="0"/>
          <w:numId w:val="27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эксперты-наставники, обязательно предлагают для голосования чертеж</w:t>
      </w:r>
      <w:r w:rsidR="009C50CA">
        <w:rPr>
          <w:rFonts w:ascii="Times New Roman" w:hAnsi="Times New Roman" w:cs="Times New Roman"/>
          <w:sz w:val="28"/>
          <w:szCs w:val="28"/>
        </w:rPr>
        <w:t xml:space="preserve"> </w:t>
      </w:r>
      <w:r w:rsidRPr="009C50CA">
        <w:rPr>
          <w:rFonts w:ascii="Times New Roman" w:hAnsi="Times New Roman" w:cs="Times New Roman"/>
          <w:sz w:val="28"/>
          <w:szCs w:val="28"/>
        </w:rPr>
        <w:t>«фрески на скорость»;</w:t>
      </w:r>
    </w:p>
    <w:p w:rsidR="009C50CA" w:rsidRDefault="00446B76" w:rsidP="00446B76">
      <w:pPr>
        <w:pStyle w:val="a3"/>
        <w:numPr>
          <w:ilvl w:val="0"/>
          <w:numId w:val="27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50CA">
        <w:rPr>
          <w:rFonts w:ascii="Times New Roman" w:hAnsi="Times New Roman" w:cs="Times New Roman"/>
          <w:sz w:val="28"/>
          <w:szCs w:val="28"/>
        </w:rPr>
        <w:t xml:space="preserve">фреска должна быть построена таким образом, чтобы избежать нанесения каждого нового цвета на влажную краску (без </w:t>
      </w:r>
      <w:proofErr w:type="spellStart"/>
      <w:r w:rsidRPr="009C50CA">
        <w:rPr>
          <w:rFonts w:ascii="Times New Roman" w:hAnsi="Times New Roman" w:cs="Times New Roman"/>
          <w:sz w:val="28"/>
          <w:szCs w:val="28"/>
        </w:rPr>
        <w:t>переукрывки</w:t>
      </w:r>
      <w:proofErr w:type="spellEnd"/>
      <w:r w:rsidRPr="009C50CA">
        <w:rPr>
          <w:rFonts w:ascii="Times New Roman" w:hAnsi="Times New Roman" w:cs="Times New Roman"/>
          <w:sz w:val="28"/>
          <w:szCs w:val="28"/>
        </w:rPr>
        <w:t xml:space="preserve"> малярной лентой);</w:t>
      </w:r>
    </w:p>
    <w:p w:rsidR="009C50CA" w:rsidRDefault="00446B76" w:rsidP="00446B76">
      <w:pPr>
        <w:pStyle w:val="a3"/>
        <w:numPr>
          <w:ilvl w:val="0"/>
          <w:numId w:val="27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50CA">
        <w:rPr>
          <w:rFonts w:ascii="Times New Roman" w:hAnsi="Times New Roman" w:cs="Times New Roman"/>
          <w:sz w:val="28"/>
          <w:szCs w:val="28"/>
        </w:rPr>
        <w:t>при выполнении модуля необходимо использовать малярную ленту шириной 25 мм (для ровных границ), выданную организаторами;</w:t>
      </w:r>
    </w:p>
    <w:p w:rsidR="009C50CA" w:rsidRDefault="00446B76" w:rsidP="00446B76">
      <w:pPr>
        <w:pStyle w:val="a3"/>
        <w:numPr>
          <w:ilvl w:val="0"/>
          <w:numId w:val="27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50CA">
        <w:rPr>
          <w:rFonts w:ascii="Times New Roman" w:hAnsi="Times New Roman" w:cs="Times New Roman"/>
          <w:sz w:val="28"/>
          <w:szCs w:val="28"/>
        </w:rPr>
        <w:t>при построении фрески можно использовать только черно графитный карандаш, окраску производить при помощи кисти, валика;</w:t>
      </w:r>
    </w:p>
    <w:p w:rsidR="00B071CA" w:rsidRDefault="00446B76" w:rsidP="00446B76">
      <w:pPr>
        <w:pStyle w:val="a3"/>
        <w:numPr>
          <w:ilvl w:val="0"/>
          <w:numId w:val="27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50CA">
        <w:rPr>
          <w:rFonts w:ascii="Times New Roman" w:hAnsi="Times New Roman" w:cs="Times New Roman"/>
          <w:sz w:val="28"/>
          <w:szCs w:val="28"/>
        </w:rPr>
        <w:t xml:space="preserve">экспертам-наставникам разрешается объяснять модуль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9C50CA">
        <w:rPr>
          <w:rFonts w:ascii="Times New Roman" w:hAnsi="Times New Roman" w:cs="Times New Roman"/>
          <w:sz w:val="28"/>
          <w:szCs w:val="28"/>
        </w:rPr>
        <w:t xml:space="preserve">ам во время сессии общения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9C50CA">
        <w:rPr>
          <w:rFonts w:ascii="Times New Roman" w:hAnsi="Times New Roman" w:cs="Times New Roman"/>
          <w:sz w:val="28"/>
          <w:szCs w:val="28"/>
        </w:rPr>
        <w:t>/эксперт-наставник, но записи производить запрещено;</w:t>
      </w:r>
    </w:p>
    <w:p w:rsidR="00B071CA" w:rsidRDefault="00446B76" w:rsidP="00446B76">
      <w:pPr>
        <w:pStyle w:val="a3"/>
        <w:numPr>
          <w:ilvl w:val="0"/>
          <w:numId w:val="27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71CA">
        <w:rPr>
          <w:rFonts w:ascii="Times New Roman" w:hAnsi="Times New Roman" w:cs="Times New Roman"/>
          <w:sz w:val="28"/>
          <w:szCs w:val="28"/>
        </w:rPr>
        <w:lastRenderedPageBreak/>
        <w:t>время на выполнения фрески задается решением экспертов на площадке, согласно сложности выбранного чертежа;</w:t>
      </w:r>
    </w:p>
    <w:p w:rsidR="00B071CA" w:rsidRDefault="00446B76" w:rsidP="00446B76">
      <w:pPr>
        <w:pStyle w:val="a3"/>
        <w:numPr>
          <w:ilvl w:val="0"/>
          <w:numId w:val="27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71CA">
        <w:rPr>
          <w:rFonts w:ascii="Times New Roman" w:hAnsi="Times New Roman" w:cs="Times New Roman"/>
          <w:sz w:val="28"/>
          <w:szCs w:val="28"/>
        </w:rPr>
        <w:t xml:space="preserve">если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B071CA">
        <w:rPr>
          <w:rFonts w:ascii="Times New Roman" w:hAnsi="Times New Roman" w:cs="Times New Roman"/>
          <w:sz w:val="28"/>
          <w:szCs w:val="28"/>
        </w:rPr>
        <w:t xml:space="preserve"> не уложился в отведенное время, то модуль не оценивается;</w:t>
      </w:r>
    </w:p>
    <w:p w:rsidR="00446B76" w:rsidRPr="00B071CA" w:rsidRDefault="00446B76" w:rsidP="00446B76">
      <w:pPr>
        <w:pStyle w:val="a3"/>
        <w:numPr>
          <w:ilvl w:val="0"/>
          <w:numId w:val="27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71CA">
        <w:rPr>
          <w:rFonts w:ascii="Times New Roman" w:hAnsi="Times New Roman" w:cs="Times New Roman"/>
          <w:sz w:val="28"/>
          <w:szCs w:val="28"/>
        </w:rPr>
        <w:t xml:space="preserve">повторение цвета и градация оценивается, даже если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B071CA">
        <w:rPr>
          <w:rFonts w:ascii="Times New Roman" w:hAnsi="Times New Roman" w:cs="Times New Roman"/>
          <w:sz w:val="28"/>
          <w:szCs w:val="28"/>
        </w:rPr>
        <w:t xml:space="preserve"> не успел выполнить модуль в отведенное время.</w:t>
      </w:r>
    </w:p>
    <w:p w:rsidR="00446B76" w:rsidRPr="00B071CA" w:rsidRDefault="002F1980" w:rsidP="00B071CA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Конкурсант</w:t>
      </w:r>
      <w:r w:rsidR="00446B76" w:rsidRPr="00B071CA">
        <w:rPr>
          <w:rFonts w:ascii="Times New Roman" w:hAnsi="Times New Roman" w:cs="Times New Roman"/>
          <w:b/>
          <w:bCs/>
          <w:sz w:val="28"/>
          <w:szCs w:val="28"/>
        </w:rPr>
        <w:t xml:space="preserve"> должен:</w:t>
      </w:r>
    </w:p>
    <w:p w:rsidR="00DB1A7F" w:rsidRDefault="00446B76" w:rsidP="00446B76">
      <w:pPr>
        <w:pStyle w:val="a3"/>
        <w:numPr>
          <w:ilvl w:val="0"/>
          <w:numId w:val="28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1A7F">
        <w:rPr>
          <w:rFonts w:ascii="Times New Roman" w:hAnsi="Times New Roman" w:cs="Times New Roman"/>
          <w:sz w:val="28"/>
          <w:szCs w:val="28"/>
        </w:rPr>
        <w:t>в Д1 подобрать цвет (4) темный в соответствии с образцом, предоставленным экспертами, используя все 4 пигмента;</w:t>
      </w:r>
    </w:p>
    <w:p w:rsidR="00DB1A7F" w:rsidRDefault="00446B76" w:rsidP="00446B76">
      <w:pPr>
        <w:pStyle w:val="a3"/>
        <w:numPr>
          <w:ilvl w:val="0"/>
          <w:numId w:val="28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1A7F">
        <w:rPr>
          <w:rFonts w:ascii="Times New Roman" w:hAnsi="Times New Roman" w:cs="Times New Roman"/>
          <w:sz w:val="28"/>
          <w:szCs w:val="28"/>
        </w:rPr>
        <w:t xml:space="preserve">в Д1 подобрать цвет (1) светлый </w:t>
      </w:r>
      <w:r w:rsidR="00B071CA" w:rsidRPr="00DB1A7F">
        <w:rPr>
          <w:rFonts w:ascii="Times New Roman" w:hAnsi="Times New Roman" w:cs="Times New Roman"/>
          <w:sz w:val="28"/>
          <w:szCs w:val="28"/>
        </w:rPr>
        <w:t>в соответствии с образцом,</w:t>
      </w:r>
      <w:r w:rsidRPr="00DB1A7F">
        <w:rPr>
          <w:rFonts w:ascii="Times New Roman" w:hAnsi="Times New Roman" w:cs="Times New Roman"/>
          <w:sz w:val="28"/>
          <w:szCs w:val="28"/>
        </w:rPr>
        <w:t xml:space="preserve"> предоставленным экспертами, путем перемешивания (4) темного цвета и белой ВД АК, предоставленные организаторами;</w:t>
      </w:r>
    </w:p>
    <w:p w:rsidR="00DB1A7F" w:rsidRDefault="00446B76" w:rsidP="00446B76">
      <w:pPr>
        <w:pStyle w:val="a3"/>
        <w:numPr>
          <w:ilvl w:val="0"/>
          <w:numId w:val="28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1A7F">
        <w:rPr>
          <w:rFonts w:ascii="Times New Roman" w:hAnsi="Times New Roman" w:cs="Times New Roman"/>
          <w:sz w:val="28"/>
          <w:szCs w:val="28"/>
        </w:rPr>
        <w:t>в Д1 сделает цветовую растяжку(градацию), получая цвет (2) и (3), путем смешивания (1) светлого и (4) темного цвета;</w:t>
      </w:r>
    </w:p>
    <w:p w:rsidR="00DB1A7F" w:rsidRDefault="00446B76" w:rsidP="00446B76">
      <w:pPr>
        <w:pStyle w:val="a3"/>
        <w:numPr>
          <w:ilvl w:val="0"/>
          <w:numId w:val="28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1A7F">
        <w:rPr>
          <w:rFonts w:ascii="Times New Roman" w:hAnsi="Times New Roman" w:cs="Times New Roman"/>
          <w:sz w:val="28"/>
          <w:szCs w:val="28"/>
        </w:rPr>
        <w:t xml:space="preserve">в Д1 и Д2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DB1A7F">
        <w:rPr>
          <w:rFonts w:ascii="Times New Roman" w:hAnsi="Times New Roman" w:cs="Times New Roman"/>
          <w:sz w:val="28"/>
          <w:szCs w:val="28"/>
        </w:rPr>
        <w:t>у необходимо нанести подложку цвет (4) темный на панель;</w:t>
      </w:r>
    </w:p>
    <w:p w:rsidR="00DB1A7F" w:rsidRDefault="00446B76" w:rsidP="00446B76">
      <w:pPr>
        <w:pStyle w:val="a3"/>
        <w:numPr>
          <w:ilvl w:val="0"/>
          <w:numId w:val="28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1A7F">
        <w:rPr>
          <w:rFonts w:ascii="Times New Roman" w:hAnsi="Times New Roman" w:cs="Times New Roman"/>
          <w:sz w:val="28"/>
          <w:szCs w:val="28"/>
        </w:rPr>
        <w:t>выполнить построение чертежа, модуля (без подбора цвета) на скорость, в день Д3;</w:t>
      </w:r>
    </w:p>
    <w:p w:rsidR="00446B76" w:rsidRPr="00DB1A7F" w:rsidRDefault="00446B76" w:rsidP="00446B76">
      <w:pPr>
        <w:pStyle w:val="a3"/>
        <w:numPr>
          <w:ilvl w:val="0"/>
          <w:numId w:val="28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1A7F">
        <w:rPr>
          <w:rFonts w:ascii="Times New Roman" w:hAnsi="Times New Roman" w:cs="Times New Roman"/>
          <w:sz w:val="28"/>
          <w:szCs w:val="28"/>
        </w:rPr>
        <w:t>осуществить окрашивание элементов фрески цветами в соответствии с чертежом.</w:t>
      </w:r>
    </w:p>
    <w:p w:rsidR="00446B76" w:rsidRPr="00DB1A7F" w:rsidRDefault="00446B76" w:rsidP="00DB1A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A7F">
        <w:rPr>
          <w:rFonts w:ascii="Times New Roman" w:hAnsi="Times New Roman" w:cs="Times New Roman"/>
          <w:b/>
          <w:bCs/>
          <w:sz w:val="28"/>
          <w:szCs w:val="28"/>
        </w:rPr>
        <w:t>Задание выполняется в день Д1,</w:t>
      </w:r>
      <w:r w:rsidR="00DB1A7F" w:rsidRPr="00DB1A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1A7F">
        <w:rPr>
          <w:rFonts w:ascii="Times New Roman" w:hAnsi="Times New Roman" w:cs="Times New Roman"/>
          <w:b/>
          <w:bCs/>
          <w:sz w:val="28"/>
          <w:szCs w:val="28"/>
        </w:rPr>
        <w:t>Д2,</w:t>
      </w:r>
      <w:r w:rsidR="00DB1A7F" w:rsidRPr="00DB1A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1A7F">
        <w:rPr>
          <w:rFonts w:ascii="Times New Roman" w:hAnsi="Times New Roman" w:cs="Times New Roman"/>
          <w:b/>
          <w:bCs/>
          <w:sz w:val="28"/>
          <w:szCs w:val="28"/>
        </w:rPr>
        <w:t>Д3.</w:t>
      </w:r>
    </w:p>
    <w:p w:rsidR="00446B76" w:rsidRPr="00446B76" w:rsidRDefault="00446B76" w:rsidP="00446B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6B76" w:rsidRPr="000B1841" w:rsidRDefault="00446B76" w:rsidP="000B18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1841">
        <w:rPr>
          <w:rFonts w:ascii="Times New Roman" w:hAnsi="Times New Roman" w:cs="Times New Roman"/>
          <w:b/>
          <w:bCs/>
          <w:sz w:val="28"/>
          <w:szCs w:val="28"/>
        </w:rPr>
        <w:t>Модуль Г. Фреска «Фристайл»</w:t>
      </w:r>
      <w:r w:rsidR="000B18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2DC7">
        <w:rPr>
          <w:rFonts w:ascii="Times New Roman" w:hAnsi="Times New Roman" w:cs="Times New Roman"/>
          <w:b/>
          <w:bCs/>
          <w:sz w:val="28"/>
          <w:szCs w:val="28"/>
        </w:rPr>
        <w:t>(В</w:t>
      </w:r>
      <w:r w:rsidR="000B1841">
        <w:rPr>
          <w:rFonts w:ascii="Times New Roman" w:hAnsi="Times New Roman" w:cs="Times New Roman"/>
          <w:b/>
          <w:bCs/>
          <w:sz w:val="28"/>
          <w:szCs w:val="28"/>
        </w:rPr>
        <w:t>ариа</w:t>
      </w:r>
      <w:r w:rsidR="00692DC7">
        <w:rPr>
          <w:rFonts w:ascii="Times New Roman" w:hAnsi="Times New Roman" w:cs="Times New Roman"/>
          <w:b/>
          <w:bCs/>
          <w:sz w:val="28"/>
          <w:szCs w:val="28"/>
        </w:rPr>
        <w:t>тивный</w:t>
      </w:r>
      <w:r w:rsidR="000B184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46B76" w:rsidRPr="000B1841" w:rsidRDefault="00446B76" w:rsidP="000B18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1841"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</w:t>
      </w:r>
      <w:r w:rsidR="000B1841" w:rsidRPr="000B1841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0B1841">
        <w:rPr>
          <w:rFonts w:ascii="Times New Roman" w:hAnsi="Times New Roman" w:cs="Times New Roman"/>
          <w:i/>
          <w:iCs/>
          <w:sz w:val="28"/>
          <w:szCs w:val="28"/>
        </w:rPr>
        <w:t xml:space="preserve"> 4 часа</w:t>
      </w:r>
    </w:p>
    <w:p w:rsidR="00446B76" w:rsidRPr="00661F6A" w:rsidRDefault="00446B76" w:rsidP="00661F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1F6A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</w:p>
    <w:p w:rsidR="00446B76" w:rsidRPr="00446B76" w:rsidRDefault="00446B76" w:rsidP="008F5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B76">
        <w:rPr>
          <w:rFonts w:ascii="Times New Roman" w:hAnsi="Times New Roman" w:cs="Times New Roman"/>
          <w:sz w:val="28"/>
          <w:szCs w:val="28"/>
        </w:rPr>
        <w:t>Тема фрески «Трудовой подвиг».</w:t>
      </w:r>
    </w:p>
    <w:p w:rsidR="00446B76" w:rsidRPr="00446B76" w:rsidRDefault="00446B76" w:rsidP="008F5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B76">
        <w:rPr>
          <w:rFonts w:ascii="Times New Roman" w:hAnsi="Times New Roman" w:cs="Times New Roman"/>
          <w:sz w:val="28"/>
          <w:szCs w:val="28"/>
        </w:rPr>
        <w:t xml:space="preserve">Размеры модуля и место расположения указаны в задании (на чертеже) – поверхность. Размеры рабочей поверхности – 800х2300 мм. Тема фрески определяется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446B76">
        <w:rPr>
          <w:rFonts w:ascii="Times New Roman" w:hAnsi="Times New Roman" w:cs="Times New Roman"/>
          <w:sz w:val="28"/>
          <w:szCs w:val="28"/>
        </w:rPr>
        <w:t xml:space="preserve">ом.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446B76">
        <w:rPr>
          <w:rFonts w:ascii="Times New Roman" w:hAnsi="Times New Roman" w:cs="Times New Roman"/>
          <w:sz w:val="28"/>
          <w:szCs w:val="28"/>
        </w:rPr>
        <w:t xml:space="preserve"> не ограничен выбором декоративных материалов и техниками их нанесения </w:t>
      </w:r>
      <w:r w:rsidRPr="008F55B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2F1980">
        <w:rPr>
          <w:rFonts w:ascii="Times New Roman" w:hAnsi="Times New Roman" w:cs="Times New Roman"/>
          <w:b/>
          <w:bCs/>
          <w:sz w:val="28"/>
          <w:szCs w:val="28"/>
        </w:rPr>
        <w:t>конкурсант</w:t>
      </w:r>
      <w:r w:rsidRPr="008F55B7">
        <w:rPr>
          <w:rFonts w:ascii="Times New Roman" w:hAnsi="Times New Roman" w:cs="Times New Roman"/>
          <w:b/>
          <w:bCs/>
          <w:sz w:val="28"/>
          <w:szCs w:val="28"/>
        </w:rPr>
        <w:t xml:space="preserve"> должен </w:t>
      </w:r>
      <w:r w:rsidRPr="008F55B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привезти свои, предварительно </w:t>
      </w:r>
      <w:proofErr w:type="spellStart"/>
      <w:r w:rsidRPr="008F55B7">
        <w:rPr>
          <w:rFonts w:ascii="Times New Roman" w:hAnsi="Times New Roman" w:cs="Times New Roman"/>
          <w:b/>
          <w:bCs/>
          <w:sz w:val="28"/>
          <w:szCs w:val="28"/>
        </w:rPr>
        <w:t>заколерованные</w:t>
      </w:r>
      <w:proofErr w:type="spellEnd"/>
      <w:r w:rsidRPr="008F55B7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материалы)</w:t>
      </w:r>
      <w:r w:rsidRPr="00446B76">
        <w:rPr>
          <w:rFonts w:ascii="Times New Roman" w:hAnsi="Times New Roman" w:cs="Times New Roman"/>
          <w:sz w:val="28"/>
          <w:szCs w:val="28"/>
        </w:rPr>
        <w:t xml:space="preserve">, ВДАК не является декоративным слоем, цветовым и стилистическим решениями модуля. При оценке будут учитываться техники нанесения декоративных красок и покрытий. Данный модуль максимально демонстрирует мастерство и уровень владения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446B76">
        <w:rPr>
          <w:rFonts w:ascii="Times New Roman" w:hAnsi="Times New Roman" w:cs="Times New Roman"/>
          <w:sz w:val="28"/>
          <w:szCs w:val="28"/>
        </w:rPr>
        <w:t xml:space="preserve">ом техник декорирования. Модуль выполняется с обязательным применением декоративных покрытий и красок.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446B76">
        <w:rPr>
          <w:rFonts w:ascii="Times New Roman" w:hAnsi="Times New Roman" w:cs="Times New Roman"/>
          <w:sz w:val="28"/>
          <w:szCs w:val="28"/>
        </w:rPr>
        <w:t xml:space="preserve"> должен использовать всю поверхность навески (модуля). Если декоративный материал и техника нанесения требует более 1 слоя, то проделав данную операцию,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446B76">
        <w:rPr>
          <w:rFonts w:ascii="Times New Roman" w:hAnsi="Times New Roman" w:cs="Times New Roman"/>
          <w:sz w:val="28"/>
          <w:szCs w:val="28"/>
        </w:rPr>
        <w:t xml:space="preserve"> может переключиться на другие работы в рамках задания и вернутся к этой поверхности после высыхания 1 слоя.</w:t>
      </w:r>
    </w:p>
    <w:p w:rsidR="00446B76" w:rsidRPr="003C61D0" w:rsidRDefault="002F1980" w:rsidP="003C61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Конкурсант</w:t>
      </w:r>
      <w:r w:rsidR="00446B76" w:rsidRPr="003C61D0">
        <w:rPr>
          <w:rFonts w:ascii="Times New Roman" w:hAnsi="Times New Roman" w:cs="Times New Roman"/>
          <w:b/>
          <w:bCs/>
          <w:sz w:val="28"/>
          <w:szCs w:val="28"/>
        </w:rPr>
        <w:t xml:space="preserve"> должен:</w:t>
      </w:r>
    </w:p>
    <w:p w:rsidR="00446B76" w:rsidRPr="00900FF5" w:rsidRDefault="00446B76" w:rsidP="00900FF5">
      <w:pPr>
        <w:pStyle w:val="a3"/>
        <w:numPr>
          <w:ilvl w:val="0"/>
          <w:numId w:val="2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0FF5">
        <w:rPr>
          <w:rFonts w:ascii="Times New Roman" w:hAnsi="Times New Roman" w:cs="Times New Roman"/>
          <w:sz w:val="28"/>
          <w:szCs w:val="28"/>
        </w:rPr>
        <w:t>до Д-2 подобрать сюжет, элементы и цветовые решения фрески согласно заданной тематики «Трудовой подвиг», с помощью нейросети https://ya.ru/ai/art или приложения https://shedevrum.ai/ и разместить на странице компетенции https://vk.com/22wsr по ссылке https://vk.com/topic-212092226_52576296;</w:t>
      </w:r>
    </w:p>
    <w:p w:rsidR="00D73FE7" w:rsidRDefault="00D73FE7" w:rsidP="00D73F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6B76" w:rsidRPr="00446B76" w:rsidRDefault="00900FF5" w:rsidP="00900F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46B76" w:rsidRPr="00446B76">
        <w:rPr>
          <w:rFonts w:ascii="Times New Roman" w:hAnsi="Times New Roman" w:cs="Times New Roman"/>
          <w:sz w:val="28"/>
          <w:szCs w:val="28"/>
        </w:rPr>
        <w:t xml:space="preserve">спользуя графическую программу преобразовать рисунок созданный нейросетью в рабочий эскиз для выполнения фрески, который уже использовать в </w:t>
      </w:r>
      <w:proofErr w:type="spellStart"/>
      <w:r w:rsidR="00446B76" w:rsidRPr="00446B76">
        <w:rPr>
          <w:rFonts w:ascii="Times New Roman" w:hAnsi="Times New Roman" w:cs="Times New Roman"/>
          <w:sz w:val="28"/>
          <w:szCs w:val="28"/>
        </w:rPr>
        <w:t>мудборде</w:t>
      </w:r>
      <w:proofErr w:type="spellEnd"/>
      <w:r w:rsidR="00446B76" w:rsidRPr="00446B76">
        <w:rPr>
          <w:rFonts w:ascii="Times New Roman" w:hAnsi="Times New Roman" w:cs="Times New Roman"/>
          <w:sz w:val="28"/>
          <w:szCs w:val="28"/>
        </w:rPr>
        <w:t>;</w:t>
      </w:r>
    </w:p>
    <w:p w:rsidR="00D73FE7" w:rsidRDefault="00446B76" w:rsidP="00446B76">
      <w:pPr>
        <w:pStyle w:val="a3"/>
        <w:numPr>
          <w:ilvl w:val="0"/>
          <w:numId w:val="2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73FE7">
        <w:rPr>
          <w:rFonts w:ascii="Times New Roman" w:hAnsi="Times New Roman" w:cs="Times New Roman"/>
          <w:sz w:val="28"/>
          <w:szCs w:val="28"/>
        </w:rPr>
        <w:t xml:space="preserve">в Д-1 согласно Плана работы площадки, предоставить главному эксперту </w:t>
      </w:r>
      <w:proofErr w:type="spellStart"/>
      <w:r w:rsidRPr="00D73FE7">
        <w:rPr>
          <w:rFonts w:ascii="Times New Roman" w:hAnsi="Times New Roman" w:cs="Times New Roman"/>
          <w:sz w:val="28"/>
          <w:szCs w:val="28"/>
        </w:rPr>
        <w:t>мудборд</w:t>
      </w:r>
      <w:proofErr w:type="spellEnd"/>
      <w:r w:rsidRPr="00D73F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3FE7">
        <w:rPr>
          <w:rFonts w:ascii="Times New Roman" w:hAnsi="Times New Roman" w:cs="Times New Roman"/>
          <w:sz w:val="28"/>
          <w:szCs w:val="28"/>
        </w:rPr>
        <w:t>Мудборд</w:t>
      </w:r>
      <w:proofErr w:type="spellEnd"/>
      <w:r w:rsidRPr="00D73FE7">
        <w:rPr>
          <w:rFonts w:ascii="Times New Roman" w:hAnsi="Times New Roman" w:cs="Times New Roman"/>
          <w:sz w:val="28"/>
          <w:szCs w:val="28"/>
        </w:rPr>
        <w:t xml:space="preserve"> это подборка визуальных образов: изображений, цветовых палитр, шрифтов, текстур, слоганов, которые помогают пояснить концепцию и настроение фрески «Фристайл»</w:t>
      </w:r>
      <w:r w:rsidR="00D73FE7">
        <w:rPr>
          <w:rFonts w:ascii="Times New Roman" w:hAnsi="Times New Roman" w:cs="Times New Roman"/>
          <w:sz w:val="28"/>
          <w:szCs w:val="28"/>
        </w:rPr>
        <w:t xml:space="preserve">. </w:t>
      </w:r>
      <w:r w:rsidRPr="00D73FE7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spellStart"/>
      <w:r w:rsidRPr="00D73FE7">
        <w:rPr>
          <w:rFonts w:ascii="Times New Roman" w:hAnsi="Times New Roman" w:cs="Times New Roman"/>
          <w:sz w:val="28"/>
          <w:szCs w:val="28"/>
        </w:rPr>
        <w:t>мудборда</w:t>
      </w:r>
      <w:proofErr w:type="spellEnd"/>
      <w:r w:rsidRPr="00D73FE7">
        <w:rPr>
          <w:rFonts w:ascii="Times New Roman" w:hAnsi="Times New Roman" w:cs="Times New Roman"/>
          <w:sz w:val="28"/>
          <w:szCs w:val="28"/>
        </w:rPr>
        <w:t xml:space="preserve"> должен находиться в объеме от 1 до 5 страниц</w:t>
      </w:r>
      <w:r w:rsidR="00D73FE7">
        <w:rPr>
          <w:rFonts w:ascii="Times New Roman" w:hAnsi="Times New Roman" w:cs="Times New Roman"/>
          <w:sz w:val="28"/>
          <w:szCs w:val="28"/>
        </w:rPr>
        <w:t xml:space="preserve"> </w:t>
      </w:r>
      <w:r w:rsidRPr="00D73FE7">
        <w:rPr>
          <w:rFonts w:ascii="Times New Roman" w:hAnsi="Times New Roman" w:cs="Times New Roman"/>
          <w:sz w:val="28"/>
          <w:szCs w:val="28"/>
        </w:rPr>
        <w:t xml:space="preserve">формата А4. На </w:t>
      </w:r>
      <w:proofErr w:type="spellStart"/>
      <w:r w:rsidRPr="00D73FE7">
        <w:rPr>
          <w:rFonts w:ascii="Times New Roman" w:hAnsi="Times New Roman" w:cs="Times New Roman"/>
          <w:sz w:val="28"/>
          <w:szCs w:val="28"/>
        </w:rPr>
        <w:t>мудборде</w:t>
      </w:r>
      <w:proofErr w:type="spellEnd"/>
      <w:r w:rsidRPr="00D73FE7">
        <w:rPr>
          <w:rFonts w:ascii="Times New Roman" w:hAnsi="Times New Roman" w:cs="Times New Roman"/>
          <w:sz w:val="28"/>
          <w:szCs w:val="28"/>
        </w:rPr>
        <w:t xml:space="preserve"> должен быть четко (в масштабе размеров навески) изображен художественный замысел, подписаны цвета,</w:t>
      </w:r>
      <w:r w:rsidR="00D73FE7">
        <w:rPr>
          <w:rFonts w:ascii="Times New Roman" w:hAnsi="Times New Roman" w:cs="Times New Roman"/>
          <w:sz w:val="28"/>
          <w:szCs w:val="28"/>
        </w:rPr>
        <w:t xml:space="preserve"> </w:t>
      </w:r>
      <w:r w:rsidRPr="00D73FE7">
        <w:rPr>
          <w:rFonts w:ascii="Times New Roman" w:hAnsi="Times New Roman" w:cs="Times New Roman"/>
          <w:sz w:val="28"/>
          <w:szCs w:val="28"/>
        </w:rPr>
        <w:t>указаны материалы и инструменты, используемые для выполнения</w:t>
      </w:r>
      <w:r w:rsidR="00D73FE7">
        <w:rPr>
          <w:rFonts w:ascii="Times New Roman" w:hAnsi="Times New Roman" w:cs="Times New Roman"/>
          <w:sz w:val="28"/>
          <w:szCs w:val="28"/>
        </w:rPr>
        <w:t xml:space="preserve"> </w:t>
      </w:r>
      <w:r w:rsidRPr="00D73FE7">
        <w:rPr>
          <w:rFonts w:ascii="Times New Roman" w:hAnsi="Times New Roman" w:cs="Times New Roman"/>
          <w:sz w:val="28"/>
          <w:szCs w:val="28"/>
        </w:rPr>
        <w:t xml:space="preserve">фрески «Фристайл». Указано ФИО, № стенда, </w:t>
      </w:r>
      <w:r w:rsidRPr="00D73FE7">
        <w:rPr>
          <w:rFonts w:ascii="Times New Roman" w:hAnsi="Times New Roman" w:cs="Times New Roman"/>
          <w:sz w:val="28"/>
          <w:szCs w:val="28"/>
        </w:rPr>
        <w:lastRenderedPageBreak/>
        <w:t xml:space="preserve">регион/страна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D73FE7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D73FE7">
        <w:rPr>
          <w:rFonts w:ascii="Times New Roman" w:hAnsi="Times New Roman" w:cs="Times New Roman"/>
          <w:sz w:val="28"/>
          <w:szCs w:val="28"/>
        </w:rPr>
        <w:t>Мудборд</w:t>
      </w:r>
      <w:proofErr w:type="spellEnd"/>
      <w:r w:rsidRPr="00D73FE7">
        <w:rPr>
          <w:rFonts w:ascii="Times New Roman" w:hAnsi="Times New Roman" w:cs="Times New Roman"/>
          <w:sz w:val="28"/>
          <w:szCs w:val="28"/>
        </w:rPr>
        <w:t xml:space="preserve"> выполняется строго в графической программе;</w:t>
      </w:r>
    </w:p>
    <w:p w:rsidR="00D73FE7" w:rsidRDefault="00446B76" w:rsidP="00446B76">
      <w:pPr>
        <w:pStyle w:val="a3"/>
        <w:numPr>
          <w:ilvl w:val="0"/>
          <w:numId w:val="2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73FE7">
        <w:rPr>
          <w:rFonts w:ascii="Times New Roman" w:hAnsi="Times New Roman" w:cs="Times New Roman"/>
          <w:sz w:val="28"/>
          <w:szCs w:val="28"/>
        </w:rPr>
        <w:t xml:space="preserve">на навеске ОБЯЗАТЕЛЬНО отбить рамку скотчем 25 мм из Личного инструмента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D73FE7">
        <w:rPr>
          <w:rFonts w:ascii="Times New Roman" w:hAnsi="Times New Roman" w:cs="Times New Roman"/>
          <w:sz w:val="28"/>
          <w:szCs w:val="28"/>
        </w:rPr>
        <w:t>а;</w:t>
      </w:r>
    </w:p>
    <w:p w:rsidR="00446B76" w:rsidRPr="00D73FE7" w:rsidRDefault="00446B76" w:rsidP="00446B76">
      <w:pPr>
        <w:pStyle w:val="a3"/>
        <w:numPr>
          <w:ilvl w:val="0"/>
          <w:numId w:val="2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73FE7">
        <w:rPr>
          <w:rFonts w:ascii="Times New Roman" w:hAnsi="Times New Roman" w:cs="Times New Roman"/>
          <w:sz w:val="28"/>
          <w:szCs w:val="28"/>
        </w:rPr>
        <w:t>выполнить</w:t>
      </w:r>
      <w:r w:rsidRPr="00D73FE7">
        <w:rPr>
          <w:rFonts w:ascii="Times New Roman" w:hAnsi="Times New Roman" w:cs="Times New Roman"/>
          <w:sz w:val="28"/>
          <w:szCs w:val="28"/>
        </w:rPr>
        <w:tab/>
        <w:t>модуль</w:t>
      </w:r>
      <w:r w:rsidRPr="00D73FE7">
        <w:rPr>
          <w:rFonts w:ascii="Times New Roman" w:hAnsi="Times New Roman" w:cs="Times New Roman"/>
          <w:sz w:val="28"/>
          <w:szCs w:val="28"/>
        </w:rPr>
        <w:tab/>
        <w:t>в</w:t>
      </w:r>
      <w:r w:rsidRPr="00D73FE7">
        <w:rPr>
          <w:rFonts w:ascii="Times New Roman" w:hAnsi="Times New Roman" w:cs="Times New Roman"/>
          <w:sz w:val="28"/>
          <w:szCs w:val="28"/>
        </w:rPr>
        <w:tab/>
        <w:t>свободном</w:t>
      </w:r>
      <w:r w:rsidRPr="00D73FE7">
        <w:rPr>
          <w:rFonts w:ascii="Times New Roman" w:hAnsi="Times New Roman" w:cs="Times New Roman"/>
          <w:sz w:val="28"/>
          <w:szCs w:val="28"/>
        </w:rPr>
        <w:tab/>
        <w:t>стилевом</w:t>
      </w:r>
      <w:r w:rsidRPr="00D73FE7">
        <w:rPr>
          <w:rFonts w:ascii="Times New Roman" w:hAnsi="Times New Roman" w:cs="Times New Roman"/>
          <w:sz w:val="28"/>
          <w:szCs w:val="28"/>
        </w:rPr>
        <w:tab/>
        <w:t>решении</w:t>
      </w:r>
      <w:r w:rsidRPr="00D73FE7">
        <w:rPr>
          <w:rFonts w:ascii="Times New Roman" w:hAnsi="Times New Roman" w:cs="Times New Roman"/>
          <w:sz w:val="28"/>
          <w:szCs w:val="28"/>
        </w:rPr>
        <w:tab/>
        <w:t>из</w:t>
      </w:r>
      <w:r w:rsidRPr="00D73FE7">
        <w:rPr>
          <w:rFonts w:ascii="Times New Roman" w:hAnsi="Times New Roman" w:cs="Times New Roman"/>
          <w:sz w:val="28"/>
          <w:szCs w:val="28"/>
        </w:rPr>
        <w:tab/>
        <w:t xml:space="preserve">любых декоративных материалов на водной основе на выбор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D73FE7">
        <w:rPr>
          <w:rFonts w:ascii="Times New Roman" w:hAnsi="Times New Roman" w:cs="Times New Roman"/>
          <w:sz w:val="28"/>
          <w:szCs w:val="28"/>
        </w:rPr>
        <w:t>а.</w:t>
      </w:r>
    </w:p>
    <w:p w:rsidR="00446B76" w:rsidRPr="00D73FE7" w:rsidRDefault="002F1980" w:rsidP="00D73F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Конкурсант</w:t>
      </w:r>
      <w:r w:rsidR="00446B76" w:rsidRPr="00D73FE7">
        <w:rPr>
          <w:rFonts w:ascii="Times New Roman" w:hAnsi="Times New Roman" w:cs="Times New Roman"/>
          <w:b/>
          <w:bCs/>
          <w:sz w:val="28"/>
          <w:szCs w:val="28"/>
        </w:rPr>
        <w:t>у запрещено:</w:t>
      </w:r>
    </w:p>
    <w:p w:rsidR="00C01562" w:rsidRDefault="00446B76" w:rsidP="00446B76">
      <w:pPr>
        <w:pStyle w:val="a3"/>
        <w:numPr>
          <w:ilvl w:val="0"/>
          <w:numId w:val="30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C01562">
        <w:rPr>
          <w:rFonts w:ascii="Times New Roman" w:hAnsi="Times New Roman" w:cs="Times New Roman"/>
          <w:sz w:val="28"/>
          <w:szCs w:val="28"/>
        </w:rPr>
        <w:t>использовать обои и стекловолокно;</w:t>
      </w:r>
    </w:p>
    <w:p w:rsidR="00C01562" w:rsidRPr="00C01562" w:rsidRDefault="00446B76" w:rsidP="00446B76">
      <w:pPr>
        <w:pStyle w:val="a3"/>
        <w:numPr>
          <w:ilvl w:val="0"/>
          <w:numId w:val="30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C01562">
        <w:rPr>
          <w:rFonts w:ascii="Times New Roman" w:hAnsi="Times New Roman" w:cs="Times New Roman"/>
          <w:sz w:val="28"/>
          <w:szCs w:val="28"/>
        </w:rPr>
        <w:t>использовать заранее заготовленные 3D элементы.</w:t>
      </w:r>
    </w:p>
    <w:p w:rsidR="00446B76" w:rsidRPr="00C01562" w:rsidRDefault="00446B76" w:rsidP="00C015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1562">
        <w:rPr>
          <w:rFonts w:ascii="Times New Roman" w:hAnsi="Times New Roman" w:cs="Times New Roman"/>
          <w:b/>
          <w:bCs/>
          <w:sz w:val="28"/>
          <w:szCs w:val="28"/>
        </w:rPr>
        <w:t>Задание выполняется в день Д1, Д2, Д3.</w:t>
      </w:r>
    </w:p>
    <w:p w:rsidR="00446B76" w:rsidRPr="00446B76" w:rsidRDefault="00446B76" w:rsidP="00446B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6B76" w:rsidRPr="00FF0255" w:rsidRDefault="00446B76" w:rsidP="00FF02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255">
        <w:rPr>
          <w:rFonts w:ascii="Times New Roman" w:hAnsi="Times New Roman" w:cs="Times New Roman"/>
          <w:b/>
          <w:bCs/>
          <w:sz w:val="28"/>
          <w:szCs w:val="28"/>
        </w:rPr>
        <w:t>Модуль Д. Жесткая фреска, трафареты</w:t>
      </w:r>
      <w:r w:rsidR="00FF0255" w:rsidRPr="00FF0255">
        <w:rPr>
          <w:rFonts w:ascii="Times New Roman" w:hAnsi="Times New Roman" w:cs="Times New Roman"/>
          <w:b/>
          <w:bCs/>
          <w:sz w:val="28"/>
          <w:szCs w:val="28"/>
        </w:rPr>
        <w:t xml:space="preserve"> (Инвариант)</w:t>
      </w:r>
    </w:p>
    <w:p w:rsidR="00446B76" w:rsidRPr="00FF0255" w:rsidRDefault="00446B76" w:rsidP="00FF02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F0255"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</w:t>
      </w:r>
      <w:r w:rsidR="00FF0255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F025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92DC7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FF0255">
        <w:rPr>
          <w:rFonts w:ascii="Times New Roman" w:hAnsi="Times New Roman" w:cs="Times New Roman"/>
          <w:i/>
          <w:iCs/>
          <w:sz w:val="28"/>
          <w:szCs w:val="28"/>
        </w:rPr>
        <w:t xml:space="preserve"> час</w:t>
      </w:r>
      <w:r w:rsidR="00692DC7">
        <w:rPr>
          <w:rFonts w:ascii="Times New Roman" w:hAnsi="Times New Roman" w:cs="Times New Roman"/>
          <w:i/>
          <w:iCs/>
          <w:sz w:val="28"/>
          <w:szCs w:val="28"/>
        </w:rPr>
        <w:t>а</w:t>
      </w:r>
    </w:p>
    <w:p w:rsidR="00446B76" w:rsidRPr="00235206" w:rsidRDefault="00446B76" w:rsidP="002352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5206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</w:p>
    <w:p w:rsidR="00446B76" w:rsidRPr="00446B76" w:rsidRDefault="00446B76" w:rsidP="0053657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B76">
        <w:rPr>
          <w:rFonts w:ascii="Times New Roman" w:hAnsi="Times New Roman" w:cs="Times New Roman"/>
          <w:sz w:val="28"/>
          <w:szCs w:val="28"/>
        </w:rPr>
        <w:t xml:space="preserve">Размеры модуля и место расположения указаны в задании (на чертеже) – поверхность Д. Размеры рабочей поверхности – 800*2000. </w:t>
      </w:r>
      <w:r w:rsidR="00672272">
        <w:rPr>
          <w:rFonts w:ascii="Times New Roman" w:hAnsi="Times New Roman" w:cs="Times New Roman"/>
          <w:sz w:val="28"/>
          <w:szCs w:val="28"/>
        </w:rPr>
        <w:t xml:space="preserve">Эксперты наставники в Д-2 выбирают стартовую точку на стене Б, на </w:t>
      </w:r>
      <w:proofErr w:type="spellStart"/>
      <w:r w:rsidR="00672272">
        <w:rPr>
          <w:rFonts w:ascii="Times New Roman" w:hAnsi="Times New Roman" w:cs="Times New Roman"/>
          <w:sz w:val="28"/>
          <w:szCs w:val="28"/>
        </w:rPr>
        <w:t>флизелиновом</w:t>
      </w:r>
      <w:proofErr w:type="spellEnd"/>
      <w:r w:rsidR="00672272">
        <w:rPr>
          <w:rFonts w:ascii="Times New Roman" w:hAnsi="Times New Roman" w:cs="Times New Roman"/>
          <w:sz w:val="28"/>
          <w:szCs w:val="28"/>
        </w:rPr>
        <w:t xml:space="preserve"> холсте. </w:t>
      </w:r>
      <w:r w:rsidRPr="00446B76">
        <w:rPr>
          <w:rFonts w:ascii="Times New Roman" w:hAnsi="Times New Roman" w:cs="Times New Roman"/>
          <w:sz w:val="28"/>
          <w:szCs w:val="28"/>
        </w:rPr>
        <w:t xml:space="preserve">Все исходные цвета фрески предоставляются в рамках ИЛ. Распределение цветов на чертеже осуществляется экспертами-наставниками в Д-2 путем </w:t>
      </w:r>
      <w:proofErr w:type="spellStart"/>
      <w:r w:rsidRPr="00446B76">
        <w:rPr>
          <w:rFonts w:ascii="Times New Roman" w:hAnsi="Times New Roman" w:cs="Times New Roman"/>
          <w:sz w:val="28"/>
          <w:szCs w:val="28"/>
        </w:rPr>
        <w:t>жеребъевки</w:t>
      </w:r>
      <w:proofErr w:type="spellEnd"/>
      <w:r w:rsidRPr="00446B76">
        <w:rPr>
          <w:rFonts w:ascii="Times New Roman" w:hAnsi="Times New Roman" w:cs="Times New Roman"/>
          <w:sz w:val="28"/>
          <w:szCs w:val="28"/>
        </w:rPr>
        <w:t>. Трафарет</w:t>
      </w:r>
    </w:p>
    <w:p w:rsidR="00446B76" w:rsidRPr="00446B76" w:rsidRDefault="00446B76" w:rsidP="00446B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B76">
        <w:rPr>
          <w:rFonts w:ascii="Times New Roman" w:hAnsi="Times New Roman" w:cs="Times New Roman"/>
          <w:sz w:val="28"/>
          <w:szCs w:val="28"/>
        </w:rPr>
        <w:t>№1 «</w:t>
      </w:r>
      <w:r w:rsidR="00692DC7">
        <w:rPr>
          <w:rFonts w:ascii="Times New Roman" w:hAnsi="Times New Roman" w:cs="Times New Roman"/>
          <w:sz w:val="28"/>
          <w:szCs w:val="28"/>
        </w:rPr>
        <w:t>ТВОРИ</w:t>
      </w:r>
      <w:r w:rsidRPr="00446B76">
        <w:rPr>
          <w:rFonts w:ascii="Times New Roman" w:hAnsi="Times New Roman" w:cs="Times New Roman"/>
          <w:sz w:val="28"/>
          <w:szCs w:val="28"/>
        </w:rPr>
        <w:t>»</w:t>
      </w:r>
      <w:r w:rsidR="00692DC7">
        <w:rPr>
          <w:rFonts w:ascii="Times New Roman" w:hAnsi="Times New Roman" w:cs="Times New Roman"/>
          <w:sz w:val="28"/>
          <w:szCs w:val="28"/>
        </w:rPr>
        <w:t xml:space="preserve"> </w:t>
      </w:r>
      <w:r w:rsidR="00692DC7" w:rsidRPr="00446B76">
        <w:rPr>
          <w:rFonts w:ascii="Times New Roman" w:hAnsi="Times New Roman" w:cs="Times New Roman"/>
          <w:sz w:val="28"/>
          <w:szCs w:val="28"/>
        </w:rPr>
        <w:t xml:space="preserve">многоразовый трафарет из ПЭТ, </w:t>
      </w:r>
      <w:r w:rsidR="00692DC7">
        <w:rPr>
          <w:rFonts w:ascii="Times New Roman" w:hAnsi="Times New Roman" w:cs="Times New Roman"/>
          <w:sz w:val="28"/>
          <w:szCs w:val="28"/>
        </w:rPr>
        <w:t>0,1-</w:t>
      </w:r>
      <w:r w:rsidR="00692DC7" w:rsidRPr="00446B76">
        <w:rPr>
          <w:rFonts w:ascii="Times New Roman" w:hAnsi="Times New Roman" w:cs="Times New Roman"/>
          <w:sz w:val="28"/>
          <w:szCs w:val="28"/>
        </w:rPr>
        <w:t>0,5 мм</w:t>
      </w:r>
      <w:r w:rsidRPr="00446B76">
        <w:rPr>
          <w:rFonts w:ascii="Times New Roman" w:hAnsi="Times New Roman" w:cs="Times New Roman"/>
          <w:sz w:val="28"/>
          <w:szCs w:val="28"/>
        </w:rPr>
        <w:t xml:space="preserve"> и Трафарет №2 «</w:t>
      </w:r>
      <w:r w:rsidR="00692DC7">
        <w:rPr>
          <w:rFonts w:ascii="Times New Roman" w:hAnsi="Times New Roman" w:cs="Times New Roman"/>
          <w:sz w:val="28"/>
          <w:szCs w:val="28"/>
        </w:rPr>
        <w:t>СВОБОДНО</w:t>
      </w:r>
      <w:r w:rsidRPr="00446B76">
        <w:rPr>
          <w:rFonts w:ascii="Times New Roman" w:hAnsi="Times New Roman" w:cs="Times New Roman"/>
          <w:sz w:val="28"/>
          <w:szCs w:val="28"/>
        </w:rPr>
        <w:t>»</w:t>
      </w:r>
      <w:r w:rsidR="00692DC7">
        <w:rPr>
          <w:rFonts w:ascii="Times New Roman" w:hAnsi="Times New Roman" w:cs="Times New Roman"/>
          <w:sz w:val="28"/>
          <w:szCs w:val="28"/>
        </w:rPr>
        <w:t xml:space="preserve"> </w:t>
      </w:r>
      <w:r w:rsidR="00692DC7" w:rsidRPr="00446B76">
        <w:rPr>
          <w:rFonts w:ascii="Times New Roman" w:hAnsi="Times New Roman" w:cs="Times New Roman"/>
          <w:sz w:val="28"/>
          <w:szCs w:val="28"/>
        </w:rPr>
        <w:t>на клеящейся трафаретной пленке</w:t>
      </w:r>
      <w:r w:rsidRPr="00446B76">
        <w:rPr>
          <w:rFonts w:ascii="Times New Roman" w:hAnsi="Times New Roman" w:cs="Times New Roman"/>
          <w:sz w:val="28"/>
          <w:szCs w:val="28"/>
        </w:rPr>
        <w:t>, предоставляются в масштабе 1:1</w:t>
      </w:r>
      <w:r w:rsidR="00914D48" w:rsidRPr="00446B76">
        <w:rPr>
          <w:rFonts w:ascii="Times New Roman" w:hAnsi="Times New Roman" w:cs="Times New Roman"/>
          <w:sz w:val="28"/>
          <w:szCs w:val="28"/>
        </w:rPr>
        <w:t>,</w:t>
      </w:r>
      <w:r w:rsidRPr="00446B76">
        <w:rPr>
          <w:rFonts w:ascii="Times New Roman" w:hAnsi="Times New Roman" w:cs="Times New Roman"/>
          <w:sz w:val="28"/>
          <w:szCs w:val="28"/>
        </w:rPr>
        <w:t xml:space="preserve"> и должны быть переведены на плоскость и окрашены в цвет, соответствующий эскизу (чертежу). Оценивается только полностью закрашенная фреска.</w:t>
      </w:r>
    </w:p>
    <w:p w:rsidR="00446B76" w:rsidRPr="00914D48" w:rsidRDefault="002F1980" w:rsidP="00914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Конкурсант</w:t>
      </w:r>
      <w:r w:rsidR="00446B76" w:rsidRPr="00914D48">
        <w:rPr>
          <w:rFonts w:ascii="Times New Roman" w:hAnsi="Times New Roman" w:cs="Times New Roman"/>
          <w:b/>
          <w:bCs/>
          <w:sz w:val="28"/>
          <w:szCs w:val="28"/>
        </w:rPr>
        <w:t xml:space="preserve"> должен:</w:t>
      </w:r>
    </w:p>
    <w:p w:rsidR="003D65AC" w:rsidRDefault="00446B76" w:rsidP="00446B76">
      <w:pPr>
        <w:pStyle w:val="a3"/>
        <w:numPr>
          <w:ilvl w:val="0"/>
          <w:numId w:val="3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D65AC">
        <w:rPr>
          <w:rFonts w:ascii="Times New Roman" w:hAnsi="Times New Roman" w:cs="Times New Roman"/>
          <w:sz w:val="28"/>
          <w:szCs w:val="28"/>
        </w:rPr>
        <w:t>перенести изображение в масштабе 1:10 и должен нарисовать только черным графитным карандашом без использования малярной ленты и других приспособлений;</w:t>
      </w:r>
    </w:p>
    <w:p w:rsidR="003D65AC" w:rsidRDefault="00446B76" w:rsidP="00446B76">
      <w:pPr>
        <w:pStyle w:val="a3"/>
        <w:numPr>
          <w:ilvl w:val="0"/>
          <w:numId w:val="3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D65AC">
        <w:rPr>
          <w:rFonts w:ascii="Times New Roman" w:hAnsi="Times New Roman" w:cs="Times New Roman"/>
          <w:sz w:val="28"/>
          <w:szCs w:val="28"/>
        </w:rPr>
        <w:lastRenderedPageBreak/>
        <w:t>полностью окрасить все элементы фрески красочными составами, в цвета соответствующие эскизу, используя кисть, валик или муштабель (приспособление, которое служит опорой для руки при рисовании) или линейку со скошенным краем.</w:t>
      </w:r>
    </w:p>
    <w:p w:rsidR="00446B76" w:rsidRPr="003D65AC" w:rsidRDefault="00446B76" w:rsidP="00446B76">
      <w:pPr>
        <w:pStyle w:val="a3"/>
        <w:numPr>
          <w:ilvl w:val="0"/>
          <w:numId w:val="3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D65AC">
        <w:rPr>
          <w:rFonts w:ascii="Times New Roman" w:hAnsi="Times New Roman" w:cs="Times New Roman"/>
          <w:sz w:val="28"/>
          <w:szCs w:val="28"/>
        </w:rPr>
        <w:t>Закончить монтаж трафаретов 1 и 2 в Д</w:t>
      </w:r>
      <w:r w:rsidR="00692DC7">
        <w:rPr>
          <w:rFonts w:ascii="Times New Roman" w:hAnsi="Times New Roman" w:cs="Times New Roman"/>
          <w:sz w:val="28"/>
          <w:szCs w:val="28"/>
        </w:rPr>
        <w:t>2</w:t>
      </w:r>
      <w:r w:rsidRPr="003D65AC">
        <w:rPr>
          <w:rFonts w:ascii="Times New Roman" w:hAnsi="Times New Roman" w:cs="Times New Roman"/>
          <w:sz w:val="28"/>
          <w:szCs w:val="28"/>
        </w:rPr>
        <w:t>.</w:t>
      </w:r>
    </w:p>
    <w:p w:rsidR="00446B76" w:rsidRPr="003D65AC" w:rsidRDefault="002F1980" w:rsidP="003D65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Конкурсант</w:t>
      </w:r>
      <w:r w:rsidR="00446B76" w:rsidRPr="003D65AC">
        <w:rPr>
          <w:rFonts w:ascii="Times New Roman" w:hAnsi="Times New Roman" w:cs="Times New Roman"/>
          <w:b/>
          <w:bCs/>
          <w:sz w:val="28"/>
          <w:szCs w:val="28"/>
        </w:rPr>
        <w:t>у запрещено:</w:t>
      </w:r>
    </w:p>
    <w:p w:rsidR="00EC3D3C" w:rsidRDefault="00446B76" w:rsidP="00446B76">
      <w:pPr>
        <w:pStyle w:val="a3"/>
        <w:numPr>
          <w:ilvl w:val="0"/>
          <w:numId w:val="32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C3D3C">
        <w:rPr>
          <w:rFonts w:ascii="Times New Roman" w:hAnsi="Times New Roman" w:cs="Times New Roman"/>
          <w:sz w:val="28"/>
          <w:szCs w:val="28"/>
        </w:rPr>
        <w:t>царапать ножом, иглой или любым другим инструментом при построении чертежа фрески;</w:t>
      </w:r>
    </w:p>
    <w:p w:rsidR="00EC3D3C" w:rsidRDefault="00446B76" w:rsidP="00446B76">
      <w:pPr>
        <w:pStyle w:val="a3"/>
        <w:numPr>
          <w:ilvl w:val="0"/>
          <w:numId w:val="32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C3D3C">
        <w:rPr>
          <w:rFonts w:ascii="Times New Roman" w:hAnsi="Times New Roman" w:cs="Times New Roman"/>
          <w:sz w:val="28"/>
          <w:szCs w:val="28"/>
        </w:rPr>
        <w:t>использование цветных карандашей;</w:t>
      </w:r>
    </w:p>
    <w:p w:rsidR="00EC3D3C" w:rsidRDefault="00446B76" w:rsidP="00446B76">
      <w:pPr>
        <w:pStyle w:val="a3"/>
        <w:numPr>
          <w:ilvl w:val="0"/>
          <w:numId w:val="32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C3D3C">
        <w:rPr>
          <w:rFonts w:ascii="Times New Roman" w:hAnsi="Times New Roman" w:cs="Times New Roman"/>
          <w:sz w:val="28"/>
          <w:szCs w:val="28"/>
        </w:rPr>
        <w:t>использование маркера при построении чертежа фрески;</w:t>
      </w:r>
    </w:p>
    <w:p w:rsidR="00446B76" w:rsidRPr="00EC3D3C" w:rsidRDefault="00446B76" w:rsidP="00446B76">
      <w:pPr>
        <w:pStyle w:val="a3"/>
        <w:numPr>
          <w:ilvl w:val="0"/>
          <w:numId w:val="32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C3D3C">
        <w:rPr>
          <w:rFonts w:ascii="Times New Roman" w:hAnsi="Times New Roman" w:cs="Times New Roman"/>
          <w:sz w:val="28"/>
          <w:szCs w:val="28"/>
        </w:rPr>
        <w:t>подскабливать ножом уже окрашенную поверхность фрески.</w:t>
      </w:r>
    </w:p>
    <w:p w:rsidR="00446B76" w:rsidRPr="00EC3D3C" w:rsidRDefault="00446B76" w:rsidP="00EC3D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3D3C">
        <w:rPr>
          <w:rFonts w:ascii="Times New Roman" w:hAnsi="Times New Roman" w:cs="Times New Roman"/>
          <w:b/>
          <w:bCs/>
          <w:sz w:val="28"/>
          <w:szCs w:val="28"/>
        </w:rPr>
        <w:t>Задание выполняется в день: с Д1 по Д3.</w:t>
      </w:r>
    </w:p>
    <w:p w:rsidR="00446B76" w:rsidRPr="00446B76" w:rsidRDefault="00446B76" w:rsidP="00446B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6B76" w:rsidRPr="001824D3" w:rsidRDefault="00446B76" w:rsidP="001824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24D3">
        <w:rPr>
          <w:rFonts w:ascii="Times New Roman" w:hAnsi="Times New Roman" w:cs="Times New Roman"/>
          <w:b/>
          <w:bCs/>
          <w:sz w:val="28"/>
          <w:szCs w:val="28"/>
        </w:rPr>
        <w:t>Модуль Е. Имитация заданных фактур</w:t>
      </w:r>
      <w:r w:rsidR="001824D3" w:rsidRPr="001824D3">
        <w:rPr>
          <w:rFonts w:ascii="Times New Roman" w:hAnsi="Times New Roman" w:cs="Times New Roman"/>
          <w:b/>
          <w:bCs/>
          <w:sz w:val="28"/>
          <w:szCs w:val="28"/>
        </w:rPr>
        <w:t xml:space="preserve"> (Инвариант)</w:t>
      </w:r>
    </w:p>
    <w:p w:rsidR="00446B76" w:rsidRPr="001824D3" w:rsidRDefault="00446B76" w:rsidP="001824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824D3"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</w:t>
      </w:r>
      <w:r w:rsidR="001824D3" w:rsidRPr="001824D3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1824D3">
        <w:rPr>
          <w:rFonts w:ascii="Times New Roman" w:hAnsi="Times New Roman" w:cs="Times New Roman"/>
          <w:i/>
          <w:iCs/>
          <w:sz w:val="28"/>
          <w:szCs w:val="28"/>
        </w:rPr>
        <w:t xml:space="preserve"> 2 часа</w:t>
      </w:r>
    </w:p>
    <w:p w:rsidR="00446B76" w:rsidRPr="004D0A36" w:rsidRDefault="00446B76" w:rsidP="004D0A3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0A36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</w:p>
    <w:p w:rsidR="00E64AC9" w:rsidRDefault="00446B76" w:rsidP="00E64A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B76">
        <w:rPr>
          <w:rFonts w:ascii="Times New Roman" w:hAnsi="Times New Roman" w:cs="Times New Roman"/>
          <w:sz w:val="28"/>
          <w:szCs w:val="28"/>
        </w:rPr>
        <w:t xml:space="preserve">Модуль выполняется на заранее подготовленных планшетах 2 шт. Размер рабочей поверхности составляет 400*600мм. Поверхность планшета должна быть предварительно подготовлена, </w:t>
      </w:r>
      <w:proofErr w:type="spellStart"/>
      <w:r w:rsidRPr="00446B76">
        <w:rPr>
          <w:rFonts w:ascii="Times New Roman" w:hAnsi="Times New Roman" w:cs="Times New Roman"/>
          <w:sz w:val="28"/>
          <w:szCs w:val="28"/>
        </w:rPr>
        <w:t>огрунтована</w:t>
      </w:r>
      <w:proofErr w:type="spellEnd"/>
      <w:r w:rsidRPr="00446B76">
        <w:rPr>
          <w:rFonts w:ascii="Times New Roman" w:hAnsi="Times New Roman" w:cs="Times New Roman"/>
          <w:sz w:val="28"/>
          <w:szCs w:val="28"/>
        </w:rPr>
        <w:t xml:space="preserve"> и окрашена 2-мя слоями ВДАК.</w:t>
      </w:r>
    </w:p>
    <w:p w:rsidR="00E64AC9" w:rsidRDefault="00446B76" w:rsidP="00E64A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B76">
        <w:rPr>
          <w:rFonts w:ascii="Times New Roman" w:hAnsi="Times New Roman" w:cs="Times New Roman"/>
          <w:sz w:val="28"/>
          <w:szCs w:val="28"/>
        </w:rPr>
        <w:t xml:space="preserve">Фактуры для имитации выбирает индустриальный партнер </w:t>
      </w:r>
      <w:r w:rsidR="003F25BC" w:rsidRPr="00446B76">
        <w:rPr>
          <w:rFonts w:ascii="Times New Roman" w:hAnsi="Times New Roman" w:cs="Times New Roman"/>
          <w:sz w:val="28"/>
          <w:szCs w:val="28"/>
        </w:rPr>
        <w:t>при согласованиях</w:t>
      </w:r>
      <w:r w:rsidR="00E64AC9">
        <w:rPr>
          <w:rFonts w:ascii="Times New Roman" w:hAnsi="Times New Roman" w:cs="Times New Roman"/>
          <w:sz w:val="28"/>
          <w:szCs w:val="28"/>
        </w:rPr>
        <w:t xml:space="preserve"> </w:t>
      </w:r>
      <w:r w:rsidRPr="00446B76">
        <w:rPr>
          <w:rFonts w:ascii="Times New Roman" w:hAnsi="Times New Roman" w:cs="Times New Roman"/>
          <w:sz w:val="28"/>
          <w:szCs w:val="28"/>
        </w:rPr>
        <w:t xml:space="preserve">КЗ </w:t>
      </w:r>
      <w:r w:rsidR="00672272">
        <w:rPr>
          <w:rFonts w:ascii="Times New Roman" w:hAnsi="Times New Roman" w:cs="Times New Roman"/>
          <w:sz w:val="28"/>
          <w:szCs w:val="28"/>
        </w:rPr>
        <w:t>регионального этапа</w:t>
      </w:r>
      <w:r w:rsidRPr="00446B76">
        <w:rPr>
          <w:rFonts w:ascii="Times New Roman" w:hAnsi="Times New Roman" w:cs="Times New Roman"/>
          <w:sz w:val="28"/>
          <w:szCs w:val="28"/>
        </w:rPr>
        <w:t xml:space="preserve">. Имитацию фактур, можно выполнять своими заранее </w:t>
      </w:r>
      <w:proofErr w:type="spellStart"/>
      <w:r w:rsidRPr="00446B76">
        <w:rPr>
          <w:rFonts w:ascii="Times New Roman" w:hAnsi="Times New Roman" w:cs="Times New Roman"/>
          <w:sz w:val="28"/>
          <w:szCs w:val="28"/>
        </w:rPr>
        <w:t>заколерованными</w:t>
      </w:r>
      <w:proofErr w:type="spellEnd"/>
      <w:r w:rsidRPr="00446B76">
        <w:rPr>
          <w:rFonts w:ascii="Times New Roman" w:hAnsi="Times New Roman" w:cs="Times New Roman"/>
          <w:sz w:val="28"/>
          <w:szCs w:val="28"/>
        </w:rPr>
        <w:t xml:space="preserve"> материалами. Следует продумать выбор материалов и техник нанесения для достижения точного соответствия имитации фактур.</w:t>
      </w:r>
    </w:p>
    <w:p w:rsidR="00446B76" w:rsidRPr="00E64AC9" w:rsidRDefault="002F1980" w:rsidP="00E64A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Конкурсант</w:t>
      </w:r>
      <w:r w:rsidR="00446B76" w:rsidRPr="00E64AC9">
        <w:rPr>
          <w:rFonts w:ascii="Times New Roman" w:hAnsi="Times New Roman" w:cs="Times New Roman"/>
          <w:b/>
          <w:bCs/>
          <w:sz w:val="28"/>
          <w:szCs w:val="28"/>
        </w:rPr>
        <w:t xml:space="preserve"> должен:</w:t>
      </w:r>
    </w:p>
    <w:p w:rsidR="003F25BC" w:rsidRDefault="00446B76" w:rsidP="00446B76">
      <w:pPr>
        <w:pStyle w:val="a3"/>
        <w:numPr>
          <w:ilvl w:val="0"/>
          <w:numId w:val="33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F25BC">
        <w:rPr>
          <w:rFonts w:ascii="Times New Roman" w:hAnsi="Times New Roman" w:cs="Times New Roman"/>
          <w:sz w:val="28"/>
          <w:szCs w:val="28"/>
        </w:rPr>
        <w:t xml:space="preserve">согласно выбранными индустриальным партнером фактуры, выполнить предложенные фактуры, показать </w:t>
      </w:r>
      <w:proofErr w:type="spellStart"/>
      <w:r w:rsidRPr="003F25BC">
        <w:rPr>
          <w:rFonts w:ascii="Times New Roman" w:hAnsi="Times New Roman" w:cs="Times New Roman"/>
          <w:sz w:val="28"/>
          <w:szCs w:val="28"/>
        </w:rPr>
        <w:t>послойность</w:t>
      </w:r>
      <w:proofErr w:type="spellEnd"/>
      <w:r w:rsidRPr="003F25BC">
        <w:rPr>
          <w:rFonts w:ascii="Times New Roman" w:hAnsi="Times New Roman" w:cs="Times New Roman"/>
          <w:sz w:val="28"/>
          <w:szCs w:val="28"/>
        </w:rPr>
        <w:t xml:space="preserve"> нанесения декоративной штукатурки;</w:t>
      </w:r>
    </w:p>
    <w:p w:rsidR="003F25BC" w:rsidRDefault="00446B76" w:rsidP="00446B76">
      <w:pPr>
        <w:pStyle w:val="a3"/>
        <w:numPr>
          <w:ilvl w:val="0"/>
          <w:numId w:val="33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F25BC">
        <w:rPr>
          <w:rFonts w:ascii="Times New Roman" w:hAnsi="Times New Roman" w:cs="Times New Roman"/>
          <w:sz w:val="28"/>
          <w:szCs w:val="28"/>
        </w:rPr>
        <w:lastRenderedPageBreak/>
        <w:t xml:space="preserve">подписать планшеты на обратной стороне. Должно быть указано: ФИО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3F25BC">
        <w:rPr>
          <w:rFonts w:ascii="Times New Roman" w:hAnsi="Times New Roman" w:cs="Times New Roman"/>
          <w:sz w:val="28"/>
          <w:szCs w:val="28"/>
        </w:rPr>
        <w:t>а, номер стенда, используемые материалы, используемый инструмент.</w:t>
      </w:r>
    </w:p>
    <w:p w:rsidR="00446B76" w:rsidRPr="003F25BC" w:rsidRDefault="00446B76" w:rsidP="00446B76">
      <w:pPr>
        <w:pStyle w:val="a3"/>
        <w:numPr>
          <w:ilvl w:val="0"/>
          <w:numId w:val="33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F25BC">
        <w:rPr>
          <w:rFonts w:ascii="Times New Roman" w:hAnsi="Times New Roman" w:cs="Times New Roman"/>
          <w:sz w:val="28"/>
          <w:szCs w:val="28"/>
        </w:rPr>
        <w:t>использовать малярную ленту 50 мм для отбивки рамки планшета</w:t>
      </w:r>
    </w:p>
    <w:p w:rsidR="00446B76" w:rsidRPr="003F25BC" w:rsidRDefault="00446B76" w:rsidP="003F25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25BC">
        <w:rPr>
          <w:rFonts w:ascii="Times New Roman" w:hAnsi="Times New Roman" w:cs="Times New Roman"/>
          <w:b/>
          <w:bCs/>
          <w:sz w:val="28"/>
          <w:szCs w:val="28"/>
        </w:rPr>
        <w:t>Задание выполняется в день Д1, Д2, Д3.</w:t>
      </w:r>
    </w:p>
    <w:p w:rsidR="00446B76" w:rsidRPr="00446B76" w:rsidRDefault="00446B76" w:rsidP="00446B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6B76" w:rsidRPr="00E90189" w:rsidRDefault="00446B76" w:rsidP="00E901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0189">
        <w:rPr>
          <w:rFonts w:ascii="Times New Roman" w:hAnsi="Times New Roman" w:cs="Times New Roman"/>
          <w:b/>
          <w:bCs/>
          <w:sz w:val="28"/>
          <w:szCs w:val="28"/>
        </w:rPr>
        <w:t>Модуль Ж. Окраска краскопультом</w:t>
      </w:r>
      <w:r w:rsidR="00E90189" w:rsidRPr="00E90189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="0067227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90189" w:rsidRPr="00E90189">
        <w:rPr>
          <w:rFonts w:ascii="Times New Roman" w:hAnsi="Times New Roman" w:cs="Times New Roman"/>
          <w:b/>
          <w:bCs/>
          <w:sz w:val="28"/>
          <w:szCs w:val="28"/>
        </w:rPr>
        <w:t>ариа</w:t>
      </w:r>
      <w:r w:rsidR="00672272">
        <w:rPr>
          <w:rFonts w:ascii="Times New Roman" w:hAnsi="Times New Roman" w:cs="Times New Roman"/>
          <w:b/>
          <w:bCs/>
          <w:sz w:val="28"/>
          <w:szCs w:val="28"/>
        </w:rPr>
        <w:t>тив</w:t>
      </w:r>
      <w:proofErr w:type="spellEnd"/>
      <w:r w:rsidR="00E90189" w:rsidRPr="00E9018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46B76" w:rsidRPr="00E90189" w:rsidRDefault="00446B76" w:rsidP="00E901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90189"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</w:t>
      </w:r>
      <w:r w:rsidR="00E90189" w:rsidRPr="00E90189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E90189">
        <w:rPr>
          <w:rFonts w:ascii="Times New Roman" w:hAnsi="Times New Roman" w:cs="Times New Roman"/>
          <w:i/>
          <w:iCs/>
          <w:sz w:val="28"/>
          <w:szCs w:val="28"/>
        </w:rPr>
        <w:t xml:space="preserve"> 3 часа</w:t>
      </w:r>
    </w:p>
    <w:p w:rsidR="00D122DC" w:rsidRDefault="00446B76" w:rsidP="00D12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B76">
        <w:rPr>
          <w:rFonts w:ascii="Times New Roman" w:hAnsi="Times New Roman" w:cs="Times New Roman"/>
          <w:sz w:val="28"/>
          <w:szCs w:val="28"/>
        </w:rPr>
        <w:t>Поверхность из МДФ, размеры 800х</w:t>
      </w:r>
      <w:r w:rsidR="00672272">
        <w:rPr>
          <w:rFonts w:ascii="Times New Roman" w:hAnsi="Times New Roman" w:cs="Times New Roman"/>
          <w:sz w:val="28"/>
          <w:szCs w:val="28"/>
        </w:rPr>
        <w:t>20</w:t>
      </w:r>
      <w:r w:rsidRPr="00446B76">
        <w:rPr>
          <w:rFonts w:ascii="Times New Roman" w:hAnsi="Times New Roman" w:cs="Times New Roman"/>
          <w:sz w:val="28"/>
          <w:szCs w:val="28"/>
        </w:rPr>
        <w:t>00мм, предварительно окрашенная белым пигментированным грунтом.</w:t>
      </w:r>
    </w:p>
    <w:p w:rsidR="00D122DC" w:rsidRDefault="00446B76" w:rsidP="00D12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B76">
        <w:rPr>
          <w:rFonts w:ascii="Times New Roman" w:hAnsi="Times New Roman" w:cs="Times New Roman"/>
          <w:sz w:val="28"/>
          <w:szCs w:val="28"/>
        </w:rPr>
        <w:t xml:space="preserve">Эксперты, в день Д-2, готовят образец красочного глянцевого состава любого цвета, используя все 4 пигмента (красный, желтый, черный, синий). Путем жеребьёвки определяют время работы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446B76">
        <w:rPr>
          <w:rFonts w:ascii="Times New Roman" w:hAnsi="Times New Roman" w:cs="Times New Roman"/>
          <w:sz w:val="28"/>
          <w:szCs w:val="28"/>
        </w:rPr>
        <w:t xml:space="preserve">а в покрасочной камере, 15 минут на 1 сеанс работы. Сеансов для каждого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446B76">
        <w:rPr>
          <w:rFonts w:ascii="Times New Roman" w:hAnsi="Times New Roman" w:cs="Times New Roman"/>
          <w:sz w:val="28"/>
          <w:szCs w:val="28"/>
        </w:rPr>
        <w:t>а должно быть 4 (четыре), 2(два) в дообеденное время и 2 послеобеденное в дни Д1 и Д2.</w:t>
      </w:r>
    </w:p>
    <w:p w:rsidR="00446B76" w:rsidRPr="00D122DC" w:rsidRDefault="00446B76" w:rsidP="00D12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22DC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</w:p>
    <w:p w:rsidR="00446B76" w:rsidRPr="0059413A" w:rsidRDefault="00446B76" w:rsidP="0059413A">
      <w:pPr>
        <w:pStyle w:val="a3"/>
        <w:numPr>
          <w:ilvl w:val="0"/>
          <w:numId w:val="34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59413A">
        <w:rPr>
          <w:rFonts w:ascii="Times New Roman" w:hAnsi="Times New Roman" w:cs="Times New Roman"/>
          <w:sz w:val="28"/>
          <w:szCs w:val="28"/>
        </w:rPr>
        <w:t xml:space="preserve">в Д-1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59413A">
        <w:rPr>
          <w:rFonts w:ascii="Times New Roman" w:hAnsi="Times New Roman" w:cs="Times New Roman"/>
          <w:sz w:val="28"/>
          <w:szCs w:val="28"/>
        </w:rPr>
        <w:t xml:space="preserve"> самостоятельно готовит поверхность навески для последующей окраски.</w:t>
      </w:r>
      <w:r w:rsidR="00672272">
        <w:rPr>
          <w:rFonts w:ascii="Times New Roman" w:hAnsi="Times New Roman" w:cs="Times New Roman"/>
          <w:sz w:val="28"/>
          <w:szCs w:val="28"/>
        </w:rPr>
        <w:t xml:space="preserve"> Использовать готовую шпатлевку предоставленную организатором. </w:t>
      </w:r>
      <w:r w:rsidRPr="0059413A">
        <w:rPr>
          <w:rFonts w:ascii="Times New Roman" w:hAnsi="Times New Roman" w:cs="Times New Roman"/>
          <w:sz w:val="28"/>
          <w:szCs w:val="28"/>
        </w:rPr>
        <w:t xml:space="preserve"> В Д-1 разрешается окраска только белым пигментированным грунтом и только в вертикальном положении.</w:t>
      </w:r>
    </w:p>
    <w:p w:rsidR="00446B76" w:rsidRPr="00446B76" w:rsidRDefault="00446B76" w:rsidP="005941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B76">
        <w:rPr>
          <w:rFonts w:ascii="Times New Roman" w:hAnsi="Times New Roman" w:cs="Times New Roman"/>
          <w:sz w:val="28"/>
          <w:szCs w:val="28"/>
        </w:rPr>
        <w:t xml:space="preserve">Поверхность должна быть окрашена только при помощи краскопульта из личного инструмента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446B76">
        <w:rPr>
          <w:rFonts w:ascii="Times New Roman" w:hAnsi="Times New Roman" w:cs="Times New Roman"/>
          <w:sz w:val="28"/>
          <w:szCs w:val="28"/>
        </w:rPr>
        <w:t>а.</w:t>
      </w:r>
    </w:p>
    <w:p w:rsidR="00446B76" w:rsidRPr="00446B76" w:rsidRDefault="00446B76" w:rsidP="005941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B76">
        <w:rPr>
          <w:rFonts w:ascii="Times New Roman" w:hAnsi="Times New Roman" w:cs="Times New Roman"/>
          <w:sz w:val="28"/>
          <w:szCs w:val="28"/>
        </w:rPr>
        <w:t xml:space="preserve">Каждый слой, нанесенный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446B76">
        <w:rPr>
          <w:rFonts w:ascii="Times New Roman" w:hAnsi="Times New Roman" w:cs="Times New Roman"/>
          <w:sz w:val="28"/>
          <w:szCs w:val="28"/>
        </w:rPr>
        <w:t>ом на поверхность, должен быть нанесен краскопультом (кроме грунта).</w:t>
      </w:r>
    </w:p>
    <w:p w:rsidR="00446B76" w:rsidRPr="0059413A" w:rsidRDefault="00446B76" w:rsidP="005941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413A">
        <w:rPr>
          <w:rFonts w:ascii="Times New Roman" w:hAnsi="Times New Roman" w:cs="Times New Roman"/>
          <w:b/>
          <w:bCs/>
          <w:sz w:val="28"/>
          <w:szCs w:val="28"/>
        </w:rPr>
        <w:t>Задание выполняется в день Д1, Д2</w:t>
      </w:r>
      <w:r w:rsidR="00672272">
        <w:rPr>
          <w:rFonts w:ascii="Times New Roman" w:hAnsi="Times New Roman" w:cs="Times New Roman"/>
          <w:b/>
          <w:bCs/>
          <w:sz w:val="28"/>
          <w:szCs w:val="28"/>
        </w:rPr>
        <w:t>, Д3</w:t>
      </w:r>
      <w:r w:rsidRPr="0059413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46B76" w:rsidRDefault="00446B76" w:rsidP="00446B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1D18" w:rsidRDefault="00FC1D18" w:rsidP="00446B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46B76" w:rsidRPr="00BD56E9" w:rsidRDefault="00446B76" w:rsidP="00BD56E9">
      <w:pPr>
        <w:pStyle w:val="1"/>
        <w:numPr>
          <w:ilvl w:val="0"/>
          <w:numId w:val="39"/>
        </w:numPr>
        <w:ind w:left="0" w:firstLine="0"/>
      </w:pPr>
      <w:bookmarkStart w:id="8" w:name="_Toc180588106"/>
      <w:r w:rsidRPr="00BD56E9">
        <w:lastRenderedPageBreak/>
        <w:t>СПЕЦИАЛЬНЫЕ ПРАВИЛА КОМПЕТЕНЦИИ</w:t>
      </w:r>
      <w:bookmarkEnd w:id="8"/>
    </w:p>
    <w:p w:rsidR="00446B76" w:rsidRPr="00446B76" w:rsidRDefault="00446B76" w:rsidP="00BB15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B76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446B76" w:rsidRPr="00446B76" w:rsidRDefault="00446B76" w:rsidP="00446B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6B76" w:rsidRPr="00BB159A" w:rsidRDefault="00446B76" w:rsidP="00425572">
      <w:pPr>
        <w:pStyle w:val="2"/>
        <w:numPr>
          <w:ilvl w:val="1"/>
          <w:numId w:val="42"/>
        </w:numPr>
        <w:tabs>
          <w:tab w:val="left" w:pos="1276"/>
        </w:tabs>
        <w:ind w:left="0" w:firstLine="709"/>
      </w:pPr>
      <w:bookmarkStart w:id="9" w:name="_Toc180588107"/>
      <w:r w:rsidRPr="00BB159A">
        <w:t>Личный инструмент конкурсанта</w:t>
      </w:r>
      <w:bookmarkEnd w:id="9"/>
    </w:p>
    <w:p w:rsidR="00F14ACF" w:rsidRDefault="00446B76" w:rsidP="00C535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B76">
        <w:rPr>
          <w:rFonts w:ascii="Times New Roman" w:hAnsi="Times New Roman" w:cs="Times New Roman"/>
          <w:sz w:val="28"/>
          <w:szCs w:val="28"/>
        </w:rPr>
        <w:t>Список материалов, оборудования и инструментов, которые конкурсант может или должен привезти с собой на соревнование.</w:t>
      </w:r>
    </w:p>
    <w:tbl>
      <w:tblPr>
        <w:tblStyle w:val="a4"/>
        <w:tblW w:w="0" w:type="auto"/>
        <w:jc w:val="center"/>
        <w:tblLook w:val="04A0"/>
      </w:tblPr>
      <w:tblGrid>
        <w:gridCol w:w="561"/>
        <w:gridCol w:w="3156"/>
        <w:gridCol w:w="2711"/>
        <w:gridCol w:w="1709"/>
        <w:gridCol w:w="1208"/>
      </w:tblGrid>
      <w:tr w:rsidR="00ED079A" w:rsidRPr="00ED079A" w:rsidTr="0055068B">
        <w:trPr>
          <w:jc w:val="center"/>
        </w:trPr>
        <w:tc>
          <w:tcPr>
            <w:tcW w:w="561" w:type="dxa"/>
            <w:vAlign w:val="center"/>
          </w:tcPr>
          <w:p w:rsidR="00C53556" w:rsidRPr="00ED079A" w:rsidRDefault="00FC1D18" w:rsidP="00FC1D1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3156" w:type="dxa"/>
            <w:vAlign w:val="center"/>
          </w:tcPr>
          <w:p w:rsidR="00C53556" w:rsidRPr="00ED079A" w:rsidRDefault="00FC1D18" w:rsidP="00FC1D1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2711" w:type="dxa"/>
            <w:vAlign w:val="center"/>
          </w:tcPr>
          <w:p w:rsidR="00C53556" w:rsidRPr="00ED079A" w:rsidRDefault="00FC1D18" w:rsidP="00FC1D1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Тех.описание или ссылка на сайт с тех описанием позиции</w:t>
            </w:r>
          </w:p>
        </w:tc>
        <w:tc>
          <w:tcPr>
            <w:tcW w:w="1709" w:type="dxa"/>
            <w:vAlign w:val="center"/>
          </w:tcPr>
          <w:p w:rsidR="00C53556" w:rsidRPr="00ED079A" w:rsidRDefault="00ED079A" w:rsidP="00FC1D1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Ед</w:t>
            </w:r>
            <w:proofErr w:type="gramStart"/>
            <w:r w:rsidRPr="00ED07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.и</w:t>
            </w:r>
            <w:proofErr w:type="gramEnd"/>
            <w:r w:rsidRPr="00ED07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змерения</w:t>
            </w:r>
          </w:p>
        </w:tc>
        <w:tc>
          <w:tcPr>
            <w:tcW w:w="1208" w:type="dxa"/>
            <w:vAlign w:val="center"/>
          </w:tcPr>
          <w:p w:rsidR="00C53556" w:rsidRPr="00ED079A" w:rsidRDefault="00ED079A" w:rsidP="00FC1D1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Кол-во</w:t>
            </w:r>
          </w:p>
        </w:tc>
      </w:tr>
      <w:tr w:rsidR="00C51AC3" w:rsidRPr="00ED079A" w:rsidTr="002F1980">
        <w:trPr>
          <w:jc w:val="center"/>
        </w:trPr>
        <w:tc>
          <w:tcPr>
            <w:tcW w:w="561" w:type="dxa"/>
            <w:vAlign w:val="center"/>
          </w:tcPr>
          <w:p w:rsidR="00C51AC3" w:rsidRPr="00ED079A" w:rsidRDefault="00C51AC3" w:rsidP="00C51AC3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:rsidR="00C51AC3" w:rsidRPr="00ED079A" w:rsidRDefault="00C51AC3" w:rsidP="00C51A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Ящик для инструментов</w:t>
            </w:r>
          </w:p>
        </w:tc>
        <w:tc>
          <w:tcPr>
            <w:tcW w:w="2711" w:type="dxa"/>
            <w:vAlign w:val="center"/>
          </w:tcPr>
          <w:p w:rsidR="00C51AC3" w:rsidRPr="00ED079A" w:rsidRDefault="00C51AC3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усмотрение </w:t>
            </w:r>
            <w:r w:rsidR="002F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конкурсант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9" w:type="dxa"/>
            <w:vAlign w:val="center"/>
          </w:tcPr>
          <w:p w:rsidR="00C51AC3" w:rsidRPr="00ED079A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C51AC3" w:rsidRPr="00C51AC3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AC3" w:rsidRPr="00ED079A" w:rsidTr="002F1980">
        <w:trPr>
          <w:jc w:val="center"/>
        </w:trPr>
        <w:tc>
          <w:tcPr>
            <w:tcW w:w="561" w:type="dxa"/>
            <w:vAlign w:val="center"/>
          </w:tcPr>
          <w:p w:rsidR="00C51AC3" w:rsidRPr="00ED079A" w:rsidRDefault="00C51AC3" w:rsidP="00C51AC3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:rsidR="00C51AC3" w:rsidRPr="00ED079A" w:rsidRDefault="00C51AC3" w:rsidP="00C51A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Калькулятор</w:t>
            </w:r>
          </w:p>
        </w:tc>
        <w:tc>
          <w:tcPr>
            <w:tcW w:w="2711" w:type="dxa"/>
            <w:vAlign w:val="center"/>
          </w:tcPr>
          <w:p w:rsidR="00C51AC3" w:rsidRPr="00ED079A" w:rsidRDefault="00C51AC3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усмотрение </w:t>
            </w:r>
            <w:r w:rsidR="002F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конкурсант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9" w:type="dxa"/>
            <w:vAlign w:val="center"/>
          </w:tcPr>
          <w:p w:rsidR="00C51AC3" w:rsidRPr="00ED079A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C51AC3" w:rsidRPr="00C51AC3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AC3" w:rsidRPr="00ED079A" w:rsidTr="002F1980">
        <w:trPr>
          <w:jc w:val="center"/>
        </w:trPr>
        <w:tc>
          <w:tcPr>
            <w:tcW w:w="561" w:type="dxa"/>
            <w:vAlign w:val="center"/>
          </w:tcPr>
          <w:p w:rsidR="00C51AC3" w:rsidRPr="00ED079A" w:rsidRDefault="00C51AC3" w:rsidP="00C51AC3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:rsidR="00C51AC3" w:rsidRPr="00ED079A" w:rsidRDefault="00C51AC3" w:rsidP="00C51A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Рулетка 5 метровая</w:t>
            </w:r>
          </w:p>
        </w:tc>
        <w:tc>
          <w:tcPr>
            <w:tcW w:w="2711" w:type="dxa"/>
            <w:vAlign w:val="center"/>
          </w:tcPr>
          <w:p w:rsidR="00C51AC3" w:rsidRPr="00ED079A" w:rsidRDefault="00C51AC3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усмотрение </w:t>
            </w:r>
            <w:r w:rsidR="002F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конкурсант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9" w:type="dxa"/>
            <w:vAlign w:val="center"/>
          </w:tcPr>
          <w:p w:rsidR="00C51AC3" w:rsidRPr="00ED079A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C51AC3" w:rsidRPr="00C51AC3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1AC3" w:rsidRPr="00ED079A" w:rsidTr="002F1980">
        <w:trPr>
          <w:jc w:val="center"/>
        </w:trPr>
        <w:tc>
          <w:tcPr>
            <w:tcW w:w="561" w:type="dxa"/>
            <w:vAlign w:val="center"/>
          </w:tcPr>
          <w:p w:rsidR="00C51AC3" w:rsidRPr="00ED079A" w:rsidRDefault="00C51AC3" w:rsidP="00C51AC3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:rsidR="00C51AC3" w:rsidRPr="00ED079A" w:rsidRDefault="00C51AC3" w:rsidP="00C51A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Наждачная бумага</w:t>
            </w:r>
            <w:r w:rsidRPr="00ED079A">
              <w:rPr>
                <w:rFonts w:ascii="Times New Roman" w:hAnsi="Times New Roman" w:cs="Times New Roman"/>
                <w:sz w:val="24"/>
                <w:szCs w:val="24"/>
              </w:rPr>
              <w:t xml:space="preserve"> P 120</w:t>
            </w:r>
          </w:p>
        </w:tc>
        <w:tc>
          <w:tcPr>
            <w:tcW w:w="2711" w:type="dxa"/>
            <w:vAlign w:val="center"/>
          </w:tcPr>
          <w:p w:rsidR="00C51AC3" w:rsidRPr="00ED079A" w:rsidRDefault="00C51AC3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усмотрение </w:t>
            </w:r>
            <w:r w:rsidR="002F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конкурсант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9" w:type="dxa"/>
            <w:vAlign w:val="center"/>
          </w:tcPr>
          <w:p w:rsidR="00C51AC3" w:rsidRPr="00ED079A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C51AC3" w:rsidRPr="00C51AC3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1AC3" w:rsidRPr="00ED079A" w:rsidTr="002F1980">
        <w:trPr>
          <w:jc w:val="center"/>
        </w:trPr>
        <w:tc>
          <w:tcPr>
            <w:tcW w:w="561" w:type="dxa"/>
            <w:vAlign w:val="center"/>
          </w:tcPr>
          <w:p w:rsidR="00C51AC3" w:rsidRPr="00ED079A" w:rsidRDefault="00C51AC3" w:rsidP="00C51AC3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:rsidR="00C51AC3" w:rsidRPr="00ED079A" w:rsidRDefault="00C51AC3" w:rsidP="00C51A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Наждачная бумага</w:t>
            </w:r>
            <w:r w:rsidRPr="00ED079A">
              <w:rPr>
                <w:rFonts w:ascii="Times New Roman" w:hAnsi="Times New Roman" w:cs="Times New Roman"/>
                <w:sz w:val="24"/>
                <w:szCs w:val="24"/>
              </w:rPr>
              <w:t xml:space="preserve"> P 180</w:t>
            </w:r>
          </w:p>
        </w:tc>
        <w:tc>
          <w:tcPr>
            <w:tcW w:w="2711" w:type="dxa"/>
            <w:vAlign w:val="center"/>
          </w:tcPr>
          <w:p w:rsidR="00C51AC3" w:rsidRPr="00ED079A" w:rsidRDefault="00C51AC3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усмотрение </w:t>
            </w:r>
            <w:r w:rsidR="002F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конкурсант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9" w:type="dxa"/>
            <w:vAlign w:val="center"/>
          </w:tcPr>
          <w:p w:rsidR="00C51AC3" w:rsidRPr="00ED079A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C51AC3" w:rsidRPr="00C51AC3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1AC3" w:rsidRPr="00ED079A" w:rsidTr="002F1980">
        <w:trPr>
          <w:jc w:val="center"/>
        </w:trPr>
        <w:tc>
          <w:tcPr>
            <w:tcW w:w="561" w:type="dxa"/>
            <w:vAlign w:val="center"/>
          </w:tcPr>
          <w:p w:rsidR="00C51AC3" w:rsidRPr="00ED079A" w:rsidRDefault="00C51AC3" w:rsidP="00C51AC3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:rsidR="00C51AC3" w:rsidRPr="00ED079A" w:rsidRDefault="00C51AC3" w:rsidP="00C51A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Наждачная бумага</w:t>
            </w:r>
            <w:r w:rsidRPr="00ED079A">
              <w:rPr>
                <w:rFonts w:ascii="Times New Roman" w:hAnsi="Times New Roman" w:cs="Times New Roman"/>
                <w:sz w:val="24"/>
                <w:szCs w:val="24"/>
              </w:rPr>
              <w:t xml:space="preserve"> P 240</w:t>
            </w:r>
          </w:p>
        </w:tc>
        <w:tc>
          <w:tcPr>
            <w:tcW w:w="2711" w:type="dxa"/>
            <w:vAlign w:val="center"/>
          </w:tcPr>
          <w:p w:rsidR="00C51AC3" w:rsidRPr="00ED079A" w:rsidRDefault="00C51AC3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усмотрение </w:t>
            </w:r>
            <w:r w:rsidR="002F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конкурсант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9" w:type="dxa"/>
            <w:vAlign w:val="center"/>
          </w:tcPr>
          <w:p w:rsidR="00C51AC3" w:rsidRPr="00ED079A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C51AC3" w:rsidRPr="00C51AC3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1AC3" w:rsidRPr="00ED079A" w:rsidTr="002F1980">
        <w:trPr>
          <w:jc w:val="center"/>
        </w:trPr>
        <w:tc>
          <w:tcPr>
            <w:tcW w:w="561" w:type="dxa"/>
            <w:vAlign w:val="center"/>
          </w:tcPr>
          <w:p w:rsidR="00C51AC3" w:rsidRPr="00ED079A" w:rsidRDefault="00C51AC3" w:rsidP="00C51AC3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:rsidR="00C51AC3" w:rsidRPr="00ED079A" w:rsidRDefault="00C51AC3" w:rsidP="00C51A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Наждачная бумага</w:t>
            </w:r>
            <w:r w:rsidRPr="00ED079A">
              <w:rPr>
                <w:rFonts w:ascii="Times New Roman" w:hAnsi="Times New Roman" w:cs="Times New Roman"/>
                <w:sz w:val="24"/>
                <w:szCs w:val="24"/>
              </w:rPr>
              <w:t xml:space="preserve"> P 320</w:t>
            </w:r>
          </w:p>
        </w:tc>
        <w:tc>
          <w:tcPr>
            <w:tcW w:w="2711" w:type="dxa"/>
            <w:vAlign w:val="center"/>
          </w:tcPr>
          <w:p w:rsidR="00C51AC3" w:rsidRPr="00ED079A" w:rsidRDefault="00C51AC3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усмотрение </w:t>
            </w:r>
            <w:r w:rsidR="002F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конкурсант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9" w:type="dxa"/>
            <w:vAlign w:val="center"/>
          </w:tcPr>
          <w:p w:rsidR="00C51AC3" w:rsidRPr="00ED079A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C51AC3" w:rsidRPr="00C51AC3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1AC3" w:rsidRPr="00ED079A" w:rsidTr="002F1980">
        <w:trPr>
          <w:jc w:val="center"/>
        </w:trPr>
        <w:tc>
          <w:tcPr>
            <w:tcW w:w="561" w:type="dxa"/>
            <w:vAlign w:val="center"/>
          </w:tcPr>
          <w:p w:rsidR="00C51AC3" w:rsidRPr="00ED079A" w:rsidRDefault="00C51AC3" w:rsidP="00C51AC3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:rsidR="00C51AC3" w:rsidRPr="00ED079A" w:rsidRDefault="00C51AC3" w:rsidP="00C51A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Шлифовальная колодка</w:t>
            </w:r>
          </w:p>
        </w:tc>
        <w:tc>
          <w:tcPr>
            <w:tcW w:w="2711" w:type="dxa"/>
            <w:vAlign w:val="center"/>
          </w:tcPr>
          <w:p w:rsidR="00C51AC3" w:rsidRPr="00ED079A" w:rsidRDefault="00C51AC3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усмотрение </w:t>
            </w:r>
            <w:r w:rsidR="002F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конкурсант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9" w:type="dxa"/>
            <w:vAlign w:val="center"/>
          </w:tcPr>
          <w:p w:rsidR="00C51AC3" w:rsidRPr="00ED079A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C51AC3" w:rsidRPr="00C51AC3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AC3" w:rsidRPr="00ED079A" w:rsidTr="002F1980">
        <w:trPr>
          <w:jc w:val="center"/>
        </w:trPr>
        <w:tc>
          <w:tcPr>
            <w:tcW w:w="561" w:type="dxa"/>
            <w:vAlign w:val="center"/>
          </w:tcPr>
          <w:p w:rsidR="00C51AC3" w:rsidRPr="00ED079A" w:rsidRDefault="00C51AC3" w:rsidP="00C51AC3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:rsidR="00C51AC3" w:rsidRPr="00ED079A" w:rsidRDefault="00C51AC3" w:rsidP="00C51A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Нож железный, качественный с выдвигающимся лезвием и запасными лезвиями</w:t>
            </w:r>
          </w:p>
        </w:tc>
        <w:tc>
          <w:tcPr>
            <w:tcW w:w="2711" w:type="dxa"/>
            <w:vAlign w:val="center"/>
          </w:tcPr>
          <w:p w:rsidR="00C51AC3" w:rsidRPr="00ED079A" w:rsidRDefault="00C51AC3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усмотрение </w:t>
            </w:r>
            <w:r w:rsidR="002F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конкурсант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9" w:type="dxa"/>
            <w:vAlign w:val="center"/>
          </w:tcPr>
          <w:p w:rsidR="00C51AC3" w:rsidRPr="00ED079A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C51AC3" w:rsidRPr="00C51AC3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1AC3" w:rsidRPr="00ED079A" w:rsidTr="002F1980">
        <w:trPr>
          <w:jc w:val="center"/>
        </w:trPr>
        <w:tc>
          <w:tcPr>
            <w:tcW w:w="561" w:type="dxa"/>
            <w:vAlign w:val="center"/>
          </w:tcPr>
          <w:p w:rsidR="00C51AC3" w:rsidRPr="00ED079A" w:rsidRDefault="00C51AC3" w:rsidP="00C51AC3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:rsidR="00C51AC3" w:rsidRPr="00ED079A" w:rsidRDefault="00C51AC3" w:rsidP="00C51A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Лопатка (Малярная)</w:t>
            </w:r>
          </w:p>
        </w:tc>
        <w:tc>
          <w:tcPr>
            <w:tcW w:w="2711" w:type="dxa"/>
            <w:vAlign w:val="center"/>
          </w:tcPr>
          <w:p w:rsidR="00C51AC3" w:rsidRPr="00ED079A" w:rsidRDefault="00C51AC3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усмотрение </w:t>
            </w:r>
            <w:r w:rsidR="002F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конкурсант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9" w:type="dxa"/>
            <w:vAlign w:val="center"/>
          </w:tcPr>
          <w:p w:rsidR="00C51AC3" w:rsidRPr="00ED079A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C51AC3" w:rsidRPr="00C51AC3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AC3" w:rsidRPr="00ED079A" w:rsidTr="002F1980">
        <w:trPr>
          <w:jc w:val="center"/>
        </w:trPr>
        <w:tc>
          <w:tcPr>
            <w:tcW w:w="561" w:type="dxa"/>
            <w:vAlign w:val="center"/>
          </w:tcPr>
          <w:p w:rsidR="00C51AC3" w:rsidRPr="00ED079A" w:rsidRDefault="00C51AC3" w:rsidP="00C51AC3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:rsidR="00C51AC3" w:rsidRPr="00ED079A" w:rsidRDefault="00C51AC3" w:rsidP="00C51A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Карандаш </w:t>
            </w:r>
            <w:proofErr w:type="spellStart"/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чернографитный</w:t>
            </w:r>
            <w:proofErr w:type="spellEnd"/>
          </w:p>
        </w:tc>
        <w:tc>
          <w:tcPr>
            <w:tcW w:w="2711" w:type="dxa"/>
            <w:vAlign w:val="center"/>
          </w:tcPr>
          <w:p w:rsidR="00C51AC3" w:rsidRPr="00ED079A" w:rsidRDefault="00C51AC3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усмотрение </w:t>
            </w:r>
            <w:r w:rsidR="002F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конкурсант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9" w:type="dxa"/>
            <w:vAlign w:val="center"/>
          </w:tcPr>
          <w:p w:rsidR="00C51AC3" w:rsidRPr="00ED079A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C51AC3" w:rsidRPr="00C51AC3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1AC3" w:rsidRPr="00ED079A" w:rsidTr="002F1980">
        <w:trPr>
          <w:jc w:val="center"/>
        </w:trPr>
        <w:tc>
          <w:tcPr>
            <w:tcW w:w="561" w:type="dxa"/>
            <w:vAlign w:val="center"/>
          </w:tcPr>
          <w:p w:rsidR="00C51AC3" w:rsidRPr="00ED079A" w:rsidRDefault="00C51AC3" w:rsidP="00C51AC3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:rsidR="00C51AC3" w:rsidRPr="00ED079A" w:rsidRDefault="00C51AC3" w:rsidP="00C51A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Буазет</w:t>
            </w:r>
            <w:proofErr w:type="spellEnd"/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(инструмент декоративный под дерево)</w:t>
            </w:r>
          </w:p>
        </w:tc>
        <w:tc>
          <w:tcPr>
            <w:tcW w:w="2711" w:type="dxa"/>
            <w:vAlign w:val="center"/>
          </w:tcPr>
          <w:p w:rsidR="00C51AC3" w:rsidRPr="00ED079A" w:rsidRDefault="00C51AC3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усмотрение </w:t>
            </w:r>
            <w:r w:rsidR="002F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конкурсант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9" w:type="dxa"/>
            <w:vAlign w:val="center"/>
          </w:tcPr>
          <w:p w:rsidR="00C51AC3" w:rsidRPr="00ED079A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C51AC3" w:rsidRPr="00C51AC3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AC3" w:rsidRPr="00ED079A" w:rsidTr="002F1980">
        <w:trPr>
          <w:jc w:val="center"/>
        </w:trPr>
        <w:tc>
          <w:tcPr>
            <w:tcW w:w="561" w:type="dxa"/>
            <w:vAlign w:val="center"/>
          </w:tcPr>
          <w:p w:rsidR="00C51AC3" w:rsidRPr="00ED079A" w:rsidRDefault="00C51AC3" w:rsidP="00C51AC3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:rsidR="00C51AC3" w:rsidRPr="00ED079A" w:rsidRDefault="00C51AC3" w:rsidP="00C51A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Кисть</w:t>
            </w:r>
            <w:r w:rsidRPr="00ED07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макловица</w:t>
            </w:r>
            <w:proofErr w:type="spellEnd"/>
          </w:p>
        </w:tc>
        <w:tc>
          <w:tcPr>
            <w:tcW w:w="2711" w:type="dxa"/>
            <w:vAlign w:val="center"/>
          </w:tcPr>
          <w:p w:rsidR="00C51AC3" w:rsidRPr="00ED079A" w:rsidRDefault="00C51AC3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усмотрение </w:t>
            </w:r>
            <w:r w:rsidR="002F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конкурсант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9" w:type="dxa"/>
            <w:vAlign w:val="center"/>
          </w:tcPr>
          <w:p w:rsidR="00C51AC3" w:rsidRPr="00ED079A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C51AC3" w:rsidRPr="00C51AC3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AC3" w:rsidRPr="00ED079A" w:rsidTr="002F1980">
        <w:trPr>
          <w:jc w:val="center"/>
        </w:trPr>
        <w:tc>
          <w:tcPr>
            <w:tcW w:w="561" w:type="dxa"/>
            <w:vAlign w:val="center"/>
          </w:tcPr>
          <w:p w:rsidR="00C51AC3" w:rsidRPr="00ED079A" w:rsidRDefault="00C51AC3" w:rsidP="00C51AC3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:rsidR="00C51AC3" w:rsidRPr="00ED079A" w:rsidRDefault="00C51AC3" w:rsidP="00C51A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Резиновый валик</w:t>
            </w:r>
            <w:r w:rsidRPr="00ED0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79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ED0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79A">
              <w:rPr>
                <w:rFonts w:ascii="Times New Roman" w:hAnsi="Times New Roman" w:cs="Times New Roman"/>
                <w:sz w:val="24"/>
                <w:szCs w:val="24"/>
              </w:rPr>
              <w:t>обоев</w:t>
            </w:r>
            <w:proofErr w:type="spellEnd"/>
          </w:p>
        </w:tc>
        <w:tc>
          <w:tcPr>
            <w:tcW w:w="2711" w:type="dxa"/>
            <w:vAlign w:val="center"/>
          </w:tcPr>
          <w:p w:rsidR="00C51AC3" w:rsidRPr="00ED079A" w:rsidRDefault="00C51AC3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усмотрение </w:t>
            </w:r>
            <w:r w:rsidR="002F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конкурсант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9" w:type="dxa"/>
            <w:vAlign w:val="center"/>
          </w:tcPr>
          <w:p w:rsidR="00C51AC3" w:rsidRPr="00ED079A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C51AC3" w:rsidRPr="00C51AC3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AC3" w:rsidRPr="00ED079A" w:rsidTr="002F1980">
        <w:trPr>
          <w:jc w:val="center"/>
        </w:trPr>
        <w:tc>
          <w:tcPr>
            <w:tcW w:w="561" w:type="dxa"/>
            <w:vAlign w:val="center"/>
          </w:tcPr>
          <w:p w:rsidR="00C51AC3" w:rsidRPr="00ED079A" w:rsidRDefault="00C51AC3" w:rsidP="00C51AC3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:rsidR="00C51AC3" w:rsidRPr="00ED079A" w:rsidRDefault="00C51AC3" w:rsidP="00C51A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Обойная щетка</w:t>
            </w:r>
          </w:p>
        </w:tc>
        <w:tc>
          <w:tcPr>
            <w:tcW w:w="2711" w:type="dxa"/>
            <w:vAlign w:val="center"/>
          </w:tcPr>
          <w:p w:rsidR="00C51AC3" w:rsidRPr="00ED079A" w:rsidRDefault="00C51AC3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усмотрение </w:t>
            </w:r>
            <w:r w:rsidR="002F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конкурсант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9" w:type="dxa"/>
            <w:vAlign w:val="center"/>
          </w:tcPr>
          <w:p w:rsidR="00C51AC3" w:rsidRPr="00ED079A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C51AC3" w:rsidRPr="00C51AC3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AC3" w:rsidRPr="00ED079A" w:rsidTr="002F1980">
        <w:trPr>
          <w:jc w:val="center"/>
        </w:trPr>
        <w:tc>
          <w:tcPr>
            <w:tcW w:w="561" w:type="dxa"/>
            <w:vAlign w:val="center"/>
          </w:tcPr>
          <w:p w:rsidR="00C51AC3" w:rsidRPr="00ED079A" w:rsidRDefault="00C51AC3" w:rsidP="00C51AC3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:rsidR="00C51AC3" w:rsidRPr="00ED079A" w:rsidRDefault="00C51AC3" w:rsidP="00C51A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Обойный шпатель</w:t>
            </w:r>
          </w:p>
        </w:tc>
        <w:tc>
          <w:tcPr>
            <w:tcW w:w="2711" w:type="dxa"/>
            <w:vAlign w:val="center"/>
          </w:tcPr>
          <w:p w:rsidR="00C51AC3" w:rsidRPr="00ED079A" w:rsidRDefault="00C51AC3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усмотрение </w:t>
            </w:r>
            <w:r w:rsidR="002F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конкурсант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9" w:type="dxa"/>
            <w:vAlign w:val="center"/>
          </w:tcPr>
          <w:p w:rsidR="00C51AC3" w:rsidRPr="00ED079A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шт.</w:t>
            </w:r>
          </w:p>
        </w:tc>
        <w:tc>
          <w:tcPr>
            <w:tcW w:w="1208" w:type="dxa"/>
            <w:vAlign w:val="center"/>
          </w:tcPr>
          <w:p w:rsidR="00C51AC3" w:rsidRPr="00C51AC3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AC3" w:rsidRPr="00ED079A" w:rsidTr="002F1980">
        <w:trPr>
          <w:jc w:val="center"/>
        </w:trPr>
        <w:tc>
          <w:tcPr>
            <w:tcW w:w="561" w:type="dxa"/>
            <w:vAlign w:val="center"/>
          </w:tcPr>
          <w:p w:rsidR="00C51AC3" w:rsidRPr="00ED079A" w:rsidRDefault="00C51AC3" w:rsidP="00C51AC3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:rsidR="00C51AC3" w:rsidRPr="00ED079A" w:rsidRDefault="00C51AC3" w:rsidP="00C51A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Лазерный и/или цифровой уровень</w:t>
            </w:r>
          </w:p>
        </w:tc>
        <w:tc>
          <w:tcPr>
            <w:tcW w:w="2711" w:type="dxa"/>
            <w:vAlign w:val="center"/>
          </w:tcPr>
          <w:p w:rsidR="00C51AC3" w:rsidRPr="00ED079A" w:rsidRDefault="00C51AC3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усмотрение </w:t>
            </w:r>
            <w:r w:rsidR="002F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конкурсант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9" w:type="dxa"/>
            <w:vAlign w:val="center"/>
          </w:tcPr>
          <w:p w:rsidR="00C51AC3" w:rsidRPr="00ED079A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C51AC3" w:rsidRPr="00C51AC3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AC3" w:rsidRPr="00ED079A" w:rsidTr="002F1980">
        <w:trPr>
          <w:jc w:val="center"/>
        </w:trPr>
        <w:tc>
          <w:tcPr>
            <w:tcW w:w="561" w:type="dxa"/>
            <w:vAlign w:val="center"/>
          </w:tcPr>
          <w:p w:rsidR="00C51AC3" w:rsidRPr="00ED079A" w:rsidRDefault="00C51AC3" w:rsidP="00C51AC3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:rsidR="00C51AC3" w:rsidRPr="00ED079A" w:rsidRDefault="00C51AC3" w:rsidP="00C51A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Валик велюровый 10 см с ручкой</w:t>
            </w:r>
          </w:p>
        </w:tc>
        <w:tc>
          <w:tcPr>
            <w:tcW w:w="2711" w:type="dxa"/>
            <w:vAlign w:val="center"/>
          </w:tcPr>
          <w:p w:rsidR="00C51AC3" w:rsidRPr="00ED079A" w:rsidRDefault="00C51AC3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усмотрение </w:t>
            </w:r>
            <w:r w:rsidR="002F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конкурсант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9" w:type="dxa"/>
            <w:vAlign w:val="center"/>
          </w:tcPr>
          <w:p w:rsidR="00C51AC3" w:rsidRPr="00ED079A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C51AC3" w:rsidRPr="00C51AC3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1980" w:rsidRPr="00ED079A" w:rsidTr="002F1980">
        <w:trPr>
          <w:jc w:val="center"/>
        </w:trPr>
        <w:tc>
          <w:tcPr>
            <w:tcW w:w="561" w:type="dxa"/>
            <w:vAlign w:val="center"/>
          </w:tcPr>
          <w:p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Валик поролоновый 20 см с рукой</w:t>
            </w:r>
          </w:p>
        </w:tc>
        <w:tc>
          <w:tcPr>
            <w:tcW w:w="2711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:rsidTr="002F1980">
        <w:trPr>
          <w:jc w:val="center"/>
        </w:trPr>
        <w:tc>
          <w:tcPr>
            <w:tcW w:w="561" w:type="dxa"/>
            <w:vAlign w:val="center"/>
          </w:tcPr>
          <w:p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Валики декоративные набор. ПО ЖЕЛАНИЮ</w:t>
            </w:r>
          </w:p>
        </w:tc>
        <w:tc>
          <w:tcPr>
            <w:tcW w:w="2711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1208" w:type="dxa"/>
            <w:vAlign w:val="center"/>
          </w:tcPr>
          <w:p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:rsidTr="002F1980">
        <w:trPr>
          <w:jc w:val="center"/>
        </w:trPr>
        <w:tc>
          <w:tcPr>
            <w:tcW w:w="561" w:type="dxa"/>
            <w:vAlign w:val="center"/>
          </w:tcPr>
          <w:p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Аппликаторы, штампы, трафареты, печати и т.д. на ваш выбор. Набор</w:t>
            </w:r>
            <w:r w:rsidRPr="00ED079A">
              <w:rPr>
                <w:rFonts w:ascii="Times New Roman" w:hAnsi="Times New Roman" w:cs="Times New Roman"/>
                <w:sz w:val="24"/>
                <w:szCs w:val="24"/>
              </w:rPr>
              <w:t>. ПО ЖЕЛАНИЮ</w:t>
            </w:r>
          </w:p>
        </w:tc>
        <w:tc>
          <w:tcPr>
            <w:tcW w:w="2711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1208" w:type="dxa"/>
            <w:vAlign w:val="center"/>
          </w:tcPr>
          <w:p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:rsidTr="002F1980">
        <w:trPr>
          <w:jc w:val="center"/>
        </w:trPr>
        <w:tc>
          <w:tcPr>
            <w:tcW w:w="561" w:type="dxa"/>
            <w:vAlign w:val="center"/>
          </w:tcPr>
          <w:p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Канцелярские принадлежности –набор (ножницы, карандаш, ластик, линейка, циркуль)</w:t>
            </w:r>
          </w:p>
        </w:tc>
        <w:tc>
          <w:tcPr>
            <w:tcW w:w="2711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</w:t>
            </w:r>
          </w:p>
        </w:tc>
        <w:tc>
          <w:tcPr>
            <w:tcW w:w="1208" w:type="dxa"/>
            <w:vAlign w:val="center"/>
          </w:tcPr>
          <w:p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1980" w:rsidRPr="00ED079A" w:rsidTr="002F1980">
        <w:trPr>
          <w:jc w:val="center"/>
        </w:trPr>
        <w:tc>
          <w:tcPr>
            <w:tcW w:w="561" w:type="dxa"/>
            <w:vAlign w:val="center"/>
          </w:tcPr>
          <w:p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Кисть для смешивания красок радиаторная 30см</w:t>
            </w:r>
          </w:p>
        </w:tc>
        <w:tc>
          <w:tcPr>
            <w:tcW w:w="2711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1980" w:rsidRPr="00ED079A" w:rsidTr="002F1980">
        <w:trPr>
          <w:jc w:val="center"/>
        </w:trPr>
        <w:tc>
          <w:tcPr>
            <w:tcW w:w="561" w:type="dxa"/>
            <w:vAlign w:val="center"/>
          </w:tcPr>
          <w:p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Кисть</w:t>
            </w:r>
            <w:r w:rsidRPr="00ED079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ручник</w:t>
            </w:r>
            <w:r w:rsidRPr="00ED079A">
              <w:rPr>
                <w:rFonts w:ascii="Times New Roman" w:hAnsi="Times New Roman" w:cs="Times New Roman"/>
                <w:sz w:val="24"/>
                <w:szCs w:val="24"/>
              </w:rPr>
              <w:t xml:space="preserve"> № 4-6</w:t>
            </w:r>
          </w:p>
        </w:tc>
        <w:tc>
          <w:tcPr>
            <w:tcW w:w="2711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1980" w:rsidRPr="00ED079A" w:rsidTr="002F1980">
        <w:trPr>
          <w:jc w:val="center"/>
        </w:trPr>
        <w:tc>
          <w:tcPr>
            <w:tcW w:w="561" w:type="dxa"/>
            <w:vAlign w:val="center"/>
          </w:tcPr>
          <w:p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Художественные кисти набор скошенная щетина, синтетика мягкая (№4, 8,14)</w:t>
            </w:r>
          </w:p>
        </w:tc>
        <w:tc>
          <w:tcPr>
            <w:tcW w:w="2711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</w:t>
            </w:r>
          </w:p>
        </w:tc>
        <w:tc>
          <w:tcPr>
            <w:tcW w:w="1208" w:type="dxa"/>
            <w:vAlign w:val="center"/>
          </w:tcPr>
          <w:p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:rsidTr="002F1980">
        <w:trPr>
          <w:jc w:val="center"/>
        </w:trPr>
        <w:tc>
          <w:tcPr>
            <w:tcW w:w="561" w:type="dxa"/>
            <w:vAlign w:val="center"/>
          </w:tcPr>
          <w:p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Кисть 10см мягкая флейц натуральная щетина</w:t>
            </w:r>
          </w:p>
        </w:tc>
        <w:tc>
          <w:tcPr>
            <w:tcW w:w="2711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1980" w:rsidRPr="00ED079A" w:rsidTr="002F1980">
        <w:trPr>
          <w:jc w:val="center"/>
        </w:trPr>
        <w:tc>
          <w:tcPr>
            <w:tcW w:w="561" w:type="dxa"/>
            <w:vAlign w:val="center"/>
          </w:tcPr>
          <w:p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Венецианская кельма нержавейка, 80мм х 200мм</w:t>
            </w:r>
          </w:p>
        </w:tc>
        <w:tc>
          <w:tcPr>
            <w:tcW w:w="2711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1980" w:rsidRPr="00ED079A" w:rsidTr="002F1980">
        <w:trPr>
          <w:jc w:val="center"/>
        </w:trPr>
        <w:tc>
          <w:tcPr>
            <w:tcW w:w="561" w:type="dxa"/>
            <w:vAlign w:val="center"/>
          </w:tcPr>
          <w:p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Шприцы обычные, кондитерские и т.д. Набор. </w:t>
            </w:r>
            <w:r w:rsidRPr="00ED079A">
              <w:rPr>
                <w:rFonts w:ascii="Times New Roman" w:hAnsi="Times New Roman" w:cs="Times New Roman"/>
                <w:sz w:val="24"/>
                <w:szCs w:val="24"/>
              </w:rPr>
              <w:t>ПО ЖЕЛАНИЮ</w:t>
            </w:r>
          </w:p>
        </w:tc>
        <w:tc>
          <w:tcPr>
            <w:tcW w:w="2711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:rsidTr="002F1980">
        <w:trPr>
          <w:jc w:val="center"/>
        </w:trPr>
        <w:tc>
          <w:tcPr>
            <w:tcW w:w="561" w:type="dxa"/>
            <w:vAlign w:val="center"/>
          </w:tcPr>
          <w:p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Опрыскиватель обычный или с помпой.</w:t>
            </w:r>
          </w:p>
        </w:tc>
        <w:tc>
          <w:tcPr>
            <w:tcW w:w="2711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:rsidTr="002F1980">
        <w:trPr>
          <w:jc w:val="center"/>
        </w:trPr>
        <w:tc>
          <w:tcPr>
            <w:tcW w:w="561" w:type="dxa"/>
            <w:vAlign w:val="center"/>
          </w:tcPr>
          <w:p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:rsidR="002F1980" w:rsidRPr="001065B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D079A">
              <w:rPr>
                <w:rFonts w:ascii="Times New Roman" w:hAnsi="Times New Roman" w:cs="Times New Roman"/>
                <w:sz w:val="24"/>
                <w:szCs w:val="24"/>
              </w:rPr>
              <w:t>Мастихины</w:t>
            </w:r>
            <w:proofErr w:type="spellEnd"/>
            <w:r w:rsidRPr="00ED0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</w:t>
            </w:r>
          </w:p>
        </w:tc>
        <w:tc>
          <w:tcPr>
            <w:tcW w:w="2711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</w:t>
            </w:r>
          </w:p>
        </w:tc>
        <w:tc>
          <w:tcPr>
            <w:tcW w:w="1208" w:type="dxa"/>
            <w:vAlign w:val="center"/>
          </w:tcPr>
          <w:p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:rsidTr="002F1980">
        <w:trPr>
          <w:jc w:val="center"/>
        </w:trPr>
        <w:tc>
          <w:tcPr>
            <w:tcW w:w="561" w:type="dxa"/>
            <w:vAlign w:val="center"/>
          </w:tcPr>
          <w:p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 японских шпателей нержавейка (4 шт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711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</w:t>
            </w:r>
          </w:p>
        </w:tc>
        <w:tc>
          <w:tcPr>
            <w:tcW w:w="1208" w:type="dxa"/>
            <w:vAlign w:val="center"/>
          </w:tcPr>
          <w:p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:rsidTr="002F1980">
        <w:trPr>
          <w:jc w:val="center"/>
        </w:trPr>
        <w:tc>
          <w:tcPr>
            <w:tcW w:w="561" w:type="dxa"/>
            <w:vAlign w:val="center"/>
          </w:tcPr>
          <w:p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Шпателя универсальные набор. В том числе декоративные.</w:t>
            </w:r>
          </w:p>
        </w:tc>
        <w:tc>
          <w:tcPr>
            <w:tcW w:w="2711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</w:t>
            </w:r>
          </w:p>
        </w:tc>
        <w:tc>
          <w:tcPr>
            <w:tcW w:w="1208" w:type="dxa"/>
            <w:vAlign w:val="center"/>
          </w:tcPr>
          <w:p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:rsidTr="002F1980">
        <w:trPr>
          <w:jc w:val="center"/>
        </w:trPr>
        <w:tc>
          <w:tcPr>
            <w:tcW w:w="561" w:type="dxa"/>
            <w:vAlign w:val="center"/>
          </w:tcPr>
          <w:p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:rsidR="002F1980" w:rsidRPr="001065B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Губка хозяйственная</w:t>
            </w:r>
            <w:r w:rsidRPr="00ED079A">
              <w:rPr>
                <w:rFonts w:ascii="Times New Roman" w:hAnsi="Times New Roman" w:cs="Times New Roman"/>
                <w:sz w:val="24"/>
                <w:szCs w:val="24"/>
              </w:rPr>
              <w:t xml:space="preserve"> 15-20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см. примерно</w:t>
            </w:r>
          </w:p>
        </w:tc>
        <w:tc>
          <w:tcPr>
            <w:tcW w:w="2711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1980" w:rsidRPr="00ED079A" w:rsidTr="002F1980">
        <w:trPr>
          <w:jc w:val="center"/>
        </w:trPr>
        <w:tc>
          <w:tcPr>
            <w:tcW w:w="561" w:type="dxa"/>
            <w:vAlign w:val="center"/>
          </w:tcPr>
          <w:p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Шпатлевка по дереву для двери</w:t>
            </w:r>
          </w:p>
        </w:tc>
        <w:tc>
          <w:tcPr>
            <w:tcW w:w="2711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:rsidTr="002F1980">
        <w:trPr>
          <w:jc w:val="center"/>
        </w:trPr>
        <w:tc>
          <w:tcPr>
            <w:tcW w:w="561" w:type="dxa"/>
            <w:vAlign w:val="center"/>
          </w:tcPr>
          <w:p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Набор декоративных 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покрытий для модуля Фреска фристайл</w:t>
            </w:r>
          </w:p>
        </w:tc>
        <w:tc>
          <w:tcPr>
            <w:tcW w:w="2711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 усмотрение </w:t>
            </w:r>
            <w:r w:rsidRPr="006A7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конкурсанта</w:t>
            </w:r>
          </w:p>
        </w:tc>
        <w:tc>
          <w:tcPr>
            <w:tcW w:w="1709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Набор</w:t>
            </w:r>
          </w:p>
        </w:tc>
        <w:tc>
          <w:tcPr>
            <w:tcW w:w="1208" w:type="dxa"/>
            <w:vAlign w:val="center"/>
          </w:tcPr>
          <w:p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:rsidTr="002F1980">
        <w:trPr>
          <w:jc w:val="center"/>
        </w:trPr>
        <w:tc>
          <w:tcPr>
            <w:tcW w:w="561" w:type="dxa"/>
            <w:vAlign w:val="center"/>
          </w:tcPr>
          <w:p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:rsidR="002F1980" w:rsidRPr="001065B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Губка декоративная</w:t>
            </w:r>
          </w:p>
        </w:tc>
        <w:tc>
          <w:tcPr>
            <w:tcW w:w="2711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:rsidTr="002F1980">
        <w:trPr>
          <w:jc w:val="center"/>
        </w:trPr>
        <w:tc>
          <w:tcPr>
            <w:tcW w:w="561" w:type="dxa"/>
            <w:vAlign w:val="center"/>
          </w:tcPr>
          <w:p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:rsidR="002F1980" w:rsidRPr="001065B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Ветошь</w:t>
            </w:r>
          </w:p>
        </w:tc>
        <w:tc>
          <w:tcPr>
            <w:tcW w:w="2711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</w:t>
            </w:r>
          </w:p>
        </w:tc>
        <w:tc>
          <w:tcPr>
            <w:tcW w:w="1208" w:type="dxa"/>
            <w:vAlign w:val="center"/>
          </w:tcPr>
          <w:p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:rsidTr="002F1980">
        <w:trPr>
          <w:jc w:val="center"/>
        </w:trPr>
        <w:tc>
          <w:tcPr>
            <w:tcW w:w="561" w:type="dxa"/>
            <w:vAlign w:val="center"/>
          </w:tcPr>
          <w:p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Лента малярная на ваш выбор</w:t>
            </w:r>
          </w:p>
        </w:tc>
        <w:tc>
          <w:tcPr>
            <w:tcW w:w="2711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1980" w:rsidRPr="00ED079A" w:rsidTr="002F1980">
        <w:trPr>
          <w:jc w:val="center"/>
        </w:trPr>
        <w:tc>
          <w:tcPr>
            <w:tcW w:w="561" w:type="dxa"/>
            <w:vAlign w:val="center"/>
          </w:tcPr>
          <w:p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:rsidR="002F1980" w:rsidRPr="001065B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Фильтр для краски</w:t>
            </w:r>
          </w:p>
        </w:tc>
        <w:tc>
          <w:tcPr>
            <w:tcW w:w="2711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F1980" w:rsidRPr="00ED079A" w:rsidTr="002F1980">
        <w:trPr>
          <w:jc w:val="center"/>
        </w:trPr>
        <w:tc>
          <w:tcPr>
            <w:tcW w:w="561" w:type="dxa"/>
            <w:vAlign w:val="center"/>
          </w:tcPr>
          <w:p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:rsidR="002F1980" w:rsidRPr="001065B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Перчатки тканевые</w:t>
            </w:r>
          </w:p>
        </w:tc>
        <w:tc>
          <w:tcPr>
            <w:tcW w:w="2711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1980" w:rsidRPr="00ED079A" w:rsidTr="002F1980">
        <w:trPr>
          <w:jc w:val="center"/>
        </w:trPr>
        <w:tc>
          <w:tcPr>
            <w:tcW w:w="561" w:type="dxa"/>
            <w:vAlign w:val="center"/>
          </w:tcPr>
          <w:p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Маска защитная типа</w:t>
            </w:r>
            <w:r w:rsidRPr="00ED07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Лепесток</w:t>
            </w:r>
            <w:r w:rsidRPr="00ED07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11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1980" w:rsidRPr="00ED079A" w:rsidTr="002F1980">
        <w:trPr>
          <w:jc w:val="center"/>
        </w:trPr>
        <w:tc>
          <w:tcPr>
            <w:tcW w:w="561" w:type="dxa"/>
            <w:vAlign w:val="center"/>
          </w:tcPr>
          <w:p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:rsidR="002F1980" w:rsidRPr="001065B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Очки защитные</w:t>
            </w:r>
          </w:p>
        </w:tc>
        <w:tc>
          <w:tcPr>
            <w:tcW w:w="2711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:rsidTr="002F1980">
        <w:trPr>
          <w:jc w:val="center"/>
        </w:trPr>
        <w:tc>
          <w:tcPr>
            <w:tcW w:w="561" w:type="dxa"/>
            <w:vAlign w:val="center"/>
          </w:tcPr>
          <w:p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:rsidR="002F1980" w:rsidRPr="001065B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Беруши</w:t>
            </w:r>
          </w:p>
        </w:tc>
        <w:tc>
          <w:tcPr>
            <w:tcW w:w="2711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1980" w:rsidRPr="00ED079A" w:rsidTr="002F1980">
        <w:trPr>
          <w:jc w:val="center"/>
        </w:trPr>
        <w:tc>
          <w:tcPr>
            <w:tcW w:w="561" w:type="dxa"/>
            <w:vAlign w:val="center"/>
          </w:tcPr>
          <w:p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Полумаска 3</w:t>
            </w:r>
            <w:r w:rsidRPr="00ED079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™ серии 6000 с фильтрами</w:t>
            </w:r>
          </w:p>
        </w:tc>
        <w:tc>
          <w:tcPr>
            <w:tcW w:w="2711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1980" w:rsidRPr="00ED079A" w:rsidTr="002F1980">
        <w:trPr>
          <w:jc w:val="center"/>
        </w:trPr>
        <w:tc>
          <w:tcPr>
            <w:tcW w:w="561" w:type="dxa"/>
            <w:vAlign w:val="center"/>
          </w:tcPr>
          <w:p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Перчатки медицинские/косметические 3х типов размеров, в равном количестве</w:t>
            </w:r>
          </w:p>
        </w:tc>
        <w:tc>
          <w:tcPr>
            <w:tcW w:w="2711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F1980" w:rsidRPr="00ED079A" w:rsidTr="002F1980">
        <w:trPr>
          <w:jc w:val="center"/>
        </w:trPr>
        <w:tc>
          <w:tcPr>
            <w:tcW w:w="561" w:type="dxa"/>
            <w:vAlign w:val="center"/>
          </w:tcPr>
          <w:p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:rsidR="002F1980" w:rsidRPr="001065B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Ручная шлифовальная машинка</w:t>
            </w:r>
          </w:p>
        </w:tc>
        <w:tc>
          <w:tcPr>
            <w:tcW w:w="2711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:rsidTr="002F1980">
        <w:trPr>
          <w:jc w:val="center"/>
        </w:trPr>
        <w:tc>
          <w:tcPr>
            <w:tcW w:w="561" w:type="dxa"/>
            <w:vAlign w:val="center"/>
          </w:tcPr>
          <w:p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:rsidR="002F1980" w:rsidRPr="00ED079A" w:rsidRDefault="002F1980" w:rsidP="002F19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для обоев - валик и </w:t>
            </w:r>
            <w:proofErr w:type="spellStart"/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махловица</w:t>
            </w:r>
            <w:proofErr w:type="spellEnd"/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клея, ножницы большие и для уголков маникюрные, линейка обойная, линейка гибкая 4 метра для нарезки, валик </w:t>
            </w:r>
            <w:proofErr w:type="spellStart"/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прикаточный</w:t>
            </w:r>
            <w:proofErr w:type="spellEnd"/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шпатель 25-35 см для подрезки, шпатель обойный, ракель, ветошь для протирки клея</w:t>
            </w:r>
          </w:p>
        </w:tc>
        <w:tc>
          <w:tcPr>
            <w:tcW w:w="2711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:rsidTr="002F1980">
        <w:trPr>
          <w:jc w:val="center"/>
        </w:trPr>
        <w:tc>
          <w:tcPr>
            <w:tcW w:w="561" w:type="dxa"/>
            <w:vAlign w:val="center"/>
          </w:tcPr>
          <w:p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:rsidR="002F1980" w:rsidRPr="00ED079A" w:rsidRDefault="002F1980" w:rsidP="002F19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для выполнения "Жесткой фрески" - набор кистей художественных для отводки линий и углов, валики набор</w:t>
            </w:r>
          </w:p>
          <w:p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4/6/8см для заполнения краской, линейка и муштабель допущенные согласно ТО, метр портняжный 2м.</w:t>
            </w:r>
          </w:p>
        </w:tc>
        <w:tc>
          <w:tcPr>
            <w:tcW w:w="2711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:rsidTr="00425572">
        <w:trPr>
          <w:jc w:val="center"/>
        </w:trPr>
        <w:tc>
          <w:tcPr>
            <w:tcW w:w="561" w:type="dxa"/>
            <w:vAlign w:val="center"/>
          </w:tcPr>
          <w:p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:rsidR="002F1980" w:rsidRPr="00ED079A" w:rsidRDefault="002F1980" w:rsidP="004255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спец одежды и обуви с защитными носами.</w:t>
            </w:r>
          </w:p>
        </w:tc>
        <w:tc>
          <w:tcPr>
            <w:tcW w:w="2711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:rsidTr="00425572">
        <w:trPr>
          <w:jc w:val="center"/>
        </w:trPr>
        <w:tc>
          <w:tcPr>
            <w:tcW w:w="561" w:type="dxa"/>
            <w:vAlign w:val="center"/>
          </w:tcPr>
          <w:p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:rsidR="002F1980" w:rsidRPr="0055068B" w:rsidRDefault="002F1980" w:rsidP="004255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Приспособление для размешивания краски</w:t>
            </w:r>
          </w:p>
        </w:tc>
        <w:tc>
          <w:tcPr>
            <w:tcW w:w="2711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1980" w:rsidRPr="00ED079A" w:rsidTr="00425572">
        <w:trPr>
          <w:jc w:val="center"/>
        </w:trPr>
        <w:tc>
          <w:tcPr>
            <w:tcW w:w="561" w:type="dxa"/>
            <w:vAlign w:val="center"/>
          </w:tcPr>
          <w:p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:rsidR="002F1980" w:rsidRPr="0055068B" w:rsidRDefault="002F1980" w:rsidP="004255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Салфетки влажные, ветошь</w:t>
            </w:r>
          </w:p>
        </w:tc>
        <w:tc>
          <w:tcPr>
            <w:tcW w:w="2711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:rsidTr="00425572">
        <w:trPr>
          <w:jc w:val="center"/>
        </w:trPr>
        <w:tc>
          <w:tcPr>
            <w:tcW w:w="561" w:type="dxa"/>
            <w:vAlign w:val="center"/>
          </w:tcPr>
          <w:p w:rsidR="002F1980" w:rsidRPr="001065B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:rsidR="002F1980" w:rsidRPr="001065BA" w:rsidRDefault="002F1980" w:rsidP="004255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5B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паклевка</w:t>
            </w:r>
            <w:proofErr w:type="spellEnd"/>
            <w:r w:rsidRPr="00106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5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06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дереву</w:t>
            </w:r>
            <w:r w:rsidRPr="00106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быстросохнущая</w:t>
            </w:r>
          </w:p>
        </w:tc>
        <w:tc>
          <w:tcPr>
            <w:tcW w:w="2711" w:type="dxa"/>
            <w:vAlign w:val="center"/>
          </w:tcPr>
          <w:p w:rsidR="002F1980" w:rsidRPr="001065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:rsidR="002F1980" w:rsidRPr="001065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1980" w:rsidRPr="00ED079A" w:rsidTr="00425572">
        <w:trPr>
          <w:jc w:val="center"/>
        </w:trPr>
        <w:tc>
          <w:tcPr>
            <w:tcW w:w="561" w:type="dxa"/>
            <w:vAlign w:val="center"/>
          </w:tcPr>
          <w:p w:rsidR="002F1980" w:rsidRPr="001065B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:rsidR="002F1980" w:rsidRPr="001065BA" w:rsidRDefault="002F1980" w:rsidP="004255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5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Шпаклевка по дереву, белая 0.75 кг</w:t>
            </w:r>
          </w:p>
        </w:tc>
        <w:tc>
          <w:tcPr>
            <w:tcW w:w="2711" w:type="dxa"/>
            <w:vAlign w:val="center"/>
          </w:tcPr>
          <w:p w:rsidR="002F1980" w:rsidRPr="001065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:rsidR="002F1980" w:rsidRPr="001065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1980" w:rsidRPr="00ED079A" w:rsidTr="00425572">
        <w:trPr>
          <w:jc w:val="center"/>
        </w:trPr>
        <w:tc>
          <w:tcPr>
            <w:tcW w:w="561" w:type="dxa"/>
            <w:vAlign w:val="center"/>
          </w:tcPr>
          <w:p w:rsidR="002F1980" w:rsidRPr="001065B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:rsidR="002F1980" w:rsidRPr="001065BA" w:rsidRDefault="002F1980" w:rsidP="004255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Термофен</w:t>
            </w:r>
            <w:bookmarkStart w:id="10" w:name="_GoBack"/>
            <w:bookmarkEnd w:id="10"/>
            <w:proofErr w:type="spellEnd"/>
          </w:p>
        </w:tc>
        <w:tc>
          <w:tcPr>
            <w:tcW w:w="2711" w:type="dxa"/>
            <w:vAlign w:val="center"/>
          </w:tcPr>
          <w:p w:rsidR="002F1980" w:rsidRPr="001065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:rsidR="002F1980" w:rsidRPr="001065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:rsidTr="00425572">
        <w:trPr>
          <w:jc w:val="center"/>
        </w:trPr>
        <w:tc>
          <w:tcPr>
            <w:tcW w:w="561" w:type="dxa"/>
            <w:vAlign w:val="center"/>
          </w:tcPr>
          <w:p w:rsidR="002F1980" w:rsidRPr="001065B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:rsidR="002F1980" w:rsidRPr="001065BA" w:rsidRDefault="002F1980" w:rsidP="004255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5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Кюветка для малярных составов 240 (250*290, валики 200)</w:t>
            </w:r>
          </w:p>
        </w:tc>
        <w:tc>
          <w:tcPr>
            <w:tcW w:w="2711" w:type="dxa"/>
            <w:vAlign w:val="center"/>
          </w:tcPr>
          <w:p w:rsidR="002F1980" w:rsidRPr="001065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:rsidR="002F1980" w:rsidRPr="001065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1208" w:type="dxa"/>
            <w:vAlign w:val="center"/>
          </w:tcPr>
          <w:p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1980" w:rsidRPr="00ED079A" w:rsidTr="00425572">
        <w:trPr>
          <w:jc w:val="center"/>
        </w:trPr>
        <w:tc>
          <w:tcPr>
            <w:tcW w:w="561" w:type="dxa"/>
            <w:vAlign w:val="center"/>
          </w:tcPr>
          <w:p w:rsidR="002F1980" w:rsidRPr="001065B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:rsidR="002F1980" w:rsidRPr="001065BA" w:rsidRDefault="002F1980" w:rsidP="004255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5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Ручка телескопическая для валиков, 1,5-3 м</w:t>
            </w:r>
          </w:p>
        </w:tc>
        <w:tc>
          <w:tcPr>
            <w:tcW w:w="2711" w:type="dxa"/>
            <w:vAlign w:val="center"/>
          </w:tcPr>
          <w:p w:rsidR="002F1980" w:rsidRPr="001065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:rsidR="002F1980" w:rsidRPr="001065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:rsidTr="00425572">
        <w:trPr>
          <w:jc w:val="center"/>
        </w:trPr>
        <w:tc>
          <w:tcPr>
            <w:tcW w:w="561" w:type="dxa"/>
            <w:vAlign w:val="center"/>
          </w:tcPr>
          <w:p w:rsidR="002F1980" w:rsidRPr="001065B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:rsidR="002F1980" w:rsidRPr="001065BA" w:rsidRDefault="002F1980" w:rsidP="004255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5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Кюветка для малярных составов 150*290 мм</w:t>
            </w:r>
          </w:p>
        </w:tc>
        <w:tc>
          <w:tcPr>
            <w:tcW w:w="2711" w:type="dxa"/>
            <w:vAlign w:val="center"/>
          </w:tcPr>
          <w:p w:rsidR="002F1980" w:rsidRPr="001065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:rsidR="002F1980" w:rsidRPr="001065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1980" w:rsidRPr="00ED079A" w:rsidTr="00425572">
        <w:trPr>
          <w:jc w:val="center"/>
        </w:trPr>
        <w:tc>
          <w:tcPr>
            <w:tcW w:w="561" w:type="dxa"/>
            <w:vAlign w:val="center"/>
          </w:tcPr>
          <w:p w:rsidR="002F1980" w:rsidRPr="001065B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:rsidR="002F1980" w:rsidRPr="001065BA" w:rsidRDefault="002F1980" w:rsidP="004255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Обойная линейка</w:t>
            </w:r>
          </w:p>
        </w:tc>
        <w:tc>
          <w:tcPr>
            <w:tcW w:w="2711" w:type="dxa"/>
            <w:vAlign w:val="center"/>
          </w:tcPr>
          <w:p w:rsidR="002F1980" w:rsidRPr="001065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:rsidR="002F1980" w:rsidRPr="001065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:rsidTr="00425572">
        <w:trPr>
          <w:jc w:val="center"/>
        </w:trPr>
        <w:tc>
          <w:tcPr>
            <w:tcW w:w="561" w:type="dxa"/>
            <w:vAlign w:val="center"/>
          </w:tcPr>
          <w:p w:rsidR="002F1980" w:rsidRPr="001065B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:rsidR="002F1980" w:rsidRPr="001065BA" w:rsidRDefault="002F1980" w:rsidP="004255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1 метр</w:t>
            </w:r>
          </w:p>
        </w:tc>
        <w:tc>
          <w:tcPr>
            <w:tcW w:w="2711" w:type="dxa"/>
            <w:vAlign w:val="center"/>
          </w:tcPr>
          <w:p w:rsidR="002F1980" w:rsidRPr="001065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:rsidR="002F1980" w:rsidRPr="001065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:rsidTr="00425572">
        <w:trPr>
          <w:jc w:val="center"/>
        </w:trPr>
        <w:tc>
          <w:tcPr>
            <w:tcW w:w="561" w:type="dxa"/>
            <w:vAlign w:val="center"/>
          </w:tcPr>
          <w:p w:rsidR="002F1980" w:rsidRPr="001065B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:rsidR="002F1980" w:rsidRPr="001065BA" w:rsidRDefault="002F1980" w:rsidP="004255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2 метра</w:t>
            </w:r>
          </w:p>
        </w:tc>
        <w:tc>
          <w:tcPr>
            <w:tcW w:w="2711" w:type="dxa"/>
            <w:vAlign w:val="center"/>
          </w:tcPr>
          <w:p w:rsidR="002F1980" w:rsidRPr="001065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:rsidR="002F1980" w:rsidRPr="001065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:rsidTr="00425572">
        <w:trPr>
          <w:jc w:val="center"/>
        </w:trPr>
        <w:tc>
          <w:tcPr>
            <w:tcW w:w="561" w:type="dxa"/>
            <w:vAlign w:val="center"/>
          </w:tcPr>
          <w:p w:rsidR="002F1980" w:rsidRPr="001065B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:rsidR="002F1980" w:rsidRPr="00892DF0" w:rsidRDefault="002F1980" w:rsidP="004255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Пылесос класса М, для пыли с ПДК вредных веществ&gt; 0,1 мг/м³ АППАРАТ ПЫЛЕУДАЛЯЮЩИЙ </w:t>
            </w:r>
            <w:r w:rsidRPr="00892DF0">
              <w:rPr>
                <w:rFonts w:ascii="Times New Roman" w:hAnsi="Times New Roman" w:cs="Times New Roman"/>
                <w:sz w:val="24"/>
                <w:szCs w:val="24"/>
              </w:rPr>
              <w:t>CTL</w:t>
            </w:r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26 </w:t>
            </w:r>
            <w:r w:rsidRPr="00892DF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230</w:t>
            </w:r>
            <w:r w:rsidRPr="00892DF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711" w:type="dxa"/>
            <w:vAlign w:val="center"/>
          </w:tcPr>
          <w:p w:rsidR="002F1980" w:rsidRPr="00892DF0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:rsidR="002F1980" w:rsidRPr="00892DF0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2F1980" w:rsidRPr="007A4C76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892DF0" w:rsidTr="00425572">
        <w:trPr>
          <w:jc w:val="center"/>
        </w:trPr>
        <w:tc>
          <w:tcPr>
            <w:tcW w:w="561" w:type="dxa"/>
            <w:vAlign w:val="center"/>
          </w:tcPr>
          <w:p w:rsidR="002F1980" w:rsidRPr="001065B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:rsidR="002F1980" w:rsidRPr="00892DF0" w:rsidRDefault="002F1980" w:rsidP="004255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Шлиф машинка - ШЛИФМАШ. ЭКСЦЕНТРИК. в </w:t>
            </w:r>
            <w:proofErr w:type="spellStart"/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</w:t>
            </w:r>
            <w:proofErr w:type="spellEnd"/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892DF0">
              <w:rPr>
                <w:rFonts w:ascii="Times New Roman" w:hAnsi="Times New Roman" w:cs="Times New Roman"/>
                <w:sz w:val="24"/>
                <w:szCs w:val="24"/>
              </w:rPr>
              <w:t xml:space="preserve">T- Loc,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</w:t>
            </w:r>
            <w:r w:rsidRPr="00892DF0">
              <w:rPr>
                <w:rFonts w:ascii="Times New Roman" w:hAnsi="Times New Roman" w:cs="Times New Roman"/>
                <w:sz w:val="24"/>
                <w:szCs w:val="24"/>
              </w:rPr>
              <w:t xml:space="preserve"> ETS EC150/5A EQ-PLUS-SET</w:t>
            </w:r>
          </w:p>
        </w:tc>
        <w:tc>
          <w:tcPr>
            <w:tcW w:w="2711" w:type="dxa"/>
            <w:vAlign w:val="center"/>
          </w:tcPr>
          <w:p w:rsidR="002F1980" w:rsidRPr="00892DF0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:rsidR="002F1980" w:rsidRPr="00892DF0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2F1980" w:rsidRPr="007A4C76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:rsidTr="002F1980">
        <w:trPr>
          <w:jc w:val="center"/>
        </w:trPr>
        <w:tc>
          <w:tcPr>
            <w:tcW w:w="561" w:type="dxa"/>
            <w:vAlign w:val="center"/>
          </w:tcPr>
          <w:p w:rsidR="002F1980" w:rsidRPr="00892DF0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</w:tcPr>
          <w:p w:rsidR="002F1980" w:rsidRPr="00892DF0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Портал-удлинитель электрический, в </w:t>
            </w:r>
            <w:proofErr w:type="spellStart"/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систейнере</w:t>
            </w:r>
            <w:proofErr w:type="spellEnd"/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92DF0">
              <w:rPr>
                <w:rFonts w:ascii="Times New Roman" w:hAnsi="Times New Roman" w:cs="Times New Roman"/>
                <w:sz w:val="24"/>
                <w:szCs w:val="24"/>
              </w:rPr>
              <w:t>SYS</w:t>
            </w:r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92DF0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2711" w:type="dxa"/>
            <w:vAlign w:val="center"/>
          </w:tcPr>
          <w:p w:rsidR="002F1980" w:rsidRPr="00892DF0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:rsidR="002F1980" w:rsidRPr="00892DF0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2F1980" w:rsidRPr="007A4C76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:rsidTr="002F1980">
        <w:trPr>
          <w:jc w:val="center"/>
        </w:trPr>
        <w:tc>
          <w:tcPr>
            <w:tcW w:w="561" w:type="dxa"/>
            <w:vAlign w:val="center"/>
          </w:tcPr>
          <w:p w:rsidR="002F1980" w:rsidRPr="001065B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</w:tcPr>
          <w:p w:rsidR="002F1980" w:rsidRPr="00892DF0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</w:t>
            </w:r>
            <w:r w:rsidRPr="00892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DF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892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уборки пылесосом</w:t>
            </w:r>
          </w:p>
        </w:tc>
        <w:tc>
          <w:tcPr>
            <w:tcW w:w="2711" w:type="dxa"/>
            <w:vAlign w:val="center"/>
          </w:tcPr>
          <w:p w:rsidR="002F1980" w:rsidRPr="00892DF0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:rsidR="002F1980" w:rsidRPr="00892DF0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1208" w:type="dxa"/>
            <w:vAlign w:val="center"/>
          </w:tcPr>
          <w:p w:rsidR="002F1980" w:rsidRPr="007A4C76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:rsidTr="002F1980">
        <w:trPr>
          <w:jc w:val="center"/>
        </w:trPr>
        <w:tc>
          <w:tcPr>
            <w:tcW w:w="561" w:type="dxa"/>
            <w:vAlign w:val="center"/>
          </w:tcPr>
          <w:p w:rsidR="002F1980" w:rsidRPr="001065B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</w:tcPr>
          <w:p w:rsidR="002F1980" w:rsidRPr="00892DF0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Ручной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шлифок</w:t>
            </w:r>
            <w:proofErr w:type="spellEnd"/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92DF0">
              <w:rPr>
                <w:rFonts w:ascii="Times New Roman" w:hAnsi="Times New Roman" w:cs="Times New Roman"/>
                <w:sz w:val="24"/>
                <w:szCs w:val="24"/>
              </w:rPr>
              <w:t>HSK</w:t>
            </w:r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92DF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80</w:t>
            </w:r>
            <w:r w:rsidRPr="00892DF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2711" w:type="dxa"/>
            <w:vAlign w:val="center"/>
          </w:tcPr>
          <w:p w:rsidR="002F1980" w:rsidRPr="00892DF0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:rsidR="002F1980" w:rsidRPr="00892DF0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2F1980" w:rsidRPr="007A4C76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:rsidTr="002F1980">
        <w:trPr>
          <w:jc w:val="center"/>
        </w:trPr>
        <w:tc>
          <w:tcPr>
            <w:tcW w:w="561" w:type="dxa"/>
            <w:vAlign w:val="center"/>
          </w:tcPr>
          <w:p w:rsidR="002F1980" w:rsidRPr="001065B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</w:tcPr>
          <w:p w:rsidR="002F1980" w:rsidRPr="00892DF0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Лампа длинная боковая малярная</w:t>
            </w:r>
          </w:p>
        </w:tc>
        <w:tc>
          <w:tcPr>
            <w:tcW w:w="2711" w:type="dxa"/>
            <w:vAlign w:val="center"/>
          </w:tcPr>
          <w:p w:rsidR="002F1980" w:rsidRPr="00892DF0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:rsidR="002F1980" w:rsidRPr="00892DF0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2F1980" w:rsidRPr="007A4C76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:rsidTr="002F1980">
        <w:trPr>
          <w:jc w:val="center"/>
        </w:trPr>
        <w:tc>
          <w:tcPr>
            <w:tcW w:w="561" w:type="dxa"/>
            <w:vAlign w:val="center"/>
          </w:tcPr>
          <w:p w:rsidR="002F1980" w:rsidRPr="001065B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</w:tcPr>
          <w:p w:rsidR="002F1980" w:rsidRPr="00892DF0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Лампа строительная, комплект в </w:t>
            </w:r>
            <w:proofErr w:type="spellStart"/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</w:t>
            </w:r>
            <w:proofErr w:type="spellEnd"/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892DF0">
              <w:rPr>
                <w:rFonts w:ascii="Times New Roman" w:hAnsi="Times New Roman" w:cs="Times New Roman"/>
                <w:sz w:val="24"/>
                <w:szCs w:val="24"/>
              </w:rPr>
              <w:t>T-Loc DUO-Set</w:t>
            </w:r>
          </w:p>
        </w:tc>
        <w:tc>
          <w:tcPr>
            <w:tcW w:w="2711" w:type="dxa"/>
            <w:vAlign w:val="center"/>
          </w:tcPr>
          <w:p w:rsidR="002F1980" w:rsidRPr="00892DF0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:rsidR="002F1980" w:rsidRPr="00892DF0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2F1980" w:rsidRPr="007A4C76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892DF0" w:rsidTr="002F1980">
        <w:trPr>
          <w:jc w:val="center"/>
        </w:trPr>
        <w:tc>
          <w:tcPr>
            <w:tcW w:w="561" w:type="dxa"/>
            <w:vAlign w:val="center"/>
          </w:tcPr>
          <w:p w:rsidR="002F1980" w:rsidRPr="001065B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</w:tcPr>
          <w:p w:rsidR="002F1980" w:rsidRPr="00892DF0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F0">
              <w:rPr>
                <w:rFonts w:ascii="Times New Roman" w:hAnsi="Times New Roman" w:cs="Times New Roman"/>
                <w:sz w:val="24"/>
                <w:szCs w:val="24"/>
              </w:rPr>
              <w:t>Мат.шлиф</w:t>
            </w:r>
            <w:proofErr w:type="spellEnd"/>
            <w:r w:rsidRPr="00892D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2DF0">
              <w:rPr>
                <w:rFonts w:ascii="Times New Roman" w:hAnsi="Times New Roman" w:cs="Times New Roman"/>
                <w:sz w:val="24"/>
                <w:szCs w:val="24"/>
              </w:rPr>
              <w:t>Granat</w:t>
            </w:r>
            <w:proofErr w:type="spellEnd"/>
            <w:r w:rsidRPr="00892DF0">
              <w:rPr>
                <w:rFonts w:ascii="Times New Roman" w:hAnsi="Times New Roman" w:cs="Times New Roman"/>
                <w:sz w:val="24"/>
                <w:szCs w:val="24"/>
              </w:rPr>
              <w:t xml:space="preserve"> P100, STF D150/16 P 100 GR</w:t>
            </w:r>
          </w:p>
        </w:tc>
        <w:tc>
          <w:tcPr>
            <w:tcW w:w="2711" w:type="dxa"/>
            <w:vAlign w:val="center"/>
          </w:tcPr>
          <w:p w:rsidR="002F1980" w:rsidRPr="00892DF0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:rsidR="002F1980" w:rsidRPr="00631BCE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пачка</w:t>
            </w:r>
          </w:p>
        </w:tc>
        <w:tc>
          <w:tcPr>
            <w:tcW w:w="1208" w:type="dxa"/>
            <w:vAlign w:val="center"/>
          </w:tcPr>
          <w:p w:rsidR="002F1980" w:rsidRPr="007A4C76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C51AC3" w:rsidTr="002F1980">
        <w:trPr>
          <w:jc w:val="center"/>
        </w:trPr>
        <w:tc>
          <w:tcPr>
            <w:tcW w:w="561" w:type="dxa"/>
            <w:vAlign w:val="center"/>
          </w:tcPr>
          <w:p w:rsidR="002F1980" w:rsidRPr="00C51AC3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</w:tcPr>
          <w:p w:rsidR="002F1980" w:rsidRPr="00C51AC3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Мат.шлиф</w:t>
            </w:r>
            <w:proofErr w:type="spellEnd"/>
            <w:r w:rsidRPr="00C51A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Granat</w:t>
            </w:r>
            <w:proofErr w:type="spellEnd"/>
            <w:r w:rsidRPr="00C51AC3">
              <w:rPr>
                <w:rFonts w:ascii="Times New Roman" w:hAnsi="Times New Roman" w:cs="Times New Roman"/>
                <w:sz w:val="24"/>
                <w:szCs w:val="24"/>
              </w:rPr>
              <w:t xml:space="preserve"> P180, STF D150/16 P 180 GR</w:t>
            </w:r>
          </w:p>
        </w:tc>
        <w:tc>
          <w:tcPr>
            <w:tcW w:w="2711" w:type="dxa"/>
            <w:vAlign w:val="center"/>
          </w:tcPr>
          <w:p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пачка</w:t>
            </w:r>
          </w:p>
        </w:tc>
        <w:tc>
          <w:tcPr>
            <w:tcW w:w="1208" w:type="dxa"/>
            <w:vAlign w:val="center"/>
          </w:tcPr>
          <w:p w:rsidR="002F1980" w:rsidRPr="007A4C76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C51AC3" w:rsidTr="002F1980">
        <w:trPr>
          <w:jc w:val="center"/>
        </w:trPr>
        <w:tc>
          <w:tcPr>
            <w:tcW w:w="561" w:type="dxa"/>
            <w:vAlign w:val="center"/>
          </w:tcPr>
          <w:p w:rsidR="002F1980" w:rsidRPr="00C51AC3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</w:tcPr>
          <w:p w:rsidR="002F1980" w:rsidRPr="00C51AC3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Мат.шлиф</w:t>
            </w:r>
            <w:proofErr w:type="spellEnd"/>
            <w:r w:rsidRPr="00C51A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Granat</w:t>
            </w:r>
            <w:proofErr w:type="spellEnd"/>
            <w:r w:rsidRPr="00C51AC3">
              <w:rPr>
                <w:rFonts w:ascii="Times New Roman" w:hAnsi="Times New Roman" w:cs="Times New Roman"/>
                <w:sz w:val="24"/>
                <w:szCs w:val="24"/>
              </w:rPr>
              <w:t xml:space="preserve"> P240, STF D150/16 P 240 GR</w:t>
            </w:r>
          </w:p>
        </w:tc>
        <w:tc>
          <w:tcPr>
            <w:tcW w:w="2711" w:type="dxa"/>
            <w:vAlign w:val="center"/>
          </w:tcPr>
          <w:p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пачка</w:t>
            </w:r>
          </w:p>
        </w:tc>
        <w:tc>
          <w:tcPr>
            <w:tcW w:w="1208" w:type="dxa"/>
            <w:vAlign w:val="center"/>
          </w:tcPr>
          <w:p w:rsidR="002F1980" w:rsidRPr="007A4C76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C51AC3" w:rsidTr="002F1980">
        <w:trPr>
          <w:jc w:val="center"/>
        </w:trPr>
        <w:tc>
          <w:tcPr>
            <w:tcW w:w="561" w:type="dxa"/>
            <w:vAlign w:val="center"/>
          </w:tcPr>
          <w:p w:rsidR="002F1980" w:rsidRPr="00C51AC3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</w:tcPr>
          <w:p w:rsidR="002F1980" w:rsidRPr="00C51AC3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Мат.шлиф</w:t>
            </w:r>
            <w:proofErr w:type="spellEnd"/>
            <w:r w:rsidRPr="00C51A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Granat</w:t>
            </w:r>
            <w:proofErr w:type="spellEnd"/>
            <w:r w:rsidRPr="00C51AC3">
              <w:rPr>
                <w:rFonts w:ascii="Times New Roman" w:hAnsi="Times New Roman" w:cs="Times New Roman"/>
                <w:sz w:val="24"/>
                <w:szCs w:val="24"/>
              </w:rPr>
              <w:t xml:space="preserve"> P320, STF D150/16 P 320 GR</w:t>
            </w:r>
          </w:p>
        </w:tc>
        <w:tc>
          <w:tcPr>
            <w:tcW w:w="2711" w:type="dxa"/>
            <w:vAlign w:val="center"/>
          </w:tcPr>
          <w:p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пачка</w:t>
            </w:r>
          </w:p>
        </w:tc>
        <w:tc>
          <w:tcPr>
            <w:tcW w:w="1208" w:type="dxa"/>
            <w:vAlign w:val="center"/>
          </w:tcPr>
          <w:p w:rsidR="002F1980" w:rsidRPr="007A4C76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C51AC3" w:rsidTr="002F1980">
        <w:trPr>
          <w:jc w:val="center"/>
        </w:trPr>
        <w:tc>
          <w:tcPr>
            <w:tcW w:w="561" w:type="dxa"/>
            <w:vAlign w:val="center"/>
          </w:tcPr>
          <w:p w:rsidR="002F1980" w:rsidRPr="00C51AC3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</w:tcPr>
          <w:p w:rsidR="002F1980" w:rsidRPr="00C51AC3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Пленка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укрывочная</w:t>
            </w:r>
            <w:proofErr w:type="spellEnd"/>
            <w:r w:rsidRPr="00C51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тонкая упаковка (0,07мм)</w:t>
            </w:r>
          </w:p>
        </w:tc>
        <w:tc>
          <w:tcPr>
            <w:tcW w:w="2711" w:type="dxa"/>
            <w:vAlign w:val="center"/>
          </w:tcPr>
          <w:p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2F1980" w:rsidRPr="007A4C76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1980" w:rsidRPr="00C51AC3" w:rsidTr="002F1980">
        <w:trPr>
          <w:jc w:val="center"/>
        </w:trPr>
        <w:tc>
          <w:tcPr>
            <w:tcW w:w="561" w:type="dxa"/>
            <w:vAlign w:val="center"/>
          </w:tcPr>
          <w:p w:rsidR="002F1980" w:rsidRPr="00C51AC3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</w:tcPr>
          <w:p w:rsidR="002F1980" w:rsidRPr="00C51AC3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Краскопульт с низким давлением в комплекте с насадками, форсунками</w:t>
            </w:r>
          </w:p>
        </w:tc>
        <w:tc>
          <w:tcPr>
            <w:tcW w:w="2711" w:type="dxa"/>
            <w:vAlign w:val="center"/>
          </w:tcPr>
          <w:p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2F1980" w:rsidRPr="007A4C76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C51AC3" w:rsidTr="002F1980">
        <w:trPr>
          <w:jc w:val="center"/>
        </w:trPr>
        <w:tc>
          <w:tcPr>
            <w:tcW w:w="561" w:type="dxa"/>
            <w:vAlign w:val="center"/>
          </w:tcPr>
          <w:p w:rsidR="002F1980" w:rsidRPr="00C51AC3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</w:tcPr>
          <w:p w:rsidR="002F1980" w:rsidRPr="00C51AC3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Вентилятор напольный электрический</w:t>
            </w:r>
          </w:p>
        </w:tc>
        <w:tc>
          <w:tcPr>
            <w:tcW w:w="2711" w:type="dxa"/>
            <w:vAlign w:val="center"/>
          </w:tcPr>
          <w:p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:rsidR="002F1980" w:rsidRPr="007A4C76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14ACF" w:rsidRPr="009F5669" w:rsidRDefault="00F14ACF" w:rsidP="009F56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5669" w:rsidRPr="00425572" w:rsidRDefault="009F5669" w:rsidP="00425572">
      <w:pPr>
        <w:pStyle w:val="2"/>
        <w:numPr>
          <w:ilvl w:val="1"/>
          <w:numId w:val="42"/>
        </w:numPr>
        <w:ind w:left="0" w:firstLine="709"/>
      </w:pPr>
      <w:bookmarkStart w:id="11" w:name="_Toc180588108"/>
      <w:r w:rsidRPr="00425572">
        <w:t>Материалы, оборудование и инструменты, запрещенные на площадке</w:t>
      </w:r>
      <w:bookmarkEnd w:id="11"/>
    </w:p>
    <w:p w:rsidR="009F5669" w:rsidRPr="009F5669" w:rsidRDefault="009F5669" w:rsidP="004F58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5669">
        <w:rPr>
          <w:rFonts w:ascii="Times New Roman" w:hAnsi="Times New Roman" w:cs="Times New Roman"/>
          <w:sz w:val="28"/>
          <w:szCs w:val="28"/>
        </w:rPr>
        <w:t>На соревнованиях запрещено использовать аэрозоли, заранее заготовленные элементы для модуля фреска Фристайл, шпатлевки, краски, декоративные покрытия не на водной основе. Цветные карандаши, лайнеры (</w:t>
      </w:r>
      <w:proofErr w:type="spellStart"/>
      <w:r w:rsidRPr="009F5669">
        <w:rPr>
          <w:rFonts w:ascii="Times New Roman" w:hAnsi="Times New Roman" w:cs="Times New Roman"/>
          <w:sz w:val="28"/>
          <w:szCs w:val="28"/>
        </w:rPr>
        <w:t>линеры</w:t>
      </w:r>
      <w:proofErr w:type="spellEnd"/>
      <w:r w:rsidRPr="009F5669">
        <w:rPr>
          <w:rFonts w:ascii="Times New Roman" w:hAnsi="Times New Roman" w:cs="Times New Roman"/>
          <w:sz w:val="28"/>
          <w:szCs w:val="28"/>
        </w:rPr>
        <w:t>) и маркеры. Устройства, царапающие поверхность при построении чертежей.</w:t>
      </w:r>
    </w:p>
    <w:p w:rsidR="009F5669" w:rsidRDefault="009F5669" w:rsidP="009F56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58AD" w:rsidRDefault="004F58AD" w:rsidP="009F56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58AD" w:rsidRPr="004F58AD" w:rsidRDefault="004F58AD" w:rsidP="00A600D1">
      <w:pPr>
        <w:pStyle w:val="1"/>
        <w:numPr>
          <w:ilvl w:val="0"/>
          <w:numId w:val="42"/>
        </w:numPr>
        <w:tabs>
          <w:tab w:val="left" w:pos="426"/>
        </w:tabs>
        <w:ind w:left="0" w:firstLine="0"/>
      </w:pPr>
      <w:bookmarkStart w:id="12" w:name="_Toc180588109"/>
      <w:r w:rsidRPr="004F58AD">
        <w:lastRenderedPageBreak/>
        <w:t>ПРИЛОЖЕНИЯ</w:t>
      </w:r>
      <w:bookmarkEnd w:id="12"/>
    </w:p>
    <w:p w:rsidR="004F58AD" w:rsidRDefault="004F58AD" w:rsidP="00CC49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  <w:r w:rsidR="00CC491D">
        <w:rPr>
          <w:rFonts w:ascii="Times New Roman" w:hAnsi="Times New Roman" w:cs="Times New Roman"/>
          <w:sz w:val="28"/>
          <w:szCs w:val="28"/>
        </w:rPr>
        <w:t>;</w:t>
      </w:r>
    </w:p>
    <w:p w:rsidR="004F58AD" w:rsidRDefault="004F58AD" w:rsidP="00CC49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  <w:r w:rsidR="00CC491D">
        <w:rPr>
          <w:rFonts w:ascii="Times New Roman" w:hAnsi="Times New Roman" w:cs="Times New Roman"/>
          <w:sz w:val="28"/>
          <w:szCs w:val="28"/>
        </w:rPr>
        <w:t>;</w:t>
      </w:r>
    </w:p>
    <w:p w:rsidR="004F58AD" w:rsidRDefault="004F58AD" w:rsidP="00CC49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 Инструкция по охране труда</w:t>
      </w:r>
      <w:r w:rsidR="00CC491D">
        <w:rPr>
          <w:rFonts w:ascii="Times New Roman" w:hAnsi="Times New Roman" w:cs="Times New Roman"/>
          <w:sz w:val="28"/>
          <w:szCs w:val="28"/>
        </w:rPr>
        <w:t>;</w:t>
      </w:r>
    </w:p>
    <w:p w:rsidR="004F58AD" w:rsidRDefault="004F58AD" w:rsidP="00CC49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4. Рабочий стенд</w:t>
      </w:r>
      <w:r w:rsidR="004B635F">
        <w:rPr>
          <w:rFonts w:ascii="Times New Roman" w:hAnsi="Times New Roman" w:cs="Times New Roman"/>
          <w:sz w:val="28"/>
          <w:szCs w:val="28"/>
        </w:rPr>
        <w:t>;</w:t>
      </w:r>
    </w:p>
    <w:p w:rsidR="004B635F" w:rsidRDefault="004B635F" w:rsidP="00CC49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5. Стенд Чертеж;</w:t>
      </w:r>
    </w:p>
    <w:p w:rsidR="004B635F" w:rsidRDefault="004B635F" w:rsidP="00CC49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6. </w:t>
      </w:r>
      <w:r w:rsidRPr="004B635F">
        <w:rPr>
          <w:rFonts w:ascii="Times New Roman" w:hAnsi="Times New Roman" w:cs="Times New Roman"/>
          <w:sz w:val="28"/>
          <w:szCs w:val="28"/>
        </w:rPr>
        <w:t>Чертеж Жесткая фреска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635F" w:rsidRDefault="004B635F" w:rsidP="00CC49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58AD" w:rsidRPr="009F5669" w:rsidRDefault="004F58AD" w:rsidP="009F56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F58AD" w:rsidRPr="009F5669" w:rsidSect="0001609C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E2E" w:rsidRDefault="00B67E2E" w:rsidP="003F25BC">
      <w:pPr>
        <w:spacing w:after="0" w:line="240" w:lineRule="auto"/>
      </w:pPr>
      <w:r>
        <w:separator/>
      </w:r>
    </w:p>
  </w:endnote>
  <w:endnote w:type="continuationSeparator" w:id="0">
    <w:p w:rsidR="00B67E2E" w:rsidRDefault="00B67E2E" w:rsidP="003F2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9269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11390" w:rsidRPr="0001609C" w:rsidRDefault="006B735C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160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11390" w:rsidRPr="0001609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160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13BD">
          <w:rPr>
            <w:rFonts w:ascii="Times New Roman" w:hAnsi="Times New Roman" w:cs="Times New Roman"/>
            <w:noProof/>
            <w:sz w:val="24"/>
            <w:szCs w:val="24"/>
          </w:rPr>
          <w:t>30</w:t>
        </w:r>
        <w:r w:rsidRPr="0001609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390" w:rsidRPr="0001609C" w:rsidRDefault="00C11390" w:rsidP="0001609C">
    <w:pPr>
      <w:pStyle w:val="a8"/>
      <w:jc w:val="both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E2E" w:rsidRDefault="00B67E2E" w:rsidP="003F25BC">
      <w:pPr>
        <w:spacing w:after="0" w:line="240" w:lineRule="auto"/>
      </w:pPr>
      <w:r>
        <w:separator/>
      </w:r>
    </w:p>
  </w:footnote>
  <w:footnote w:type="continuationSeparator" w:id="0">
    <w:p w:rsidR="00B67E2E" w:rsidRDefault="00B67E2E" w:rsidP="003F2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4C1"/>
    <w:multiLevelType w:val="hybridMultilevel"/>
    <w:tmpl w:val="3D1E0DF2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8189F"/>
    <w:multiLevelType w:val="hybridMultilevel"/>
    <w:tmpl w:val="561011A4"/>
    <w:lvl w:ilvl="0" w:tplc="C60EA0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821D6"/>
    <w:multiLevelType w:val="hybridMultilevel"/>
    <w:tmpl w:val="6C0ED152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236A6"/>
    <w:multiLevelType w:val="hybridMultilevel"/>
    <w:tmpl w:val="79A8800E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06A44"/>
    <w:multiLevelType w:val="hybridMultilevel"/>
    <w:tmpl w:val="F1420D20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5405A"/>
    <w:multiLevelType w:val="hybridMultilevel"/>
    <w:tmpl w:val="FF98F6FA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41071"/>
    <w:multiLevelType w:val="hybridMultilevel"/>
    <w:tmpl w:val="D7F6B3F6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F3826"/>
    <w:multiLevelType w:val="hybridMultilevel"/>
    <w:tmpl w:val="A816C292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512496"/>
    <w:multiLevelType w:val="hybridMultilevel"/>
    <w:tmpl w:val="7CFE7DAC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192B86"/>
    <w:multiLevelType w:val="hybridMultilevel"/>
    <w:tmpl w:val="F1D4046C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AE6FB9"/>
    <w:multiLevelType w:val="hybridMultilevel"/>
    <w:tmpl w:val="948AFF38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009A2"/>
    <w:multiLevelType w:val="multilevel"/>
    <w:tmpl w:val="5DDC40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2">
    <w:nsid w:val="279C5335"/>
    <w:multiLevelType w:val="hybridMultilevel"/>
    <w:tmpl w:val="9B324044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FB617D"/>
    <w:multiLevelType w:val="hybridMultilevel"/>
    <w:tmpl w:val="9EBE63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90C5C17"/>
    <w:multiLevelType w:val="hybridMultilevel"/>
    <w:tmpl w:val="2AFEB4C6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FD3D74"/>
    <w:multiLevelType w:val="multilevel"/>
    <w:tmpl w:val="975417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6">
    <w:nsid w:val="3148584F"/>
    <w:multiLevelType w:val="hybridMultilevel"/>
    <w:tmpl w:val="2856C57A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6B7BE6"/>
    <w:multiLevelType w:val="hybridMultilevel"/>
    <w:tmpl w:val="C542FF0A"/>
    <w:lvl w:ilvl="0" w:tplc="85D826CC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B6D37"/>
    <w:multiLevelType w:val="hybridMultilevel"/>
    <w:tmpl w:val="44049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233C2"/>
    <w:multiLevelType w:val="multilevel"/>
    <w:tmpl w:val="8EE0A2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3AD36AE2"/>
    <w:multiLevelType w:val="hybridMultilevel"/>
    <w:tmpl w:val="4AE837AE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F700E"/>
    <w:multiLevelType w:val="hybridMultilevel"/>
    <w:tmpl w:val="524C8332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8933C4"/>
    <w:multiLevelType w:val="hybridMultilevel"/>
    <w:tmpl w:val="65ACDDC2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7E309B"/>
    <w:multiLevelType w:val="hybridMultilevel"/>
    <w:tmpl w:val="B326700C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5770CA"/>
    <w:multiLevelType w:val="hybridMultilevel"/>
    <w:tmpl w:val="AE56A276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1D1FDF"/>
    <w:multiLevelType w:val="hybridMultilevel"/>
    <w:tmpl w:val="DF8218A0"/>
    <w:lvl w:ilvl="0" w:tplc="32BE24C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>
    <w:nsid w:val="55527FCB"/>
    <w:multiLevelType w:val="hybridMultilevel"/>
    <w:tmpl w:val="A5A41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9354D"/>
    <w:multiLevelType w:val="hybridMultilevel"/>
    <w:tmpl w:val="0B58836A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F744DD"/>
    <w:multiLevelType w:val="hybridMultilevel"/>
    <w:tmpl w:val="4D5C4C3A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B66C23"/>
    <w:multiLevelType w:val="hybridMultilevel"/>
    <w:tmpl w:val="8938B7F8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D426B1"/>
    <w:multiLevelType w:val="hybridMultilevel"/>
    <w:tmpl w:val="2990C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8E4622"/>
    <w:multiLevelType w:val="hybridMultilevel"/>
    <w:tmpl w:val="9E40630E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7746FF"/>
    <w:multiLevelType w:val="hybridMultilevel"/>
    <w:tmpl w:val="DB90B128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DD603A"/>
    <w:multiLevelType w:val="hybridMultilevel"/>
    <w:tmpl w:val="B76AF4FA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903D0E"/>
    <w:multiLevelType w:val="hybridMultilevel"/>
    <w:tmpl w:val="01708E94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140A5A"/>
    <w:multiLevelType w:val="hybridMultilevel"/>
    <w:tmpl w:val="A75CD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BC5C61"/>
    <w:multiLevelType w:val="hybridMultilevel"/>
    <w:tmpl w:val="67E8C872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6D3BF3"/>
    <w:multiLevelType w:val="hybridMultilevel"/>
    <w:tmpl w:val="60EE1808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1B64D7"/>
    <w:multiLevelType w:val="hybridMultilevel"/>
    <w:tmpl w:val="9168B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890421"/>
    <w:multiLevelType w:val="hybridMultilevel"/>
    <w:tmpl w:val="0C02E9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83F6338"/>
    <w:multiLevelType w:val="multilevel"/>
    <w:tmpl w:val="6AB2D0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1">
    <w:nsid w:val="7EF3764A"/>
    <w:multiLevelType w:val="hybridMultilevel"/>
    <w:tmpl w:val="8644532E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"/>
  </w:num>
  <w:num w:numId="3">
    <w:abstractNumId w:val="25"/>
  </w:num>
  <w:num w:numId="4">
    <w:abstractNumId w:val="14"/>
  </w:num>
  <w:num w:numId="5">
    <w:abstractNumId w:val="21"/>
  </w:num>
  <w:num w:numId="6">
    <w:abstractNumId w:val="28"/>
  </w:num>
  <w:num w:numId="7">
    <w:abstractNumId w:val="27"/>
  </w:num>
  <w:num w:numId="8">
    <w:abstractNumId w:val="5"/>
  </w:num>
  <w:num w:numId="9">
    <w:abstractNumId w:val="20"/>
  </w:num>
  <w:num w:numId="10">
    <w:abstractNumId w:val="22"/>
  </w:num>
  <w:num w:numId="11">
    <w:abstractNumId w:val="0"/>
  </w:num>
  <w:num w:numId="12">
    <w:abstractNumId w:val="8"/>
  </w:num>
  <w:num w:numId="13">
    <w:abstractNumId w:val="31"/>
  </w:num>
  <w:num w:numId="14">
    <w:abstractNumId w:val="32"/>
  </w:num>
  <w:num w:numId="15">
    <w:abstractNumId w:val="3"/>
  </w:num>
  <w:num w:numId="16">
    <w:abstractNumId w:val="23"/>
  </w:num>
  <w:num w:numId="17">
    <w:abstractNumId w:val="29"/>
  </w:num>
  <w:num w:numId="18">
    <w:abstractNumId w:val="4"/>
  </w:num>
  <w:num w:numId="19">
    <w:abstractNumId w:val="34"/>
  </w:num>
  <w:num w:numId="20">
    <w:abstractNumId w:val="10"/>
  </w:num>
  <w:num w:numId="21">
    <w:abstractNumId w:val="26"/>
  </w:num>
  <w:num w:numId="22">
    <w:abstractNumId w:val="40"/>
  </w:num>
  <w:num w:numId="23">
    <w:abstractNumId w:val="30"/>
  </w:num>
  <w:num w:numId="24">
    <w:abstractNumId w:val="33"/>
  </w:num>
  <w:num w:numId="25">
    <w:abstractNumId w:val="6"/>
  </w:num>
  <w:num w:numId="26">
    <w:abstractNumId w:val="7"/>
  </w:num>
  <w:num w:numId="27">
    <w:abstractNumId w:val="2"/>
  </w:num>
  <w:num w:numId="28">
    <w:abstractNumId w:val="36"/>
  </w:num>
  <w:num w:numId="29">
    <w:abstractNumId w:val="37"/>
  </w:num>
  <w:num w:numId="30">
    <w:abstractNumId w:val="41"/>
  </w:num>
  <w:num w:numId="31">
    <w:abstractNumId w:val="9"/>
  </w:num>
  <w:num w:numId="32">
    <w:abstractNumId w:val="12"/>
  </w:num>
  <w:num w:numId="33">
    <w:abstractNumId w:val="16"/>
  </w:num>
  <w:num w:numId="34">
    <w:abstractNumId w:val="24"/>
  </w:num>
  <w:num w:numId="35">
    <w:abstractNumId w:val="18"/>
  </w:num>
  <w:num w:numId="36">
    <w:abstractNumId w:val="19"/>
  </w:num>
  <w:num w:numId="37">
    <w:abstractNumId w:val="38"/>
  </w:num>
  <w:num w:numId="38">
    <w:abstractNumId w:val="39"/>
  </w:num>
  <w:num w:numId="39">
    <w:abstractNumId w:val="15"/>
  </w:num>
  <w:num w:numId="40">
    <w:abstractNumId w:val="17"/>
  </w:num>
  <w:num w:numId="41">
    <w:abstractNumId w:val="13"/>
  </w:num>
  <w:num w:numId="4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DE7"/>
    <w:rsid w:val="0001609C"/>
    <w:rsid w:val="00023FDD"/>
    <w:rsid w:val="000273DA"/>
    <w:rsid w:val="00034159"/>
    <w:rsid w:val="000B1841"/>
    <w:rsid w:val="001065BA"/>
    <w:rsid w:val="00164F2C"/>
    <w:rsid w:val="00166C92"/>
    <w:rsid w:val="00175C90"/>
    <w:rsid w:val="001824D3"/>
    <w:rsid w:val="00182E62"/>
    <w:rsid w:val="001A31E2"/>
    <w:rsid w:val="001D1159"/>
    <w:rsid w:val="001D2A7A"/>
    <w:rsid w:val="001F70A5"/>
    <w:rsid w:val="00202F88"/>
    <w:rsid w:val="00235206"/>
    <w:rsid w:val="00245764"/>
    <w:rsid w:val="002B0D1D"/>
    <w:rsid w:val="002F1980"/>
    <w:rsid w:val="003459A2"/>
    <w:rsid w:val="00386697"/>
    <w:rsid w:val="003C61D0"/>
    <w:rsid w:val="003D65AC"/>
    <w:rsid w:val="003F25BC"/>
    <w:rsid w:val="00425572"/>
    <w:rsid w:val="004405AF"/>
    <w:rsid w:val="00446B76"/>
    <w:rsid w:val="004B635F"/>
    <w:rsid w:val="004B7C2A"/>
    <w:rsid w:val="004D0A36"/>
    <w:rsid w:val="004F58AD"/>
    <w:rsid w:val="00536576"/>
    <w:rsid w:val="0055068B"/>
    <w:rsid w:val="0059413A"/>
    <w:rsid w:val="005A3535"/>
    <w:rsid w:val="005C318E"/>
    <w:rsid w:val="005C3E45"/>
    <w:rsid w:val="005E0FD1"/>
    <w:rsid w:val="00612A91"/>
    <w:rsid w:val="00631BCE"/>
    <w:rsid w:val="0063397C"/>
    <w:rsid w:val="006457F0"/>
    <w:rsid w:val="00661F6A"/>
    <w:rsid w:val="006657BA"/>
    <w:rsid w:val="00672272"/>
    <w:rsid w:val="00692DC7"/>
    <w:rsid w:val="006B1002"/>
    <w:rsid w:val="006B735C"/>
    <w:rsid w:val="006F6A0A"/>
    <w:rsid w:val="007072E7"/>
    <w:rsid w:val="00712860"/>
    <w:rsid w:val="00791290"/>
    <w:rsid w:val="007A4C76"/>
    <w:rsid w:val="007B2640"/>
    <w:rsid w:val="007E1B19"/>
    <w:rsid w:val="007E7E3E"/>
    <w:rsid w:val="007F0DE7"/>
    <w:rsid w:val="008143B3"/>
    <w:rsid w:val="00822D74"/>
    <w:rsid w:val="00892DF0"/>
    <w:rsid w:val="008D3933"/>
    <w:rsid w:val="008F55B7"/>
    <w:rsid w:val="00900FF5"/>
    <w:rsid w:val="00914D48"/>
    <w:rsid w:val="0091614F"/>
    <w:rsid w:val="0099712F"/>
    <w:rsid w:val="009C50CA"/>
    <w:rsid w:val="009F5669"/>
    <w:rsid w:val="00A11745"/>
    <w:rsid w:val="00A34FFC"/>
    <w:rsid w:val="00A600D1"/>
    <w:rsid w:val="00B071CA"/>
    <w:rsid w:val="00B12EC9"/>
    <w:rsid w:val="00B67E2E"/>
    <w:rsid w:val="00B77DB8"/>
    <w:rsid w:val="00BA701F"/>
    <w:rsid w:val="00BB159A"/>
    <w:rsid w:val="00BD1356"/>
    <w:rsid w:val="00BD56E9"/>
    <w:rsid w:val="00BE32D8"/>
    <w:rsid w:val="00C01562"/>
    <w:rsid w:val="00C11390"/>
    <w:rsid w:val="00C16C12"/>
    <w:rsid w:val="00C33368"/>
    <w:rsid w:val="00C51AC3"/>
    <w:rsid w:val="00C53556"/>
    <w:rsid w:val="00C954F4"/>
    <w:rsid w:val="00CC491D"/>
    <w:rsid w:val="00CD13BD"/>
    <w:rsid w:val="00CD349E"/>
    <w:rsid w:val="00D122DC"/>
    <w:rsid w:val="00D73FE7"/>
    <w:rsid w:val="00D91E83"/>
    <w:rsid w:val="00DB1A7F"/>
    <w:rsid w:val="00DE57AD"/>
    <w:rsid w:val="00DF46A8"/>
    <w:rsid w:val="00E64AC9"/>
    <w:rsid w:val="00E90189"/>
    <w:rsid w:val="00EC3D3C"/>
    <w:rsid w:val="00ED079A"/>
    <w:rsid w:val="00ED5630"/>
    <w:rsid w:val="00F14ACF"/>
    <w:rsid w:val="00F61856"/>
    <w:rsid w:val="00FC1D18"/>
    <w:rsid w:val="00FD2168"/>
    <w:rsid w:val="00FE32DF"/>
    <w:rsid w:val="00FF0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5C"/>
  </w:style>
  <w:style w:type="paragraph" w:styleId="1">
    <w:name w:val="heading 1"/>
    <w:basedOn w:val="a"/>
    <w:next w:val="a"/>
    <w:link w:val="10"/>
    <w:uiPriority w:val="9"/>
    <w:qFormat/>
    <w:rsid w:val="00B77DB8"/>
    <w:pPr>
      <w:keepNext/>
      <w:keepLines/>
      <w:spacing w:after="0" w:line="360" w:lineRule="auto"/>
      <w:contextualSpacing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0D1D"/>
    <w:pPr>
      <w:keepNext/>
      <w:keepLines/>
      <w:spacing w:after="0" w:line="360" w:lineRule="auto"/>
      <w:ind w:firstLine="709"/>
      <w:contextualSpacing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E57AD"/>
    <w:pPr>
      <w:keepNext/>
      <w:keepLines/>
      <w:spacing w:after="0" w:line="360" w:lineRule="auto"/>
      <w:contextualSpacing/>
      <w:jc w:val="center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qFormat/>
    <w:rsid w:val="00C33368"/>
    <w:pPr>
      <w:tabs>
        <w:tab w:val="right" w:leader="dot" w:pos="9921"/>
      </w:tabs>
      <w:spacing w:after="0" w:line="360" w:lineRule="auto"/>
      <w:contextualSpacing/>
    </w:pPr>
    <w:rPr>
      <w:rFonts w:ascii="Times New Roman" w:eastAsia="Times New Roman" w:hAnsi="Times New Roman" w:cs="Times New Roman"/>
      <w:bCs/>
      <w:sz w:val="28"/>
      <w:szCs w:val="28"/>
      <w:lang w:val="en-AU"/>
    </w:rPr>
  </w:style>
  <w:style w:type="paragraph" w:styleId="a3">
    <w:name w:val="List Paragraph"/>
    <w:basedOn w:val="a"/>
    <w:uiPriority w:val="1"/>
    <w:qFormat/>
    <w:rsid w:val="00B12EC9"/>
    <w:pPr>
      <w:ind w:left="720"/>
      <w:contextualSpacing/>
    </w:pPr>
  </w:style>
  <w:style w:type="table" w:styleId="a4">
    <w:name w:val="Table Grid"/>
    <w:basedOn w:val="a1"/>
    <w:uiPriority w:val="39"/>
    <w:rsid w:val="00202F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14A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900FF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0FF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F2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25BC"/>
  </w:style>
  <w:style w:type="paragraph" w:styleId="a8">
    <w:name w:val="footer"/>
    <w:basedOn w:val="a"/>
    <w:link w:val="a9"/>
    <w:uiPriority w:val="99"/>
    <w:unhideWhenUsed/>
    <w:rsid w:val="003F2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25BC"/>
  </w:style>
  <w:style w:type="character" w:customStyle="1" w:styleId="10">
    <w:name w:val="Заголовок 1 Знак"/>
    <w:basedOn w:val="a0"/>
    <w:link w:val="1"/>
    <w:uiPriority w:val="9"/>
    <w:rsid w:val="00B77DB8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2B0D1D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DE57AD"/>
    <w:rPr>
      <w:rFonts w:ascii="Times New Roman" w:eastAsiaTheme="majorEastAsia" w:hAnsi="Times New Roman" w:cstheme="majorBidi"/>
      <w:b/>
      <w:sz w:val="28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164F2C"/>
    <w:pPr>
      <w:spacing w:before="240" w:line="259" w:lineRule="auto"/>
      <w:contextualSpacing w:val="0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164F2C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164F2C"/>
    <w:pPr>
      <w:spacing w:after="100"/>
      <w:ind w:left="440"/>
    </w:pPr>
  </w:style>
  <w:style w:type="paragraph" w:styleId="ab">
    <w:name w:val="Balloon Text"/>
    <w:basedOn w:val="a"/>
    <w:link w:val="ac"/>
    <w:uiPriority w:val="99"/>
    <w:semiHidden/>
    <w:unhideWhenUsed/>
    <w:rsid w:val="00CD1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13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1A325-6CFC-4311-AAEF-6A0F81F53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6029</Words>
  <Characters>34366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Жосан Дарья Андреевна</dc:creator>
  <cp:lastModifiedBy>User</cp:lastModifiedBy>
  <cp:revision>2</cp:revision>
  <dcterms:created xsi:type="dcterms:W3CDTF">2025-02-14T11:31:00Z</dcterms:created>
  <dcterms:modified xsi:type="dcterms:W3CDTF">2025-02-14T11:31:00Z</dcterms:modified>
</cp:coreProperties>
</file>