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7F47AD" w:rsidRDefault="007F47A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21D6EF6D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9A2B57">
        <w:rPr>
          <w:rFonts w:ascii="Times New Roman" w:hAnsi="Times New Roman" w:cs="Times New Roman"/>
          <w:sz w:val="72"/>
          <w:szCs w:val="72"/>
        </w:rPr>
        <w:t>ПРЯНИЧНОЕ</w:t>
      </w:r>
      <w:r w:rsidR="008D3E75">
        <w:rPr>
          <w:rFonts w:ascii="Times New Roman" w:hAnsi="Times New Roman" w:cs="Times New Roman"/>
          <w:sz w:val="72"/>
          <w:szCs w:val="72"/>
        </w:rPr>
        <w:t xml:space="preserve"> ДЕЛО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4A727BD7" w:rsidR="001B15DE" w:rsidRDefault="008D3E75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1F37C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0880D4E9" w14:textId="5DE10794" w:rsidR="008D3E75" w:rsidRDefault="008D3E75" w:rsidP="008D3E7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A2B57">
        <w:rPr>
          <w:rFonts w:ascii="Times New Roman" w:eastAsia="Calibri" w:hAnsi="Times New Roman" w:cs="Times New Roman"/>
          <w:sz w:val="28"/>
          <w:szCs w:val="28"/>
        </w:rPr>
        <w:t xml:space="preserve">Пряничное </w:t>
      </w:r>
      <w:r>
        <w:rPr>
          <w:rFonts w:ascii="Times New Roman" w:eastAsia="Calibri" w:hAnsi="Times New Roman" w:cs="Times New Roman"/>
          <w:sz w:val="28"/>
          <w:szCs w:val="28"/>
        </w:rPr>
        <w:t>дело</w:t>
      </w:r>
    </w:p>
    <w:p w14:paraId="5174ACC2" w14:textId="77777777" w:rsidR="008D3E75" w:rsidRDefault="008D3E75" w:rsidP="008D3E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214876B1" w14:textId="250711C9" w:rsidR="008D3E75" w:rsidRDefault="006334F8" w:rsidP="008D3E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5D547188" w14:textId="77777777" w:rsidR="00D64550" w:rsidRDefault="00566A8C" w:rsidP="004E668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мире кулинарного искусства пряники занимают особое место, олицетворяя собой не только изысканный вкус, но и вековые традиции, тесно сплетённые с народными обычаями и культурой различных народов. Их создание – это целое искусство, требующее не только мастерства, но и знания особых техник, которые передавались из поколения в поколение. </w:t>
      </w:r>
    </w:p>
    <w:p w14:paraId="01BC5C86" w14:textId="62D71B8F" w:rsidR="004E668C" w:rsidRDefault="004E668C" w:rsidP="004E668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66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Кондитер должен уметь изготавливать выпеченные и отделочные полуфабрикаты разнообразного ассортимента по заданной рецептуре. Выпекать, производить отделку и украшать продукцию, а также уметь изготовить высококачественные, разнообразного вида, вкуса и аромата </w:t>
      </w:r>
      <w:r w:rsidR="00D64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мучные </w:t>
      </w:r>
      <w:r w:rsidRPr="004E668C">
        <w:rPr>
          <w:rFonts w:ascii="Times New Roman" w:hAnsi="Times New Roman" w:cs="Times New Roman"/>
          <w:sz w:val="28"/>
          <w:szCs w:val="28"/>
          <w:shd w:val="clear" w:color="auto" w:fill="FFFFFF"/>
        </w:rPr>
        <w:t>кондитерские изделия. Наибольшая часть работ выполняется только вручную при помощи специальных инструментов, именно поэтому профессия кондитера зачастую приравнивается к профессии художника и скульптора одновременно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D5CD82E" w14:textId="1DEA1582" w:rsidR="004E668C" w:rsidRPr="004E668C" w:rsidRDefault="004E668C" w:rsidP="004E668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66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Пряничное дело – это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отдельный вид деятельности в кондитерском деле</w:t>
      </w:r>
      <w:r w:rsidRPr="004E668C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</w:t>
      </w:r>
      <w:r w:rsidR="00536E0B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Pr="004E66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сочетает в себе искусство и вкус. Создание пряников – это настоящее ремесло, требующее умения работать с тестом, а также оригинальности </w:t>
      </w:r>
      <w:r w:rsidR="001F37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Pr="004E66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фантазии при создании декора. </w:t>
      </w:r>
    </w:p>
    <w:p w14:paraId="4E060187" w14:textId="77777777" w:rsidR="00566A8C" w:rsidRPr="00566A8C" w:rsidRDefault="00566A8C" w:rsidP="00566A8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техники создания пряников включают в себя несколько этапов, начиная с подготовки теста, выбора форм и до декорирования. Среди популярных методов украшения:</w:t>
      </w:r>
    </w:p>
    <w:p w14:paraId="577581D7" w14:textId="4ACCD2D3" w:rsidR="00566A8C" w:rsidRPr="00566A8C" w:rsidRDefault="00566A8C" w:rsidP="00566A8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Роспись глазурью – позволяет создать настоящие шедевры </w:t>
      </w:r>
      <w:r w:rsidR="001F37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</w:t>
      </w: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поверхности пряника.</w:t>
      </w:r>
    </w:p>
    <w:p w14:paraId="5203013A" w14:textId="77777777" w:rsidR="00566A8C" w:rsidRPr="00566A8C" w:rsidRDefault="00566A8C" w:rsidP="00566A8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>2. Тиснение – создаёт рельефные узоры, придавая изделию особенный шарм.</w:t>
      </w:r>
    </w:p>
    <w:p w14:paraId="5852EC07" w14:textId="77777777" w:rsidR="00566A8C" w:rsidRPr="00566A8C" w:rsidRDefault="00566A8C" w:rsidP="00566A8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>3. Аппликация из мастики или марципана – для создания объёмных деталей.</w:t>
      </w:r>
    </w:p>
    <w:p w14:paraId="0035C035" w14:textId="34882AEA" w:rsidR="00566A8C" w:rsidRPr="00566A8C" w:rsidRDefault="00566A8C" w:rsidP="00566A8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Важно не только следовать традиционным методикам, но </w:t>
      </w:r>
      <w:r w:rsidR="001F37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</w:t>
      </w: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экспериментировать, внося в процесс создания пряников что-то новое, собственное. Это поможет сделать каждое изделие уникальным </w:t>
      </w:r>
      <w:r w:rsidR="001F37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</w:t>
      </w: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>и неповторимым.</w:t>
      </w:r>
    </w:p>
    <w:p w14:paraId="1B6A064F" w14:textId="0EC12ABD" w:rsidR="00566A8C" w:rsidRPr="00566A8C" w:rsidRDefault="00566A8C" w:rsidP="00566A8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Искусство пряников – это не только возможность прикоснуться </w:t>
      </w:r>
      <w:r w:rsidR="001F37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вековым традициям и культуре, но и способ самовыражения, который доступен каждому взрослому и ребёнку. </w:t>
      </w:r>
    </w:p>
    <w:p w14:paraId="76AAB180" w14:textId="1345DC02" w:rsidR="00566A8C" w:rsidRPr="00566A8C" w:rsidRDefault="00566A8C" w:rsidP="00566A8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наше время пряничное искусство не утратило свою </w:t>
      </w:r>
      <w:proofErr w:type="gramStart"/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актуальность, </w:t>
      </w:r>
      <w:r w:rsidR="001F37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End"/>
      <w:r w:rsidR="001F37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наоборот, обогатилось новыми технологиями и методами. Современные мастера пряников сумели соединить традиционные приемы </w:t>
      </w:r>
      <w:r w:rsidR="001F37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</w:t>
      </w: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 инновационными подходами, благодаря чему появились произведения истинного кулинарного искусства. </w:t>
      </w:r>
    </w:p>
    <w:p w14:paraId="0D686839" w14:textId="0DFFE42F" w:rsidR="00566A8C" w:rsidRPr="00566A8C" w:rsidRDefault="00566A8C" w:rsidP="00566A8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Изучение и поддержка ремесленников, сохраняющих и развивающих традиции пряничного дела, поможет сохранить это искусство для будущих поколений.</w:t>
      </w:r>
    </w:p>
    <w:p w14:paraId="79731BC2" w14:textId="68A3FF47" w:rsidR="00566A8C" w:rsidRPr="00566A8C" w:rsidRDefault="00566A8C" w:rsidP="00566A8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>Пряники являются частью древней истории с культурным наследием и искусством, которое продолжает развиваться и адаптироваться к современным реалиям, не теряя при этом своей уникальности и значения.</w:t>
      </w:r>
    </w:p>
    <w:p w14:paraId="14DE0CA9" w14:textId="768537B5" w:rsidR="00566A8C" w:rsidRPr="00566A8C" w:rsidRDefault="00566A8C" w:rsidP="00566A8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Основу этого искусства составляет лепка. Для ее осуществления пекари используют специализированное тесто, обладающее оптимальной эластичностью и консистенцией. </w:t>
      </w:r>
    </w:p>
    <w:p w14:paraId="2C19AE0F" w14:textId="6FB710B0" w:rsidR="00566A8C" w:rsidRPr="00566A8C" w:rsidRDefault="00566A8C" w:rsidP="00566A8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Техника росписи пряников – это отдельный вид искусства. Именно ручная роспись делает каждый пряник уникальным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это </w:t>
      </w: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исторический символ, который переносит древние традиции в современный мир. </w:t>
      </w:r>
    </w:p>
    <w:p w14:paraId="129EA478" w14:textId="034F3B65" w:rsidR="00566A8C" w:rsidRPr="00566A8C" w:rsidRDefault="0053135B" w:rsidP="0053135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Кондитерам</w:t>
      </w:r>
      <w:r w:rsidR="00566A8C"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важно постоянно совершенствовать свое мастерство, экспериментировать с формами, узорами и цветами, каждое их творение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66A8C"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>выражает национальные особенности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6A8C"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служит мостом между поколениями, сохраняя исторические традиции. </w:t>
      </w:r>
    </w:p>
    <w:p w14:paraId="2E711DC4" w14:textId="710AB46B" w:rsidR="00566A8C" w:rsidRPr="00566A8C" w:rsidRDefault="00566A8C" w:rsidP="00566A8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Современное рукоделие пряников требует творческого подхода, вовлечения фантазии и развития навыков</w:t>
      </w:r>
    </w:p>
    <w:p w14:paraId="73FE1AFF" w14:textId="083C8647" w:rsidR="008D3E75" w:rsidRDefault="00627579" w:rsidP="004E668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E668C" w:rsidRPr="004E66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овременные технологии позволяют создавать пряники </w:t>
      </w:r>
      <w:r w:rsidR="001F37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</w:t>
      </w:r>
      <w:r w:rsidR="004E668C" w:rsidRPr="004E668C">
        <w:rPr>
          <w:rFonts w:ascii="Times New Roman" w:hAnsi="Times New Roman" w:cs="Times New Roman"/>
          <w:sz w:val="28"/>
          <w:szCs w:val="28"/>
          <w:shd w:val="clear" w:color="auto" w:fill="FFFFFF"/>
        </w:rPr>
        <w:t>с использованием 3D-принтеров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</w:t>
      </w:r>
      <w:r w:rsidR="004E668C" w:rsidRPr="004E66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открывает новые возможности для дизайна и декорирования пряников. </w:t>
      </w:r>
    </w:p>
    <w:p w14:paraId="095629F1" w14:textId="77777777" w:rsidR="001F37C6" w:rsidRDefault="008D3E75" w:rsidP="008D3E75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 высокий уровень специальных знаний и навыков. </w:t>
      </w:r>
    </w:p>
    <w:p w14:paraId="765E9967" w14:textId="172F730C" w:rsidR="008D3E75" w:rsidRDefault="008D3E75" w:rsidP="008D3E7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Для развития требуемой компетенции кондитерам необходимо учиться</w:t>
      </w:r>
      <w:r w:rsidR="001F3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практиковаться годами. Это предполагает освоение профессиональных техник изготовления и украшения </w:t>
      </w:r>
      <w:r w:rsidR="004E66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мучных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кондитерских изделий</w:t>
      </w:r>
      <w:r w:rsidR="00627579">
        <w:rPr>
          <w:rFonts w:ascii="Times New Roman" w:eastAsia="Calibri" w:hAnsi="Times New Roman" w:cs="Times New Roman"/>
          <w:sz w:val="28"/>
          <w:szCs w:val="28"/>
          <w:lang w:eastAsia="ru-RU"/>
        </w:rPr>
        <w:t>, 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ребуются художественный талант, чувство стиля в кулинарии, а также способность работать эффективно и экономично для достижения выдающихся результатов в установленное время и в соответствии с заданным бюджетом. В некоторых случаях кондитерам требуется взаимодействовать непосредственно </w:t>
      </w:r>
      <w:r w:rsidR="001F3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заказчиком, в связи, с чем требуются развитые навыки обслуживания наряду с умением обсуждать запросы клиента, консультировать его, давать рекомендации. Крайне важна способность работать инициативно. </w:t>
      </w:r>
      <w:r w:rsidR="00536E0B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по изготовлению пряников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работе использует большое количество специализированного оборудования и инструментов. Кондитеры должны принимать во внимание качество ингредиентов, бережно обращаться с ними, а также соблюдать высокие стандарты гигиены, технику безопасности </w:t>
      </w:r>
      <w:r w:rsidR="001F3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нормы охраны здоровья. </w:t>
      </w:r>
    </w:p>
    <w:p w14:paraId="379BDC20" w14:textId="77777777" w:rsidR="00536E0B" w:rsidRDefault="008D3E75" w:rsidP="008D3E7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 </w:t>
      </w:r>
      <w:r w:rsidR="00536E0B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специалистов по изготовлению пряников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широкий диапазон работы.</w:t>
      </w:r>
      <w:r w:rsidR="00536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62FEC7F" w14:textId="4AB2555E" w:rsidR="008D3E75" w:rsidRDefault="008D3E75" w:rsidP="008D3E7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Представителей этой профессии можно встретить 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пекарнях, </w:t>
      </w:r>
      <w:r w:rsidR="001F37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End"/>
      <w:r w:rsidR="001F37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кондитерских фабриках, </w:t>
      </w:r>
      <w:r w:rsidR="00627579">
        <w:rPr>
          <w:rFonts w:ascii="Times New Roman" w:hAnsi="Times New Roman" w:cs="Times New Roman"/>
          <w:sz w:val="28"/>
          <w:szCs w:val="28"/>
          <w:shd w:val="clear" w:color="auto" w:fill="FFFFFF"/>
        </w:rPr>
        <w:t>кондитерских комбинатах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Встречаются </w:t>
      </w:r>
      <w:r w:rsidR="001F37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кондитеры, сумевшие своим трудом создать </w:t>
      </w:r>
      <w:r w:rsidR="00536E0B">
        <w:rPr>
          <w:rFonts w:ascii="Times New Roman" w:hAnsi="Times New Roman" w:cs="Times New Roman"/>
          <w:sz w:val="28"/>
          <w:szCs w:val="28"/>
          <w:shd w:val="clear" w:color="auto" w:fill="FFFFFF"/>
        </w:rPr>
        <w:t>собственный бизнес (индивидуальные предприниматели, самозанятые),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занимающиеся продажей </w:t>
      </w:r>
      <w:r w:rsidR="00536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мучных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кондитерских изделий своего собственного производства.</w:t>
      </w:r>
    </w:p>
    <w:p w14:paraId="6A57639B" w14:textId="77777777" w:rsidR="001F37C6" w:rsidRDefault="001F37C6" w:rsidP="008D3E75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</w:p>
    <w:p w14:paraId="17908327" w14:textId="2505CB5D" w:rsidR="008D3E75" w:rsidRDefault="006334F8" w:rsidP="008D3E75">
      <w:pPr>
        <w:keepNext/>
        <w:spacing w:after="0" w:line="276" w:lineRule="auto"/>
        <w:jc w:val="both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1E043FCB" w14:textId="77777777" w:rsidR="008D3E75" w:rsidRDefault="008D3E75" w:rsidP="008D3E75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2410134F" w14:textId="77777777" w:rsidR="008D3E75" w:rsidRPr="001F37C6" w:rsidRDefault="008D3E75" w:rsidP="001F37C6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1F37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ФГОС СПО</w:t>
      </w:r>
    </w:p>
    <w:p w14:paraId="17C178E5" w14:textId="47FDF32E" w:rsidR="008D3E75" w:rsidRDefault="008D3E75" w:rsidP="00E35A23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СПО по специальности 43.02.15 Поварское и кондитерское дело</w:t>
      </w:r>
      <w:r w:rsidR="00E35A23">
        <w:rPr>
          <w:rFonts w:ascii="Times New Roman" w:hAnsi="Times New Roman"/>
          <w:sz w:val="28"/>
          <w:szCs w:val="28"/>
        </w:rPr>
        <w:t xml:space="preserve">, утвержден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Приказ</w:t>
      </w:r>
      <w:r w:rsidR="00E35A2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Министерства образования и науки РФ от 9 декабря 2016 г. № 1565</w:t>
      </w:r>
      <w:r w:rsidR="00E35A2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</w:t>
      </w:r>
    </w:p>
    <w:p w14:paraId="7447AFB2" w14:textId="37B0EF2C" w:rsidR="008D3E75" w:rsidRPr="00E93A93" w:rsidRDefault="008D3E75" w:rsidP="00E35A23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ФГОС СПО по специальности 43.01.09 Повар, </w:t>
      </w:r>
      <w:proofErr w:type="gramStart"/>
      <w:r>
        <w:rPr>
          <w:rFonts w:ascii="Times New Roman" w:hAnsi="Times New Roman"/>
          <w:sz w:val="28"/>
          <w:szCs w:val="28"/>
        </w:rPr>
        <w:t>кондитер</w:t>
      </w:r>
      <w:r w:rsidR="00E35A2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E35A23">
        <w:rPr>
          <w:rFonts w:ascii="Times New Roman" w:hAnsi="Times New Roman"/>
          <w:sz w:val="28"/>
          <w:szCs w:val="28"/>
        </w:rPr>
        <w:t>утвержден</w:t>
      </w:r>
      <w:proofErr w:type="gramEnd"/>
      <w:r w:rsidR="00E35A23">
        <w:rPr>
          <w:rFonts w:ascii="Times New Roman" w:hAnsi="Times New Roman"/>
          <w:sz w:val="28"/>
          <w:szCs w:val="28"/>
        </w:rPr>
        <w:t xml:space="preserve"> </w:t>
      </w:r>
      <w:r w:rsidR="00E35A2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Министерства образования и науки РФ от 9 декабря 2016 г. № 1569</w:t>
      </w:r>
      <w:r w:rsidR="00E35A2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</w:t>
      </w:r>
    </w:p>
    <w:p w14:paraId="7D2C3CF1" w14:textId="46BAEC5A" w:rsidR="008D3E75" w:rsidRDefault="008D3E75" w:rsidP="00E35A23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СПО по специальности 19.02.</w:t>
      </w:r>
      <w:r w:rsidR="00E35A23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Технология </w:t>
      </w:r>
      <w:r w:rsidR="00E35A23">
        <w:rPr>
          <w:rFonts w:ascii="Times New Roman" w:hAnsi="Times New Roman"/>
          <w:sz w:val="28"/>
          <w:szCs w:val="28"/>
        </w:rPr>
        <w:t xml:space="preserve">продуктов питания из растительного </w:t>
      </w:r>
      <w:proofErr w:type="gramStart"/>
      <w:r w:rsidR="00E35A23">
        <w:rPr>
          <w:rFonts w:ascii="Times New Roman" w:hAnsi="Times New Roman"/>
          <w:sz w:val="28"/>
          <w:szCs w:val="28"/>
        </w:rPr>
        <w:t xml:space="preserve">сырья, </w:t>
      </w:r>
      <w:r>
        <w:rPr>
          <w:rFonts w:ascii="Times New Roman" w:hAnsi="Times New Roman"/>
          <w:sz w:val="28"/>
          <w:szCs w:val="28"/>
        </w:rPr>
        <w:t xml:space="preserve"> </w:t>
      </w:r>
      <w:r w:rsidR="00E35A23">
        <w:rPr>
          <w:rFonts w:ascii="Times New Roman" w:hAnsi="Times New Roman"/>
          <w:sz w:val="28"/>
          <w:szCs w:val="28"/>
        </w:rPr>
        <w:t>утвержден</w:t>
      </w:r>
      <w:proofErr w:type="gramEnd"/>
      <w:r w:rsidR="00E35A23">
        <w:rPr>
          <w:rFonts w:ascii="Times New Roman" w:hAnsi="Times New Roman"/>
          <w:sz w:val="28"/>
          <w:szCs w:val="28"/>
        </w:rPr>
        <w:t xml:space="preserve"> </w:t>
      </w:r>
      <w:r w:rsidR="00E35A2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Министерства образования и науки РФ о</w:t>
      </w:r>
      <w:r w:rsidRPr="00B70AFC">
        <w:rPr>
          <w:rFonts w:ascii="Times New Roman" w:eastAsia="Times New Roman" w:hAnsi="Times New Roman"/>
          <w:color w:val="000000"/>
          <w:sz w:val="28"/>
          <w:szCs w:val="28"/>
        </w:rPr>
        <w:t>т 22 апреля 2014 г. № 373</w:t>
      </w:r>
      <w:r w:rsidR="001F37C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654C92E6" w14:textId="77777777" w:rsidR="008D3E75" w:rsidRPr="001F37C6" w:rsidRDefault="008D3E75" w:rsidP="001F37C6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37C6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Профессиональный стандарт</w:t>
      </w:r>
    </w:p>
    <w:p w14:paraId="45AC5F97" w14:textId="2DA4663A" w:rsidR="008D3E75" w:rsidRPr="00E35A23" w:rsidRDefault="008D3E75" w:rsidP="00E35A23">
      <w:pPr>
        <w:pStyle w:val="a3"/>
        <w:numPr>
          <w:ilvl w:val="0"/>
          <w:numId w:val="1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5A23">
        <w:rPr>
          <w:rFonts w:ascii="Times New Roman" w:hAnsi="Times New Roman"/>
          <w:sz w:val="28"/>
          <w:szCs w:val="28"/>
        </w:rPr>
        <w:t>33.010 Кондитер</w:t>
      </w:r>
      <w:r w:rsidR="00E35A23" w:rsidRPr="00E35A23">
        <w:rPr>
          <w:rFonts w:ascii="Times New Roman" w:hAnsi="Times New Roman"/>
          <w:sz w:val="28"/>
          <w:szCs w:val="28"/>
        </w:rPr>
        <w:t>, у</w:t>
      </w:r>
      <w:r w:rsidRPr="00E35A23">
        <w:rPr>
          <w:rFonts w:ascii="Times New Roman" w:hAnsi="Times New Roman"/>
          <w:sz w:val="28"/>
          <w:szCs w:val="28"/>
        </w:rPr>
        <w:t>твержден приказом Министерства труда и социальной защиты РФ от 07 сентября 2015 № 597н.</w:t>
      </w:r>
    </w:p>
    <w:p w14:paraId="00DBFC20" w14:textId="77777777" w:rsidR="008D3E75" w:rsidRPr="001F37C6" w:rsidRDefault="008D3E75" w:rsidP="001F37C6">
      <w:pPr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37C6">
        <w:rPr>
          <w:rFonts w:ascii="Times New Roman" w:eastAsia="Calibri" w:hAnsi="Times New Roman" w:cs="Times New Roman"/>
          <w:b/>
          <w:bCs/>
          <w:sz w:val="28"/>
          <w:szCs w:val="28"/>
        </w:rPr>
        <w:t>ЕТКС</w:t>
      </w:r>
    </w:p>
    <w:p w14:paraId="12640A0E" w14:textId="77777777" w:rsidR="008D3E75" w:rsidRDefault="008D3E75" w:rsidP="00E35A23">
      <w:pPr>
        <w:pStyle w:val="a3"/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Единый тарифно-квалификационный справочник работ и профессий рабочих (ЕТКС), 2019 год, Выпуск №51. ЕТКС Выпуск утвержден Постановлением Минтруда РФ от 05.03.2004 № 30. Раздел ЕТКС «Кондитерское производство» Кондитер</w:t>
      </w:r>
      <w:r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</w:p>
    <w:p w14:paraId="22E277EE" w14:textId="77777777" w:rsidR="008D3E75" w:rsidRPr="001F37C6" w:rsidRDefault="008D3E75" w:rsidP="001F37C6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trike/>
          <w:sz w:val="28"/>
          <w:szCs w:val="28"/>
        </w:rPr>
      </w:pPr>
      <w:r w:rsidRPr="001F37C6">
        <w:rPr>
          <w:rFonts w:ascii="Times New Roman" w:hAnsi="Times New Roman"/>
          <w:b/>
          <w:bCs/>
          <w:sz w:val="28"/>
          <w:szCs w:val="28"/>
        </w:rPr>
        <w:t xml:space="preserve">ГОСТы </w:t>
      </w:r>
    </w:p>
    <w:p w14:paraId="651FB751" w14:textId="605A6A5E" w:rsidR="008D3E75" w:rsidRDefault="008D3E75" w:rsidP="00E35A23">
      <w:pPr>
        <w:pStyle w:val="a3"/>
        <w:numPr>
          <w:ilvl w:val="0"/>
          <w:numId w:val="1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31984-2012 Услуги общественного питания. Общие требования</w:t>
      </w:r>
      <w:r w:rsidR="001F3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0CC89C6C" w14:textId="489CECAE" w:rsidR="008D3E75" w:rsidRDefault="008D3E75" w:rsidP="00E35A23">
      <w:pPr>
        <w:pStyle w:val="a3"/>
        <w:numPr>
          <w:ilvl w:val="0"/>
          <w:numId w:val="1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ГОСТ 31985-2013 Услуги общественного питания. Термины </w:t>
      </w:r>
      <w:r w:rsidR="001F3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определения</w:t>
      </w:r>
      <w:r w:rsidR="001F3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07258BF1" w14:textId="2F063E17" w:rsidR="008D3E75" w:rsidRDefault="008D3E75" w:rsidP="00E35A23">
      <w:pPr>
        <w:pStyle w:val="a3"/>
        <w:numPr>
          <w:ilvl w:val="0"/>
          <w:numId w:val="1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ГОСТ 30524-2013 Услуги общественного питания. Требования </w:t>
      </w:r>
      <w:r w:rsidR="001F3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персоналу</w:t>
      </w:r>
      <w:r w:rsidR="001F3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46765293" w14:textId="2037906A" w:rsidR="008D3E75" w:rsidRDefault="008D3E75" w:rsidP="00E35A23">
      <w:pPr>
        <w:pStyle w:val="a3"/>
        <w:numPr>
          <w:ilvl w:val="0"/>
          <w:numId w:val="1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ГОСТ Р 55051-2012 Услуги общественного питания. Общие требования к кейтерингу</w:t>
      </w:r>
      <w:r w:rsidR="001F3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444AA9D1" w14:textId="757A3102" w:rsidR="008D3E75" w:rsidRDefault="008D3E75" w:rsidP="00E35A23">
      <w:pPr>
        <w:pStyle w:val="a3"/>
        <w:numPr>
          <w:ilvl w:val="0"/>
          <w:numId w:val="1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32692-2014 Услуги общественного питания. Общие требования к методам и формам обслуживания на предприятиях общественного питания</w:t>
      </w:r>
      <w:r w:rsidR="001F3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7F619DA6" w14:textId="66CCFAD9" w:rsidR="008D3E75" w:rsidRDefault="008D3E75" w:rsidP="00E35A23">
      <w:pPr>
        <w:pStyle w:val="a3"/>
        <w:numPr>
          <w:ilvl w:val="0"/>
          <w:numId w:val="1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30389-2013 Услуги общественного питания. Предприятия общественного питания. Классификация и общие требования</w:t>
      </w:r>
      <w:r w:rsidR="001F3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5EE9EAA1" w14:textId="4C7915B8" w:rsidR="008D3E75" w:rsidRDefault="008D3E75" w:rsidP="00E35A23">
      <w:pPr>
        <w:pStyle w:val="a3"/>
        <w:numPr>
          <w:ilvl w:val="0"/>
          <w:numId w:val="1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30390-2013 Услуги общественного питания. Продукция общественного питания, реализуемая населению. Общие технические условия</w:t>
      </w:r>
      <w:r w:rsidR="001F3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4EDB101C" w14:textId="13FABE0B" w:rsidR="008D3E75" w:rsidRDefault="008D3E75" w:rsidP="00E35A23">
      <w:pPr>
        <w:pStyle w:val="a3"/>
        <w:numPr>
          <w:ilvl w:val="0"/>
          <w:numId w:val="1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31986-2012 Услуги общественного питания. Метод органолептической оценки качества продукции общественного питания</w:t>
      </w:r>
      <w:r w:rsidR="001F3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4505D20C" w14:textId="7181AF50" w:rsidR="008D3E75" w:rsidRDefault="008D3E75" w:rsidP="00E35A23">
      <w:pPr>
        <w:pStyle w:val="a3"/>
        <w:numPr>
          <w:ilvl w:val="0"/>
          <w:numId w:val="1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31987-2012 Услуги общественного питания. Технологические документы на продукцию общественного питания. Общие требования к оформлению, построению и содержанию</w:t>
      </w:r>
      <w:r w:rsidR="001F3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0B57E1F7" w14:textId="498EFCE6" w:rsidR="008D3E75" w:rsidRDefault="008D3E75" w:rsidP="00E35A23">
      <w:pPr>
        <w:pStyle w:val="a3"/>
        <w:numPr>
          <w:ilvl w:val="0"/>
          <w:numId w:val="1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31988-2012 Услуги общественного питания. Метод расчета отходов и потерь сырья и пищевых продуктов при производстве продукции общественного питания</w:t>
      </w:r>
      <w:r w:rsidR="001F3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45847EC5" w14:textId="59234086" w:rsidR="008D3E75" w:rsidRDefault="008D3E75" w:rsidP="00E35A23">
      <w:pPr>
        <w:pStyle w:val="a3"/>
        <w:numPr>
          <w:ilvl w:val="0"/>
          <w:numId w:val="1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31989-2012 Услуги общественного питания. Общие требования к заготовочным предприятиям общественного питания</w:t>
      </w:r>
      <w:r w:rsidR="001F3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070034B2" w14:textId="1C8953CB" w:rsidR="008D3E75" w:rsidRDefault="008D3E75" w:rsidP="00E35A23">
      <w:pPr>
        <w:pStyle w:val="a3"/>
        <w:numPr>
          <w:ilvl w:val="0"/>
          <w:numId w:val="1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32691-2014 Услуги общественного питания. Порядок разработки фирменных и новых блюд и изделий на предприятиях общественного питания</w:t>
      </w:r>
      <w:r w:rsidR="001F3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2DF23E12" w14:textId="77777777" w:rsidR="008D3E75" w:rsidRDefault="008D3E75" w:rsidP="00E35A23">
      <w:pPr>
        <w:pStyle w:val="a3"/>
        <w:numPr>
          <w:ilvl w:val="0"/>
          <w:numId w:val="1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Р 54609-2011 Услуги общественного питания. Номенклатура показателей качества продукции общественного питания;</w:t>
      </w:r>
    </w:p>
    <w:p w14:paraId="4144153A" w14:textId="07BEE962" w:rsidR="008D3E75" w:rsidRDefault="008D3E75" w:rsidP="00E35A23">
      <w:pPr>
        <w:pStyle w:val="a3"/>
        <w:numPr>
          <w:ilvl w:val="0"/>
          <w:numId w:val="1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ГОСТ 5904-2019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Изделия кондитерские</w:t>
      </w:r>
      <w:r w:rsidR="00536E0B">
        <w:rPr>
          <w:rFonts w:ascii="Times New Roman" w:hAnsi="Times New Roman"/>
          <w:sz w:val="28"/>
          <w:szCs w:val="28"/>
          <w:lang w:eastAsia="ru-RU"/>
        </w:rPr>
        <w:t>.</w:t>
      </w:r>
    </w:p>
    <w:p w14:paraId="7A244746" w14:textId="77777777" w:rsidR="008D3E75" w:rsidRPr="001F37C6" w:rsidRDefault="008D3E75" w:rsidP="001F37C6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37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СанПин </w:t>
      </w:r>
    </w:p>
    <w:p w14:paraId="5CCF2EC8" w14:textId="567A1F44" w:rsidR="008D3E75" w:rsidRPr="001F37C6" w:rsidRDefault="008D3E75" w:rsidP="00E35A23">
      <w:pPr>
        <w:pStyle w:val="a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СанПиН 2.3.6.1078-01 Гигиенические требования к безопасности </w:t>
      </w:r>
      <w:r w:rsidR="001F37C6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</w:t>
      </w:r>
      <w:r w:rsidRPr="001F37C6">
        <w:rPr>
          <w:rFonts w:ascii="Times New Roman" w:hAnsi="Times New Roman"/>
          <w:sz w:val="28"/>
          <w:szCs w:val="28"/>
          <w:shd w:val="clear" w:color="auto" w:fill="FFFFFF"/>
        </w:rPr>
        <w:t>и пищевой ценности пищевых продуктов</w:t>
      </w:r>
      <w:r w:rsidR="001F37C6" w:rsidRPr="001F37C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13428D4B" w14:textId="43D26650" w:rsidR="008D3E75" w:rsidRDefault="008D3E75" w:rsidP="00E35A23">
      <w:pPr>
        <w:pStyle w:val="a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СанПиН 2.3.6. 1079-01 Санитарно-эпидемиологические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требования </w:t>
      </w:r>
      <w:r w:rsidR="001F37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организации общественного питания, изготовлению 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оборотоспособности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них пищевых продуктов и продовольственного сырья</w:t>
      </w:r>
      <w:r w:rsidR="001F37C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B333987" w14:textId="54538E40" w:rsidR="008D3E75" w:rsidRDefault="008D3E75" w:rsidP="00E35A23">
      <w:pPr>
        <w:pStyle w:val="a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СанПиН 42-123-4117-86 Санитарные правила. Условия, сроки хранения скоропортящихся продуктов</w:t>
      </w:r>
      <w:r w:rsidR="001F37C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732F497" w14:textId="1FF4BD71" w:rsidR="008D3E75" w:rsidRDefault="008D3E75" w:rsidP="00E35A23">
      <w:pPr>
        <w:pStyle w:val="a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СанПиН 2.3.2.1078-01 «Гигиенические требования к безопасности </w:t>
      </w:r>
      <w:r w:rsidR="001F37C6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и пищевой ценности пищевых продуктов»</w:t>
      </w:r>
      <w:r w:rsidR="001F37C6">
        <w:rPr>
          <w:rFonts w:ascii="Times New Roman" w:hAnsi="Times New Roman"/>
          <w:sz w:val="28"/>
          <w:szCs w:val="28"/>
        </w:rPr>
        <w:t>.</w:t>
      </w:r>
    </w:p>
    <w:p w14:paraId="78DE2B21" w14:textId="26CFF2A1" w:rsidR="008D3E75" w:rsidRDefault="008D3E75" w:rsidP="00E35A23">
      <w:pPr>
        <w:pStyle w:val="a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СанПиН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2.3.4.3258-15 «Санитарно-эпидемиологические требования к организациям по производству хлеба, хлебобулочных и кондитерских изделий»</w:t>
      </w:r>
      <w:r w:rsidR="001F37C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7E298EF0" w14:textId="52405150" w:rsidR="008D3E75" w:rsidRPr="001F37C6" w:rsidRDefault="008D3E75" w:rsidP="00E35A23">
      <w:pPr>
        <w:pStyle w:val="a3"/>
        <w:numPr>
          <w:ilvl w:val="0"/>
          <w:numId w:val="16"/>
        </w:numPr>
        <w:shd w:val="clear" w:color="auto" w:fill="FFFFFF"/>
        <w:spacing w:after="0" w:line="300" w:lineRule="atLeast"/>
        <w:ind w:left="0" w:firstLine="709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1F37C6">
        <w:rPr>
          <w:rFonts w:ascii="Times New Roman" w:hAnsi="Times New Roman"/>
          <w:sz w:val="28"/>
          <w:szCs w:val="28"/>
        </w:rPr>
        <w:t>СанПиН</w:t>
      </w:r>
      <w:r w:rsidRPr="001F37C6">
        <w:rPr>
          <w:rFonts w:ascii="Times New Roman" w:hAnsi="Times New Roman"/>
          <w:sz w:val="28"/>
          <w:szCs w:val="28"/>
          <w:shd w:val="clear" w:color="auto" w:fill="FFFFFF"/>
        </w:rPr>
        <w:t xml:space="preserve"> 2.3.4.545-96 «Производство хлеба, хлебобулочных </w:t>
      </w:r>
      <w:r w:rsidR="001F37C6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</w:t>
      </w:r>
      <w:r w:rsidRPr="001F37C6">
        <w:rPr>
          <w:rFonts w:ascii="Times New Roman" w:hAnsi="Times New Roman"/>
          <w:sz w:val="28"/>
          <w:szCs w:val="28"/>
          <w:shd w:val="clear" w:color="auto" w:fill="FFFFFF"/>
        </w:rPr>
        <w:t>и кондитерских изделий».</w:t>
      </w:r>
    </w:p>
    <w:p w14:paraId="1B5D9A6E" w14:textId="77777777" w:rsidR="008D3E75" w:rsidRDefault="008D3E75" w:rsidP="008D3E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ind w:right="7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компетенции используются следующие </w:t>
      </w:r>
      <w:r w:rsidRPr="00E35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нормативные правовые документы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0FA3092" w14:textId="77777777" w:rsidR="008D3E75" w:rsidRDefault="008D3E75" w:rsidP="008D3E75">
      <w:pPr>
        <w:pStyle w:val="a3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ind w:left="0" w:right="7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Общероссийский классификатор профессий рабочих, должностей служащих и тарифных разрядов ОК 016-94: 12901 Кондитер. </w:t>
      </w:r>
    </w:p>
    <w:p w14:paraId="49263D3C" w14:textId="087C3D76" w:rsidR="008D3E75" w:rsidRDefault="008D3E75" w:rsidP="008D3E75">
      <w:pPr>
        <w:pStyle w:val="a3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ind w:left="0" w:right="7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Общероссийский классификатор занятий: 7512 Пекари, кондитеры и изготовители конфет.</w:t>
      </w:r>
    </w:p>
    <w:p w14:paraId="5B080BB9" w14:textId="77777777" w:rsidR="008D3E75" w:rsidRDefault="008D3E75" w:rsidP="008D3E75">
      <w:pPr>
        <w:shd w:val="clear" w:color="auto" w:fill="FFFFFF"/>
        <w:tabs>
          <w:tab w:val="left" w:pos="1134"/>
        </w:tabs>
        <w:spacing w:after="0" w:line="30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EB6ABBF" w14:textId="0EFA449D" w:rsidR="008D3E75" w:rsidRDefault="008D3E75" w:rsidP="008D3E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tabs>
          <w:tab w:val="left" w:pos="1134"/>
        </w:tabs>
        <w:spacing w:after="0" w:line="25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профессиональных задач специалиста по компетенции определяется профессиональной областью специалиста и базируется</w:t>
      </w:r>
      <w:r w:rsidR="001F3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требованиях современного рынка труда к данному специалисту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 </w:t>
      </w:r>
    </w:p>
    <w:p w14:paraId="20E79BAD" w14:textId="77777777" w:rsidR="008D3E75" w:rsidRDefault="008D3E75" w:rsidP="008D3E75">
      <w:pPr>
        <w:shd w:val="clear" w:color="auto" w:fill="FFFFFF"/>
        <w:spacing w:after="0" w:line="30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1F37C6" w:rsidRPr="001F37C6" w14:paraId="3124EE23" w14:textId="77777777" w:rsidTr="001F37C6">
        <w:trPr>
          <w:trHeight w:val="453"/>
        </w:trPr>
        <w:tc>
          <w:tcPr>
            <w:tcW w:w="529" w:type="pct"/>
            <w:shd w:val="clear" w:color="auto" w:fill="92D050"/>
            <w:vAlign w:val="center"/>
          </w:tcPr>
          <w:p w14:paraId="704BF4CA" w14:textId="77777777" w:rsidR="008D3E75" w:rsidRPr="001F37C6" w:rsidRDefault="008D3E75" w:rsidP="001F3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2CFAEB63" w14:textId="77777777" w:rsidR="008D3E75" w:rsidRPr="001F37C6" w:rsidRDefault="008D3E75" w:rsidP="001F3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8D3E75" w:rsidRPr="001F37C6" w14:paraId="5173E74C" w14:textId="77777777" w:rsidTr="002D5BC1">
        <w:tc>
          <w:tcPr>
            <w:tcW w:w="529" w:type="pct"/>
            <w:shd w:val="clear" w:color="auto" w:fill="BFBFBF"/>
          </w:tcPr>
          <w:p w14:paraId="70D07EE4" w14:textId="77777777" w:rsidR="008D3E75" w:rsidRPr="001F37C6" w:rsidRDefault="008D3E75" w:rsidP="001F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09A0EA4A" w14:textId="3459985B" w:rsidR="008D3E75" w:rsidRPr="001F37C6" w:rsidRDefault="008D3E75" w:rsidP="001F37C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Планирование работы с целью организации рабочего времени</w:t>
            </w:r>
            <w:r w:rsidR="00EE0A9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7D48DD4A" w14:textId="5B3C430B" w:rsidR="008D3E75" w:rsidRPr="001F37C6" w:rsidRDefault="008D3E75" w:rsidP="001F37C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Подготовка, тестирование оборудования и инвентаря</w:t>
            </w:r>
            <w:r w:rsidR="00EE0A9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6F5E59DD" w14:textId="5E9D30B3" w:rsidR="008D3E75" w:rsidRPr="001F37C6" w:rsidRDefault="008D3E75" w:rsidP="001F37C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Организация рабочего места кондитера для выполнения работ </w:t>
            </w: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br/>
              <w:t xml:space="preserve">по изготовлению </w:t>
            </w:r>
            <w:r w:rsidR="00627579"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мучных </w:t>
            </w: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кондитерских изделий</w:t>
            </w:r>
            <w:r w:rsidR="00EE0A9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11AA6867" w14:textId="3226F4CE" w:rsidR="008D3E75" w:rsidRPr="001F37C6" w:rsidRDefault="008D3E75" w:rsidP="001F3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Уборка рабочего места в соответствии с производственными стандартами</w:t>
            </w:r>
          </w:p>
        </w:tc>
      </w:tr>
      <w:tr w:rsidR="008D3E75" w:rsidRPr="001F37C6" w14:paraId="1FA60B80" w14:textId="77777777" w:rsidTr="002D5BC1">
        <w:tc>
          <w:tcPr>
            <w:tcW w:w="529" w:type="pct"/>
            <w:shd w:val="clear" w:color="auto" w:fill="BFBFBF"/>
          </w:tcPr>
          <w:p w14:paraId="667D2B12" w14:textId="77777777" w:rsidR="008D3E75" w:rsidRPr="001F37C6" w:rsidRDefault="008D3E75" w:rsidP="001F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6AEA30EC" w14:textId="6B2C494A" w:rsidR="008D3E75" w:rsidRPr="001F37C6" w:rsidRDefault="008D3E75" w:rsidP="001F37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Разработка ассортимента изделий мучной</w:t>
            </w:r>
            <w:r w:rsidR="00627579"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кондитерской, и сахаристой продукции, презентационных скульптур, изделий, изготовленных методом моделирования с учетом </w:t>
            </w:r>
            <w:proofErr w:type="gramStart"/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нормативной </w:t>
            </w:r>
            <w:r w:rsid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proofErr w:type="gramEnd"/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регламентирующей документации</w:t>
            </w:r>
            <w:r w:rsidR="00EE0A9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3563B057" w14:textId="512A74AD" w:rsidR="008D3E75" w:rsidRPr="001F37C6" w:rsidRDefault="008D3E75" w:rsidP="001F37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Составление заявки на сырье и расходные материалы с учётом заданного объёма заказа, минимизации отходов, взаимозаменяемости, сезонности</w:t>
            </w:r>
            <w:r w:rsidR="00EE0A9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4C70D4F1" w14:textId="0426EC6D" w:rsidR="008D3E75" w:rsidRPr="001F37C6" w:rsidRDefault="008D3E75" w:rsidP="001F3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Определение наличия аллергенов в полуфабрикатах и готовой мучной кондитерской</w:t>
            </w:r>
            <w:r w:rsidR="00627579"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и сахаристой </w:t>
            </w:r>
            <w:proofErr w:type="gramStart"/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продукции </w:t>
            </w:r>
            <w:r w:rsid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proofErr w:type="gramEnd"/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указание информации об аллергенах в меню и других, доступных клиентам ресурсах</w:t>
            </w:r>
          </w:p>
        </w:tc>
      </w:tr>
      <w:tr w:rsidR="008D3E75" w:rsidRPr="001F37C6" w14:paraId="4954A026" w14:textId="77777777" w:rsidTr="002D5BC1">
        <w:tc>
          <w:tcPr>
            <w:tcW w:w="529" w:type="pct"/>
            <w:shd w:val="clear" w:color="auto" w:fill="BFBFBF"/>
          </w:tcPr>
          <w:p w14:paraId="40140132" w14:textId="77777777" w:rsidR="008D3E75" w:rsidRPr="001F37C6" w:rsidRDefault="008D3E75" w:rsidP="001F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5A7EB0E1" w14:textId="6448D003" w:rsidR="008D3E75" w:rsidRPr="001F37C6" w:rsidRDefault="008D3E75" w:rsidP="001F3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Подготовка сырья и полуфабрикатов для изготовления мучной кондитерской</w:t>
            </w:r>
            <w:r w:rsidR="00627579"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 сахаристой продукции, презентационных скульптур, изделий, изготовленных методом моделирования с соблюдением правил охраны труда, техники безопасности, пожарной безопасности, личной гигиены кондитера</w:t>
            </w:r>
          </w:p>
        </w:tc>
      </w:tr>
      <w:tr w:rsidR="008D3E75" w:rsidRPr="001F37C6" w14:paraId="6B4BE313" w14:textId="77777777" w:rsidTr="002D5BC1">
        <w:tc>
          <w:tcPr>
            <w:tcW w:w="529" w:type="pct"/>
            <w:shd w:val="clear" w:color="auto" w:fill="BFBFBF"/>
          </w:tcPr>
          <w:p w14:paraId="4E90A7AC" w14:textId="77777777" w:rsidR="008D3E75" w:rsidRPr="001F37C6" w:rsidRDefault="008D3E75" w:rsidP="001F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1E7D5178" w14:textId="59BEAA93" w:rsidR="008D3E75" w:rsidRPr="001F37C6" w:rsidRDefault="008D3E75" w:rsidP="001F37C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Изготовление мучной кондитерской</w:t>
            </w:r>
            <w:r w:rsidR="00627579"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 сахаристой продукции, презентационных скульптур, изделий, изготовленных методом моделирования ассортимента с соблюдением правил охраны труда, техники безопасности, пожарной безопасности, личной гигиены кондитера,</w:t>
            </w:r>
            <w:r w:rsidRPr="001F37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санитарных требований к производству</w:t>
            </w:r>
            <w:r w:rsid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48AB3638" w14:textId="5860E8B1" w:rsidR="008D3E75" w:rsidRPr="001F37C6" w:rsidRDefault="008D3E75" w:rsidP="001F3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Рациональное расходование электроэнергии, воды и других ресурсов;</w:t>
            </w:r>
            <w:r w:rsidRPr="001F37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утилизация органических и неорганических отходов</w:t>
            </w:r>
          </w:p>
        </w:tc>
      </w:tr>
      <w:tr w:rsidR="008D3E75" w:rsidRPr="001F37C6" w14:paraId="10DCD2EB" w14:textId="77777777" w:rsidTr="002D5BC1">
        <w:tc>
          <w:tcPr>
            <w:tcW w:w="529" w:type="pct"/>
            <w:shd w:val="clear" w:color="auto" w:fill="BFBFBF"/>
          </w:tcPr>
          <w:p w14:paraId="59533CD9" w14:textId="77777777" w:rsidR="008D3E75" w:rsidRPr="001F37C6" w:rsidRDefault="008D3E75" w:rsidP="001F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69522EDD" w14:textId="5ADBB99E" w:rsidR="008D3E75" w:rsidRPr="001F37C6" w:rsidRDefault="008D3E75" w:rsidP="001F37C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Оформление и презентация мучной кондитерской</w:t>
            </w:r>
            <w:r w:rsid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 сахаристой продукции, презентационных скульптур и изделий, изготовленных методом моделирования с соблюдением санитарных требований к производству, хранению и реализации пищевых, расходных материалов и готовой продукции</w:t>
            </w:r>
          </w:p>
        </w:tc>
      </w:tr>
    </w:tbl>
    <w:p w14:paraId="37A27911" w14:textId="77777777" w:rsidR="001B15DE" w:rsidRPr="001B15DE" w:rsidRDefault="001B15DE" w:rsidP="00E35A23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1F37C6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30CC5" w14:textId="77777777" w:rsidR="004B3604" w:rsidRDefault="004B3604" w:rsidP="00A130B3">
      <w:pPr>
        <w:spacing w:after="0" w:line="240" w:lineRule="auto"/>
      </w:pPr>
      <w:r>
        <w:separator/>
      </w:r>
    </w:p>
  </w:endnote>
  <w:endnote w:type="continuationSeparator" w:id="0">
    <w:p w14:paraId="7EABD728" w14:textId="77777777" w:rsidR="004B3604" w:rsidRDefault="004B3604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C51F36" w14:textId="5D09D7DE" w:rsidR="00A130B3" w:rsidRPr="001F37C6" w:rsidRDefault="00A130B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F37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F37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F37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34F8" w:rsidRPr="001F37C6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1F37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D8F75" w14:textId="77777777" w:rsidR="004B3604" w:rsidRDefault="004B3604" w:rsidP="00A130B3">
      <w:pPr>
        <w:spacing w:after="0" w:line="240" w:lineRule="auto"/>
      </w:pPr>
      <w:r>
        <w:separator/>
      </w:r>
    </w:p>
  </w:footnote>
  <w:footnote w:type="continuationSeparator" w:id="0">
    <w:p w14:paraId="56E36CAD" w14:textId="77777777" w:rsidR="004B3604" w:rsidRDefault="004B3604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263D"/>
    <w:multiLevelType w:val="hybridMultilevel"/>
    <w:tmpl w:val="3D10F030"/>
    <w:lvl w:ilvl="0" w:tplc="1DF0D234">
      <w:start w:val="1"/>
      <w:numFmt w:val="decimal"/>
      <w:lvlText w:val="%1."/>
      <w:lvlJc w:val="left"/>
      <w:pPr>
        <w:ind w:left="709" w:hanging="360"/>
      </w:pPr>
    </w:lvl>
    <w:lvl w:ilvl="1" w:tplc="A14C852E">
      <w:start w:val="1"/>
      <w:numFmt w:val="lowerLetter"/>
      <w:lvlText w:val="%2."/>
      <w:lvlJc w:val="left"/>
      <w:pPr>
        <w:ind w:left="1440" w:hanging="360"/>
      </w:pPr>
    </w:lvl>
    <w:lvl w:ilvl="2" w:tplc="D9B45658">
      <w:start w:val="1"/>
      <w:numFmt w:val="lowerRoman"/>
      <w:lvlText w:val="%3."/>
      <w:lvlJc w:val="right"/>
      <w:pPr>
        <w:ind w:left="2160" w:hanging="180"/>
      </w:pPr>
    </w:lvl>
    <w:lvl w:ilvl="3" w:tplc="F45647C8">
      <w:start w:val="1"/>
      <w:numFmt w:val="decimal"/>
      <w:lvlText w:val="%4."/>
      <w:lvlJc w:val="left"/>
      <w:pPr>
        <w:ind w:left="2880" w:hanging="360"/>
      </w:pPr>
    </w:lvl>
    <w:lvl w:ilvl="4" w:tplc="165AE712">
      <w:start w:val="1"/>
      <w:numFmt w:val="lowerLetter"/>
      <w:lvlText w:val="%5."/>
      <w:lvlJc w:val="left"/>
      <w:pPr>
        <w:ind w:left="3600" w:hanging="360"/>
      </w:pPr>
    </w:lvl>
    <w:lvl w:ilvl="5" w:tplc="59D01508">
      <w:start w:val="1"/>
      <w:numFmt w:val="lowerRoman"/>
      <w:lvlText w:val="%6."/>
      <w:lvlJc w:val="right"/>
      <w:pPr>
        <w:ind w:left="4320" w:hanging="180"/>
      </w:pPr>
    </w:lvl>
    <w:lvl w:ilvl="6" w:tplc="301E34F8">
      <w:start w:val="1"/>
      <w:numFmt w:val="decimal"/>
      <w:lvlText w:val="%7."/>
      <w:lvlJc w:val="left"/>
      <w:pPr>
        <w:ind w:left="5040" w:hanging="360"/>
      </w:pPr>
    </w:lvl>
    <w:lvl w:ilvl="7" w:tplc="5556372A">
      <w:start w:val="1"/>
      <w:numFmt w:val="lowerLetter"/>
      <w:lvlText w:val="%8."/>
      <w:lvlJc w:val="left"/>
      <w:pPr>
        <w:ind w:left="5760" w:hanging="360"/>
      </w:pPr>
    </w:lvl>
    <w:lvl w:ilvl="8" w:tplc="A578745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0167"/>
    <w:multiLevelType w:val="hybridMultilevel"/>
    <w:tmpl w:val="D5A242FC"/>
    <w:lvl w:ilvl="0" w:tplc="04440C22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3FDE78DC">
      <w:start w:val="1"/>
      <w:numFmt w:val="lowerLetter"/>
      <w:lvlText w:val="%2."/>
      <w:lvlJc w:val="left"/>
      <w:pPr>
        <w:ind w:left="1429" w:hanging="360"/>
      </w:pPr>
    </w:lvl>
    <w:lvl w:ilvl="2" w:tplc="090459C0">
      <w:start w:val="1"/>
      <w:numFmt w:val="lowerRoman"/>
      <w:lvlText w:val="%3."/>
      <w:lvlJc w:val="right"/>
      <w:pPr>
        <w:ind w:left="2149" w:hanging="180"/>
      </w:pPr>
    </w:lvl>
    <w:lvl w:ilvl="3" w:tplc="B262DE96">
      <w:start w:val="1"/>
      <w:numFmt w:val="decimal"/>
      <w:lvlText w:val="%4."/>
      <w:lvlJc w:val="left"/>
      <w:pPr>
        <w:ind w:left="2869" w:hanging="360"/>
      </w:pPr>
    </w:lvl>
    <w:lvl w:ilvl="4" w:tplc="9AB2314A">
      <w:start w:val="1"/>
      <w:numFmt w:val="lowerLetter"/>
      <w:lvlText w:val="%5."/>
      <w:lvlJc w:val="left"/>
      <w:pPr>
        <w:ind w:left="3589" w:hanging="360"/>
      </w:pPr>
    </w:lvl>
    <w:lvl w:ilvl="5" w:tplc="72A8FF6C">
      <w:start w:val="1"/>
      <w:numFmt w:val="lowerRoman"/>
      <w:lvlText w:val="%6."/>
      <w:lvlJc w:val="right"/>
      <w:pPr>
        <w:ind w:left="4309" w:hanging="180"/>
      </w:pPr>
    </w:lvl>
    <w:lvl w:ilvl="6" w:tplc="59A0E920">
      <w:start w:val="1"/>
      <w:numFmt w:val="decimal"/>
      <w:lvlText w:val="%7."/>
      <w:lvlJc w:val="left"/>
      <w:pPr>
        <w:ind w:left="5029" w:hanging="360"/>
      </w:pPr>
    </w:lvl>
    <w:lvl w:ilvl="7" w:tplc="2DB02A78">
      <w:start w:val="1"/>
      <w:numFmt w:val="lowerLetter"/>
      <w:lvlText w:val="%8."/>
      <w:lvlJc w:val="left"/>
      <w:pPr>
        <w:ind w:left="5749" w:hanging="360"/>
      </w:pPr>
    </w:lvl>
    <w:lvl w:ilvl="8" w:tplc="B38CAD56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E0D4253"/>
    <w:multiLevelType w:val="hybridMultilevel"/>
    <w:tmpl w:val="75CC8E72"/>
    <w:lvl w:ilvl="0" w:tplc="2676EFAC">
      <w:start w:val="1"/>
      <w:numFmt w:val="decimal"/>
      <w:lvlText w:val="%1."/>
      <w:lvlJc w:val="left"/>
      <w:pPr>
        <w:ind w:left="709" w:hanging="360"/>
      </w:pPr>
    </w:lvl>
    <w:lvl w:ilvl="1" w:tplc="3FDE78DC">
      <w:start w:val="1"/>
      <w:numFmt w:val="lowerLetter"/>
      <w:lvlText w:val="%2."/>
      <w:lvlJc w:val="left"/>
      <w:pPr>
        <w:ind w:left="1429" w:hanging="360"/>
      </w:pPr>
    </w:lvl>
    <w:lvl w:ilvl="2" w:tplc="090459C0">
      <w:start w:val="1"/>
      <w:numFmt w:val="lowerRoman"/>
      <w:lvlText w:val="%3."/>
      <w:lvlJc w:val="right"/>
      <w:pPr>
        <w:ind w:left="2149" w:hanging="180"/>
      </w:pPr>
    </w:lvl>
    <w:lvl w:ilvl="3" w:tplc="B262DE96">
      <w:start w:val="1"/>
      <w:numFmt w:val="decimal"/>
      <w:lvlText w:val="%4."/>
      <w:lvlJc w:val="left"/>
      <w:pPr>
        <w:ind w:left="2869" w:hanging="360"/>
      </w:pPr>
    </w:lvl>
    <w:lvl w:ilvl="4" w:tplc="9AB2314A">
      <w:start w:val="1"/>
      <w:numFmt w:val="lowerLetter"/>
      <w:lvlText w:val="%5."/>
      <w:lvlJc w:val="left"/>
      <w:pPr>
        <w:ind w:left="3589" w:hanging="360"/>
      </w:pPr>
    </w:lvl>
    <w:lvl w:ilvl="5" w:tplc="72A8FF6C">
      <w:start w:val="1"/>
      <w:numFmt w:val="lowerRoman"/>
      <w:lvlText w:val="%6."/>
      <w:lvlJc w:val="right"/>
      <w:pPr>
        <w:ind w:left="4309" w:hanging="180"/>
      </w:pPr>
    </w:lvl>
    <w:lvl w:ilvl="6" w:tplc="59A0E920">
      <w:start w:val="1"/>
      <w:numFmt w:val="decimal"/>
      <w:lvlText w:val="%7."/>
      <w:lvlJc w:val="left"/>
      <w:pPr>
        <w:ind w:left="5029" w:hanging="360"/>
      </w:pPr>
    </w:lvl>
    <w:lvl w:ilvl="7" w:tplc="2DB02A78">
      <w:start w:val="1"/>
      <w:numFmt w:val="lowerLetter"/>
      <w:lvlText w:val="%8."/>
      <w:lvlJc w:val="left"/>
      <w:pPr>
        <w:ind w:left="5749" w:hanging="360"/>
      </w:pPr>
    </w:lvl>
    <w:lvl w:ilvl="8" w:tplc="B38CAD56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BBA666F"/>
    <w:multiLevelType w:val="hybridMultilevel"/>
    <w:tmpl w:val="F34C3DE0"/>
    <w:lvl w:ilvl="0" w:tplc="46E645D0">
      <w:start w:val="1"/>
      <w:numFmt w:val="decimal"/>
      <w:lvlText w:val="%1."/>
      <w:lvlJc w:val="left"/>
      <w:pPr>
        <w:ind w:left="709" w:hanging="360"/>
      </w:pPr>
    </w:lvl>
    <w:lvl w:ilvl="1" w:tplc="CF0C90AA">
      <w:start w:val="1"/>
      <w:numFmt w:val="lowerLetter"/>
      <w:lvlText w:val="%2."/>
      <w:lvlJc w:val="left"/>
      <w:pPr>
        <w:ind w:left="1429" w:hanging="360"/>
      </w:pPr>
    </w:lvl>
    <w:lvl w:ilvl="2" w:tplc="462C6CF0">
      <w:start w:val="1"/>
      <w:numFmt w:val="lowerRoman"/>
      <w:lvlText w:val="%3."/>
      <w:lvlJc w:val="right"/>
      <w:pPr>
        <w:ind w:left="2149" w:hanging="180"/>
      </w:pPr>
    </w:lvl>
    <w:lvl w:ilvl="3" w:tplc="93F21150">
      <w:start w:val="1"/>
      <w:numFmt w:val="decimal"/>
      <w:lvlText w:val="%4."/>
      <w:lvlJc w:val="left"/>
      <w:pPr>
        <w:ind w:left="2869" w:hanging="360"/>
      </w:pPr>
    </w:lvl>
    <w:lvl w:ilvl="4" w:tplc="7A64E7C0">
      <w:start w:val="1"/>
      <w:numFmt w:val="lowerLetter"/>
      <w:lvlText w:val="%5."/>
      <w:lvlJc w:val="left"/>
      <w:pPr>
        <w:ind w:left="3589" w:hanging="360"/>
      </w:pPr>
    </w:lvl>
    <w:lvl w:ilvl="5" w:tplc="6A34DF64">
      <w:start w:val="1"/>
      <w:numFmt w:val="lowerRoman"/>
      <w:lvlText w:val="%6."/>
      <w:lvlJc w:val="right"/>
      <w:pPr>
        <w:ind w:left="4309" w:hanging="180"/>
      </w:pPr>
    </w:lvl>
    <w:lvl w:ilvl="6" w:tplc="B21C6F36">
      <w:start w:val="1"/>
      <w:numFmt w:val="decimal"/>
      <w:lvlText w:val="%7."/>
      <w:lvlJc w:val="left"/>
      <w:pPr>
        <w:ind w:left="5029" w:hanging="360"/>
      </w:pPr>
    </w:lvl>
    <w:lvl w:ilvl="7" w:tplc="D952C03A">
      <w:start w:val="1"/>
      <w:numFmt w:val="lowerLetter"/>
      <w:lvlText w:val="%8."/>
      <w:lvlJc w:val="left"/>
      <w:pPr>
        <w:ind w:left="5749" w:hanging="360"/>
      </w:pPr>
    </w:lvl>
    <w:lvl w:ilvl="8" w:tplc="1942700E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25531D9D"/>
    <w:multiLevelType w:val="hybridMultilevel"/>
    <w:tmpl w:val="7F6A91B0"/>
    <w:lvl w:ilvl="0" w:tplc="9B0A6400">
      <w:start w:val="1"/>
      <w:numFmt w:val="decimal"/>
      <w:lvlText w:val="%1."/>
      <w:lvlJc w:val="left"/>
      <w:pPr>
        <w:ind w:left="709" w:hanging="360"/>
      </w:pPr>
    </w:lvl>
    <w:lvl w:ilvl="1" w:tplc="B8C85F0A">
      <w:start w:val="1"/>
      <w:numFmt w:val="lowerLetter"/>
      <w:lvlText w:val="%2."/>
      <w:lvlJc w:val="left"/>
      <w:pPr>
        <w:ind w:left="732" w:hanging="360"/>
      </w:pPr>
    </w:lvl>
    <w:lvl w:ilvl="2" w:tplc="9CD62C88">
      <w:start w:val="1"/>
      <w:numFmt w:val="lowerRoman"/>
      <w:lvlText w:val="%3."/>
      <w:lvlJc w:val="right"/>
      <w:pPr>
        <w:ind w:left="1452" w:hanging="180"/>
      </w:pPr>
    </w:lvl>
    <w:lvl w:ilvl="3" w:tplc="B2EED420">
      <w:start w:val="1"/>
      <w:numFmt w:val="decimal"/>
      <w:lvlText w:val="%4."/>
      <w:lvlJc w:val="left"/>
      <w:pPr>
        <w:ind w:left="2172" w:hanging="360"/>
      </w:pPr>
    </w:lvl>
    <w:lvl w:ilvl="4" w:tplc="52D05476">
      <w:start w:val="1"/>
      <w:numFmt w:val="lowerLetter"/>
      <w:lvlText w:val="%5."/>
      <w:lvlJc w:val="left"/>
      <w:pPr>
        <w:ind w:left="2892" w:hanging="360"/>
      </w:pPr>
    </w:lvl>
    <w:lvl w:ilvl="5" w:tplc="B97668F2">
      <w:start w:val="1"/>
      <w:numFmt w:val="lowerRoman"/>
      <w:lvlText w:val="%6."/>
      <w:lvlJc w:val="right"/>
      <w:pPr>
        <w:ind w:left="3612" w:hanging="180"/>
      </w:pPr>
    </w:lvl>
    <w:lvl w:ilvl="6" w:tplc="ADE8314A">
      <w:start w:val="1"/>
      <w:numFmt w:val="decimal"/>
      <w:lvlText w:val="%7."/>
      <w:lvlJc w:val="left"/>
      <w:pPr>
        <w:ind w:left="4332" w:hanging="360"/>
      </w:pPr>
    </w:lvl>
    <w:lvl w:ilvl="7" w:tplc="53E858B4">
      <w:start w:val="1"/>
      <w:numFmt w:val="lowerLetter"/>
      <w:lvlText w:val="%8."/>
      <w:lvlJc w:val="left"/>
      <w:pPr>
        <w:ind w:left="5052" w:hanging="360"/>
      </w:pPr>
    </w:lvl>
    <w:lvl w:ilvl="8" w:tplc="67DCE70A">
      <w:start w:val="1"/>
      <w:numFmt w:val="lowerRoman"/>
      <w:lvlText w:val="%9."/>
      <w:lvlJc w:val="right"/>
      <w:pPr>
        <w:ind w:left="5772" w:hanging="180"/>
      </w:pPr>
    </w:lvl>
  </w:abstractNum>
  <w:abstractNum w:abstractNumId="6" w15:restartNumberingAfterBreak="0">
    <w:nsid w:val="2A843509"/>
    <w:multiLevelType w:val="hybridMultilevel"/>
    <w:tmpl w:val="AAE6D3F4"/>
    <w:lvl w:ilvl="0" w:tplc="04440C22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8B00F10C">
      <w:start w:val="1"/>
      <w:numFmt w:val="lowerLetter"/>
      <w:lvlText w:val="%2."/>
      <w:lvlJc w:val="left"/>
      <w:pPr>
        <w:ind w:left="1440" w:hanging="360"/>
      </w:pPr>
    </w:lvl>
    <w:lvl w:ilvl="2" w:tplc="026649AA">
      <w:start w:val="1"/>
      <w:numFmt w:val="lowerRoman"/>
      <w:lvlText w:val="%3."/>
      <w:lvlJc w:val="right"/>
      <w:pPr>
        <w:ind w:left="2160" w:hanging="180"/>
      </w:pPr>
    </w:lvl>
    <w:lvl w:ilvl="3" w:tplc="70305114">
      <w:start w:val="1"/>
      <w:numFmt w:val="decimal"/>
      <w:lvlText w:val="%4."/>
      <w:lvlJc w:val="left"/>
      <w:pPr>
        <w:ind w:left="2880" w:hanging="360"/>
      </w:pPr>
    </w:lvl>
    <w:lvl w:ilvl="4" w:tplc="048E3F42">
      <w:start w:val="1"/>
      <w:numFmt w:val="lowerLetter"/>
      <w:lvlText w:val="%5."/>
      <w:lvlJc w:val="left"/>
      <w:pPr>
        <w:ind w:left="3600" w:hanging="360"/>
      </w:pPr>
    </w:lvl>
    <w:lvl w:ilvl="5" w:tplc="44B4376C">
      <w:start w:val="1"/>
      <w:numFmt w:val="lowerRoman"/>
      <w:lvlText w:val="%6."/>
      <w:lvlJc w:val="right"/>
      <w:pPr>
        <w:ind w:left="4320" w:hanging="180"/>
      </w:pPr>
    </w:lvl>
    <w:lvl w:ilvl="6" w:tplc="AE2A2068">
      <w:start w:val="1"/>
      <w:numFmt w:val="decimal"/>
      <w:lvlText w:val="%7."/>
      <w:lvlJc w:val="left"/>
      <w:pPr>
        <w:ind w:left="5040" w:hanging="360"/>
      </w:pPr>
    </w:lvl>
    <w:lvl w:ilvl="7" w:tplc="AFBAF3BE">
      <w:start w:val="1"/>
      <w:numFmt w:val="lowerLetter"/>
      <w:lvlText w:val="%8."/>
      <w:lvlJc w:val="left"/>
      <w:pPr>
        <w:ind w:left="5760" w:hanging="360"/>
      </w:pPr>
    </w:lvl>
    <w:lvl w:ilvl="8" w:tplc="4CDE5F7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90A94"/>
    <w:multiLevelType w:val="hybridMultilevel"/>
    <w:tmpl w:val="E6BC3A50"/>
    <w:lvl w:ilvl="0" w:tplc="04440C22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A14C852E">
      <w:start w:val="1"/>
      <w:numFmt w:val="lowerLetter"/>
      <w:lvlText w:val="%2."/>
      <w:lvlJc w:val="left"/>
      <w:pPr>
        <w:ind w:left="1440" w:hanging="360"/>
      </w:pPr>
    </w:lvl>
    <w:lvl w:ilvl="2" w:tplc="D9B45658">
      <w:start w:val="1"/>
      <w:numFmt w:val="lowerRoman"/>
      <w:lvlText w:val="%3."/>
      <w:lvlJc w:val="right"/>
      <w:pPr>
        <w:ind w:left="2160" w:hanging="180"/>
      </w:pPr>
    </w:lvl>
    <w:lvl w:ilvl="3" w:tplc="F45647C8">
      <w:start w:val="1"/>
      <w:numFmt w:val="decimal"/>
      <w:lvlText w:val="%4."/>
      <w:lvlJc w:val="left"/>
      <w:pPr>
        <w:ind w:left="2880" w:hanging="360"/>
      </w:pPr>
    </w:lvl>
    <w:lvl w:ilvl="4" w:tplc="165AE712">
      <w:start w:val="1"/>
      <w:numFmt w:val="lowerLetter"/>
      <w:lvlText w:val="%5."/>
      <w:lvlJc w:val="left"/>
      <w:pPr>
        <w:ind w:left="3600" w:hanging="360"/>
      </w:pPr>
    </w:lvl>
    <w:lvl w:ilvl="5" w:tplc="59D01508">
      <w:start w:val="1"/>
      <w:numFmt w:val="lowerRoman"/>
      <w:lvlText w:val="%6."/>
      <w:lvlJc w:val="right"/>
      <w:pPr>
        <w:ind w:left="4320" w:hanging="180"/>
      </w:pPr>
    </w:lvl>
    <w:lvl w:ilvl="6" w:tplc="301E34F8">
      <w:start w:val="1"/>
      <w:numFmt w:val="decimal"/>
      <w:lvlText w:val="%7."/>
      <w:lvlJc w:val="left"/>
      <w:pPr>
        <w:ind w:left="5040" w:hanging="360"/>
      </w:pPr>
    </w:lvl>
    <w:lvl w:ilvl="7" w:tplc="5556372A">
      <w:start w:val="1"/>
      <w:numFmt w:val="lowerLetter"/>
      <w:lvlText w:val="%8."/>
      <w:lvlJc w:val="left"/>
      <w:pPr>
        <w:ind w:left="5760" w:hanging="360"/>
      </w:pPr>
    </w:lvl>
    <w:lvl w:ilvl="8" w:tplc="A578745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C7770"/>
    <w:multiLevelType w:val="hybridMultilevel"/>
    <w:tmpl w:val="B374F48A"/>
    <w:lvl w:ilvl="0" w:tplc="09CEA90A">
      <w:start w:val="1"/>
      <w:numFmt w:val="decimal"/>
      <w:lvlText w:val="%1."/>
      <w:lvlJc w:val="left"/>
      <w:pPr>
        <w:ind w:left="709" w:hanging="360"/>
      </w:pPr>
    </w:lvl>
    <w:lvl w:ilvl="1" w:tplc="93A465A4">
      <w:start w:val="1"/>
      <w:numFmt w:val="lowerLetter"/>
      <w:lvlText w:val="%2."/>
      <w:lvlJc w:val="left"/>
      <w:pPr>
        <w:ind w:left="1440" w:hanging="360"/>
      </w:pPr>
    </w:lvl>
    <w:lvl w:ilvl="2" w:tplc="CAAE2186">
      <w:start w:val="1"/>
      <w:numFmt w:val="lowerRoman"/>
      <w:lvlText w:val="%3."/>
      <w:lvlJc w:val="right"/>
      <w:pPr>
        <w:ind w:left="2160" w:hanging="180"/>
      </w:pPr>
    </w:lvl>
    <w:lvl w:ilvl="3" w:tplc="789EA040">
      <w:start w:val="1"/>
      <w:numFmt w:val="decimal"/>
      <w:lvlText w:val="%4."/>
      <w:lvlJc w:val="left"/>
      <w:pPr>
        <w:ind w:left="2880" w:hanging="360"/>
      </w:pPr>
    </w:lvl>
    <w:lvl w:ilvl="4" w:tplc="4A82EE40">
      <w:start w:val="1"/>
      <w:numFmt w:val="lowerLetter"/>
      <w:lvlText w:val="%5."/>
      <w:lvlJc w:val="left"/>
      <w:pPr>
        <w:ind w:left="3600" w:hanging="360"/>
      </w:pPr>
    </w:lvl>
    <w:lvl w:ilvl="5" w:tplc="9D7050E2">
      <w:start w:val="1"/>
      <w:numFmt w:val="lowerRoman"/>
      <w:lvlText w:val="%6."/>
      <w:lvlJc w:val="right"/>
      <w:pPr>
        <w:ind w:left="4320" w:hanging="180"/>
      </w:pPr>
    </w:lvl>
    <w:lvl w:ilvl="6" w:tplc="557619C8">
      <w:start w:val="1"/>
      <w:numFmt w:val="decimal"/>
      <w:lvlText w:val="%7."/>
      <w:lvlJc w:val="left"/>
      <w:pPr>
        <w:ind w:left="5040" w:hanging="360"/>
      </w:pPr>
    </w:lvl>
    <w:lvl w:ilvl="7" w:tplc="8CC86A10">
      <w:start w:val="1"/>
      <w:numFmt w:val="lowerLetter"/>
      <w:lvlText w:val="%8."/>
      <w:lvlJc w:val="left"/>
      <w:pPr>
        <w:ind w:left="5760" w:hanging="360"/>
      </w:pPr>
    </w:lvl>
    <w:lvl w:ilvl="8" w:tplc="67FE005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930FE"/>
    <w:multiLevelType w:val="multilevel"/>
    <w:tmpl w:val="DC5EB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vertAlign w:val="baseline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3E80311"/>
    <w:multiLevelType w:val="hybridMultilevel"/>
    <w:tmpl w:val="A81CE036"/>
    <w:lvl w:ilvl="0" w:tplc="02B66E3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A1C4D4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6F6D7B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0FC59A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F4E6C3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C3ADB1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96E1C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07A3C0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D567A4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BF30775"/>
    <w:multiLevelType w:val="hybridMultilevel"/>
    <w:tmpl w:val="9742537C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07969"/>
    <w:multiLevelType w:val="hybridMultilevel"/>
    <w:tmpl w:val="1862AB0A"/>
    <w:lvl w:ilvl="0" w:tplc="04440C22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CF0C90AA">
      <w:start w:val="1"/>
      <w:numFmt w:val="lowerLetter"/>
      <w:lvlText w:val="%2."/>
      <w:lvlJc w:val="left"/>
      <w:pPr>
        <w:ind w:left="1429" w:hanging="360"/>
      </w:pPr>
    </w:lvl>
    <w:lvl w:ilvl="2" w:tplc="462C6CF0">
      <w:start w:val="1"/>
      <w:numFmt w:val="lowerRoman"/>
      <w:lvlText w:val="%3."/>
      <w:lvlJc w:val="right"/>
      <w:pPr>
        <w:ind w:left="2149" w:hanging="180"/>
      </w:pPr>
    </w:lvl>
    <w:lvl w:ilvl="3" w:tplc="93F21150">
      <w:start w:val="1"/>
      <w:numFmt w:val="decimal"/>
      <w:lvlText w:val="%4."/>
      <w:lvlJc w:val="left"/>
      <w:pPr>
        <w:ind w:left="2869" w:hanging="360"/>
      </w:pPr>
    </w:lvl>
    <w:lvl w:ilvl="4" w:tplc="7A64E7C0">
      <w:start w:val="1"/>
      <w:numFmt w:val="lowerLetter"/>
      <w:lvlText w:val="%5."/>
      <w:lvlJc w:val="left"/>
      <w:pPr>
        <w:ind w:left="3589" w:hanging="360"/>
      </w:pPr>
    </w:lvl>
    <w:lvl w:ilvl="5" w:tplc="6A34DF64">
      <w:start w:val="1"/>
      <w:numFmt w:val="lowerRoman"/>
      <w:lvlText w:val="%6."/>
      <w:lvlJc w:val="right"/>
      <w:pPr>
        <w:ind w:left="4309" w:hanging="180"/>
      </w:pPr>
    </w:lvl>
    <w:lvl w:ilvl="6" w:tplc="B21C6F36">
      <w:start w:val="1"/>
      <w:numFmt w:val="decimal"/>
      <w:lvlText w:val="%7."/>
      <w:lvlJc w:val="left"/>
      <w:pPr>
        <w:ind w:left="5029" w:hanging="360"/>
      </w:pPr>
    </w:lvl>
    <w:lvl w:ilvl="7" w:tplc="D952C03A">
      <w:start w:val="1"/>
      <w:numFmt w:val="lowerLetter"/>
      <w:lvlText w:val="%8."/>
      <w:lvlJc w:val="left"/>
      <w:pPr>
        <w:ind w:left="5749" w:hanging="360"/>
      </w:pPr>
    </w:lvl>
    <w:lvl w:ilvl="8" w:tplc="1942700E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48120D20"/>
    <w:multiLevelType w:val="hybridMultilevel"/>
    <w:tmpl w:val="756AC1DE"/>
    <w:lvl w:ilvl="0" w:tplc="19C0418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sz w:val="28"/>
      </w:rPr>
    </w:lvl>
    <w:lvl w:ilvl="1" w:tplc="610EC0A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11C830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42E34D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16436F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D9224F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6247AD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0B0AAC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82805A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E075678"/>
    <w:multiLevelType w:val="hybridMultilevel"/>
    <w:tmpl w:val="FE443994"/>
    <w:lvl w:ilvl="0" w:tplc="2F809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A27A94">
      <w:start w:val="1"/>
      <w:numFmt w:val="lowerLetter"/>
      <w:lvlText w:val="%2."/>
      <w:lvlJc w:val="left"/>
      <w:pPr>
        <w:ind w:left="1440" w:hanging="360"/>
      </w:pPr>
    </w:lvl>
    <w:lvl w:ilvl="2" w:tplc="FEFE0756">
      <w:start w:val="1"/>
      <w:numFmt w:val="lowerRoman"/>
      <w:lvlText w:val="%3."/>
      <w:lvlJc w:val="right"/>
      <w:pPr>
        <w:ind w:left="2160" w:hanging="180"/>
      </w:pPr>
    </w:lvl>
    <w:lvl w:ilvl="3" w:tplc="A6B04394">
      <w:start w:val="1"/>
      <w:numFmt w:val="decimal"/>
      <w:lvlText w:val="%4."/>
      <w:lvlJc w:val="left"/>
      <w:pPr>
        <w:ind w:left="2880" w:hanging="360"/>
      </w:pPr>
    </w:lvl>
    <w:lvl w:ilvl="4" w:tplc="EDE071BE">
      <w:start w:val="1"/>
      <w:numFmt w:val="lowerLetter"/>
      <w:lvlText w:val="%5."/>
      <w:lvlJc w:val="left"/>
      <w:pPr>
        <w:ind w:left="3600" w:hanging="360"/>
      </w:pPr>
    </w:lvl>
    <w:lvl w:ilvl="5" w:tplc="0E542DEE">
      <w:start w:val="1"/>
      <w:numFmt w:val="lowerRoman"/>
      <w:lvlText w:val="%6."/>
      <w:lvlJc w:val="right"/>
      <w:pPr>
        <w:ind w:left="4320" w:hanging="180"/>
      </w:pPr>
    </w:lvl>
    <w:lvl w:ilvl="6" w:tplc="5F9A2FCC">
      <w:start w:val="1"/>
      <w:numFmt w:val="decimal"/>
      <w:lvlText w:val="%7."/>
      <w:lvlJc w:val="left"/>
      <w:pPr>
        <w:ind w:left="5040" w:hanging="360"/>
      </w:pPr>
    </w:lvl>
    <w:lvl w:ilvl="7" w:tplc="164CC40A">
      <w:start w:val="1"/>
      <w:numFmt w:val="lowerLetter"/>
      <w:lvlText w:val="%8."/>
      <w:lvlJc w:val="left"/>
      <w:pPr>
        <w:ind w:left="5760" w:hanging="360"/>
      </w:pPr>
    </w:lvl>
    <w:lvl w:ilvl="8" w:tplc="2FC85DB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07FC7"/>
    <w:multiLevelType w:val="hybridMultilevel"/>
    <w:tmpl w:val="AB5EA1FE"/>
    <w:lvl w:ilvl="0" w:tplc="FC0CF152">
      <w:start w:val="1"/>
      <w:numFmt w:val="decimal"/>
      <w:lvlText w:val="%1."/>
      <w:lvlJc w:val="left"/>
      <w:pPr>
        <w:ind w:left="709" w:hanging="360"/>
      </w:pPr>
    </w:lvl>
    <w:lvl w:ilvl="1" w:tplc="8B00F10C">
      <w:start w:val="1"/>
      <w:numFmt w:val="lowerLetter"/>
      <w:lvlText w:val="%2."/>
      <w:lvlJc w:val="left"/>
      <w:pPr>
        <w:ind w:left="1440" w:hanging="360"/>
      </w:pPr>
    </w:lvl>
    <w:lvl w:ilvl="2" w:tplc="026649AA">
      <w:start w:val="1"/>
      <w:numFmt w:val="lowerRoman"/>
      <w:lvlText w:val="%3."/>
      <w:lvlJc w:val="right"/>
      <w:pPr>
        <w:ind w:left="2160" w:hanging="180"/>
      </w:pPr>
    </w:lvl>
    <w:lvl w:ilvl="3" w:tplc="70305114">
      <w:start w:val="1"/>
      <w:numFmt w:val="decimal"/>
      <w:lvlText w:val="%4."/>
      <w:lvlJc w:val="left"/>
      <w:pPr>
        <w:ind w:left="2880" w:hanging="360"/>
      </w:pPr>
    </w:lvl>
    <w:lvl w:ilvl="4" w:tplc="048E3F42">
      <w:start w:val="1"/>
      <w:numFmt w:val="lowerLetter"/>
      <w:lvlText w:val="%5."/>
      <w:lvlJc w:val="left"/>
      <w:pPr>
        <w:ind w:left="3600" w:hanging="360"/>
      </w:pPr>
    </w:lvl>
    <w:lvl w:ilvl="5" w:tplc="44B4376C">
      <w:start w:val="1"/>
      <w:numFmt w:val="lowerRoman"/>
      <w:lvlText w:val="%6."/>
      <w:lvlJc w:val="right"/>
      <w:pPr>
        <w:ind w:left="4320" w:hanging="180"/>
      </w:pPr>
    </w:lvl>
    <w:lvl w:ilvl="6" w:tplc="AE2A2068">
      <w:start w:val="1"/>
      <w:numFmt w:val="decimal"/>
      <w:lvlText w:val="%7."/>
      <w:lvlJc w:val="left"/>
      <w:pPr>
        <w:ind w:left="5040" w:hanging="360"/>
      </w:pPr>
    </w:lvl>
    <w:lvl w:ilvl="7" w:tplc="AFBAF3BE">
      <w:start w:val="1"/>
      <w:numFmt w:val="lowerLetter"/>
      <w:lvlText w:val="%8."/>
      <w:lvlJc w:val="left"/>
      <w:pPr>
        <w:ind w:left="5760" w:hanging="360"/>
      </w:pPr>
    </w:lvl>
    <w:lvl w:ilvl="8" w:tplc="4CDE5F70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259175">
    <w:abstractNumId w:val="2"/>
  </w:num>
  <w:num w:numId="2" w16cid:durableId="1002973227">
    <w:abstractNumId w:val="9"/>
  </w:num>
  <w:num w:numId="3" w16cid:durableId="1390151349">
    <w:abstractNumId w:val="14"/>
  </w:num>
  <w:num w:numId="4" w16cid:durableId="1250044329">
    <w:abstractNumId w:val="10"/>
  </w:num>
  <w:num w:numId="5" w16cid:durableId="638613073">
    <w:abstractNumId w:val="4"/>
  </w:num>
  <w:num w:numId="6" w16cid:durableId="340814810">
    <w:abstractNumId w:val="8"/>
  </w:num>
  <w:num w:numId="7" w16cid:durableId="2123836478">
    <w:abstractNumId w:val="0"/>
  </w:num>
  <w:num w:numId="8" w16cid:durableId="2010669379">
    <w:abstractNumId w:val="13"/>
  </w:num>
  <w:num w:numId="9" w16cid:durableId="598173042">
    <w:abstractNumId w:val="3"/>
  </w:num>
  <w:num w:numId="10" w16cid:durableId="318000838">
    <w:abstractNumId w:val="15"/>
  </w:num>
  <w:num w:numId="11" w16cid:durableId="2142378646">
    <w:abstractNumId w:val="5"/>
  </w:num>
  <w:num w:numId="12" w16cid:durableId="1568689055">
    <w:abstractNumId w:val="11"/>
  </w:num>
  <w:num w:numId="13" w16cid:durableId="225379386">
    <w:abstractNumId w:val="12"/>
  </w:num>
  <w:num w:numId="14" w16cid:durableId="936450735">
    <w:abstractNumId w:val="7"/>
  </w:num>
  <w:num w:numId="15" w16cid:durableId="2057047690">
    <w:abstractNumId w:val="1"/>
  </w:num>
  <w:num w:numId="16" w16cid:durableId="3526520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B15DE"/>
    <w:rsid w:val="001F37C6"/>
    <w:rsid w:val="00273A8A"/>
    <w:rsid w:val="003327A6"/>
    <w:rsid w:val="003D0CC1"/>
    <w:rsid w:val="00425FBC"/>
    <w:rsid w:val="004A722E"/>
    <w:rsid w:val="004B3604"/>
    <w:rsid w:val="004E668C"/>
    <w:rsid w:val="004F5C21"/>
    <w:rsid w:val="005148B3"/>
    <w:rsid w:val="0053135B"/>
    <w:rsid w:val="00532AD0"/>
    <w:rsid w:val="00536E0B"/>
    <w:rsid w:val="00566A8C"/>
    <w:rsid w:val="005911D4"/>
    <w:rsid w:val="00596E5D"/>
    <w:rsid w:val="00627579"/>
    <w:rsid w:val="006334F8"/>
    <w:rsid w:val="00647ED1"/>
    <w:rsid w:val="006F504A"/>
    <w:rsid w:val="00716F94"/>
    <w:rsid w:val="00724896"/>
    <w:rsid w:val="007E0C3F"/>
    <w:rsid w:val="007F47AD"/>
    <w:rsid w:val="008504D1"/>
    <w:rsid w:val="008D3E75"/>
    <w:rsid w:val="00912BE2"/>
    <w:rsid w:val="009A2B57"/>
    <w:rsid w:val="009C4B59"/>
    <w:rsid w:val="009F09D3"/>
    <w:rsid w:val="009F616C"/>
    <w:rsid w:val="00A130B3"/>
    <w:rsid w:val="00AA1894"/>
    <w:rsid w:val="00AB059B"/>
    <w:rsid w:val="00B96387"/>
    <w:rsid w:val="00C31FCD"/>
    <w:rsid w:val="00CF27C6"/>
    <w:rsid w:val="00D64550"/>
    <w:rsid w:val="00E02EED"/>
    <w:rsid w:val="00E110E4"/>
    <w:rsid w:val="00E35A23"/>
    <w:rsid w:val="00E75D31"/>
    <w:rsid w:val="00EE0A9D"/>
    <w:rsid w:val="00F65907"/>
    <w:rsid w:val="00FA3D15"/>
    <w:rsid w:val="00FE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Мордвинова Екатерина</cp:lastModifiedBy>
  <cp:revision>2</cp:revision>
  <dcterms:created xsi:type="dcterms:W3CDTF">2025-01-17T00:13:00Z</dcterms:created>
  <dcterms:modified xsi:type="dcterms:W3CDTF">2025-01-17T00:13:00Z</dcterms:modified>
</cp:coreProperties>
</file>