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EE905" w14:textId="3A4D1716" w:rsidR="00A36EE2" w:rsidRPr="004319BF" w:rsidRDefault="004319BF" w:rsidP="004A38AD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241832FA" wp14:editId="3C30E1A4">
            <wp:extent cx="3340735" cy="128651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eastAsia="Times New Roman"/>
          <w:sz w:val="40"/>
          <w:szCs w:val="40"/>
        </w:rPr>
      </w:sdtEndPr>
      <w:sdtContent>
        <w:p w14:paraId="3C80D9D0" w14:textId="48275695" w:rsidR="00666BDD" w:rsidRPr="004319BF" w:rsidRDefault="00666BDD" w:rsidP="004A38A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28316D9E" w14:textId="5DF0B8E3" w:rsidR="004319BF" w:rsidRDefault="004319BF" w:rsidP="004A38A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6F1D745" w14:textId="77777777" w:rsidR="004319BF" w:rsidRPr="004319BF" w:rsidRDefault="004319BF" w:rsidP="004A38A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1490AA80" w14:textId="536FA5F3" w:rsidR="00334165" w:rsidRPr="004319BF" w:rsidRDefault="00D37DEA" w:rsidP="004A38A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4319BF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2B0C2224" w14:textId="7327A961" w:rsidR="00DA0443" w:rsidRPr="004319BF" w:rsidRDefault="00DA0443" w:rsidP="004A38AD">
          <w:pP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bookmarkStart w:id="0" w:name="_Hlk183436200"/>
          <w:r w:rsidRPr="006E7F71">
            <w:rPr>
              <w:rFonts w:ascii="Times New Roman" w:eastAsia="Times New Roman" w:hAnsi="Times New Roman" w:cs="Times New Roman"/>
              <w:sz w:val="40"/>
              <w:szCs w:val="40"/>
            </w:rPr>
            <w:t>«</w:t>
          </w:r>
          <w:bookmarkEnd w:id="0"/>
          <w:r w:rsidR="004A38AD" w:rsidRPr="004A38AD">
            <w:rPr>
              <w:rFonts w:ascii="Times New Roman" w:eastAsia="Times New Roman" w:hAnsi="Times New Roman" w:cs="Times New Roman"/>
              <w:sz w:val="40"/>
              <w:szCs w:val="40"/>
            </w:rPr>
            <w:t>Программно-проектное управление</w:t>
          </w:r>
          <w:r w:rsidRPr="006E7F71">
            <w:rPr>
              <w:rFonts w:ascii="Times New Roman" w:eastAsia="Times New Roman" w:hAnsi="Times New Roman" w:cs="Times New Roman"/>
              <w:sz w:val="40"/>
              <w:szCs w:val="40"/>
            </w:rPr>
            <w:t>»</w:t>
          </w:r>
        </w:p>
        <w:p w14:paraId="723989CC" w14:textId="39499CBC" w:rsidR="00D83E4E" w:rsidRPr="009F2A81" w:rsidRDefault="004319BF" w:rsidP="004A38AD">
          <w:pP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4319BF">
            <w:rPr>
              <w:rFonts w:ascii="Times New Roman" w:eastAsia="Arial Unicode MS" w:hAnsi="Times New Roman" w:cs="Times New Roman"/>
              <w:sz w:val="36"/>
              <w:szCs w:val="36"/>
            </w:rPr>
            <w:t>Регионального</w:t>
          </w:r>
          <w:r w:rsidR="00EB4FF8" w:rsidRPr="004319B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этап</w:t>
          </w:r>
          <w:r w:rsidRPr="004319BF">
            <w:rPr>
              <w:rFonts w:ascii="Times New Roman" w:eastAsia="Arial Unicode MS" w:hAnsi="Times New Roman" w:cs="Times New Roman"/>
              <w:sz w:val="36"/>
              <w:szCs w:val="36"/>
            </w:rPr>
            <w:t>а</w:t>
          </w:r>
          <w:r w:rsidR="009E5BD9" w:rsidRPr="004319BF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4319BF">
            <w:rPr>
              <w:rFonts w:ascii="Times New Roman" w:eastAsia="Arial Unicode MS" w:hAnsi="Times New Roman" w:cs="Times New Roman"/>
              <w:sz w:val="36"/>
              <w:szCs w:val="36"/>
            </w:rPr>
            <w:t>Чемпионата по профессиональному мастерству «</w:t>
          </w:r>
          <w:r w:rsidR="00D83E4E" w:rsidRPr="009F2A81">
            <w:rPr>
              <w:rFonts w:ascii="Times New Roman" w:eastAsia="Times New Roman" w:hAnsi="Times New Roman" w:cs="Times New Roman"/>
              <w:sz w:val="40"/>
              <w:szCs w:val="40"/>
            </w:rPr>
            <w:t xml:space="preserve">Профессионалы» </w:t>
          </w:r>
          <w:r w:rsidRPr="009F2A81">
            <w:rPr>
              <w:rFonts w:ascii="Times New Roman" w:eastAsia="Times New Roman" w:hAnsi="Times New Roman" w:cs="Times New Roman"/>
              <w:sz w:val="40"/>
              <w:szCs w:val="40"/>
            </w:rPr>
            <w:t>в 202</w:t>
          </w:r>
          <w:r w:rsidR="00911A05" w:rsidRPr="009F2A81">
            <w:rPr>
              <w:rFonts w:ascii="Times New Roman" w:eastAsia="Times New Roman" w:hAnsi="Times New Roman" w:cs="Times New Roman"/>
              <w:sz w:val="40"/>
              <w:szCs w:val="40"/>
            </w:rPr>
            <w:t>6</w:t>
          </w:r>
          <w:r w:rsidRPr="009F2A81">
            <w:rPr>
              <w:rFonts w:ascii="Times New Roman" w:eastAsia="Times New Roman" w:hAnsi="Times New Roman" w:cs="Times New Roman"/>
              <w:sz w:val="40"/>
              <w:szCs w:val="40"/>
            </w:rPr>
            <w:t xml:space="preserve"> г</w:t>
          </w:r>
        </w:p>
        <w:p w14:paraId="7FFC6E5F" w14:textId="3356910A" w:rsidR="009B18A2" w:rsidRPr="009F2A81" w:rsidRDefault="009F2A81" w:rsidP="004A38AD">
          <w:pPr>
            <w:spacing w:after="0" w:line="276" w:lineRule="auto"/>
            <w:contextualSpacing/>
            <w:jc w:val="center"/>
            <w:rPr>
              <w:rFonts w:ascii="Times New Roman" w:eastAsia="Times New Roman" w:hAnsi="Times New Roman" w:cs="Times New Roman"/>
              <w:sz w:val="40"/>
              <w:szCs w:val="40"/>
            </w:rPr>
          </w:pPr>
          <w:r w:rsidRPr="009F2A81">
            <w:rPr>
              <w:rFonts w:ascii="Times New Roman" w:eastAsia="Times New Roman" w:hAnsi="Times New Roman" w:cs="Times New Roman"/>
              <w:sz w:val="40"/>
              <w:szCs w:val="40"/>
            </w:rPr>
            <w:t>Пензенская область</w:t>
          </w:r>
        </w:p>
      </w:sdtContent>
    </w:sdt>
    <w:p w14:paraId="6C297F1E" w14:textId="0EFE978A" w:rsidR="009B18A2" w:rsidRPr="004319BF" w:rsidRDefault="009B18A2" w:rsidP="004A38AD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  <w:lang w:bidi="en-US"/>
        </w:rPr>
      </w:pPr>
    </w:p>
    <w:p w14:paraId="58084380" w14:textId="3630DA8D" w:rsidR="009B18A2" w:rsidRPr="004319BF" w:rsidRDefault="009B18A2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3DF6BF2C" w:rsidR="00666BDD" w:rsidRPr="004319BF" w:rsidRDefault="00666BDD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4319BF" w:rsidRDefault="00666BDD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4319BF" w:rsidRDefault="009B18A2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2720C100" w:rsidR="009B18A2" w:rsidRDefault="009B18A2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E98DD11" w14:textId="5CD9AB6B" w:rsid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2591FFFD" w14:textId="6D1657C3" w:rsid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D31BF4A" w14:textId="48843FA4" w:rsid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48A548B" w14:textId="19DA036F" w:rsid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43094859" w14:textId="77777777" w:rsid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8F5CC4C" w14:textId="77777777" w:rsidR="004319BF" w:rsidRPr="004319BF" w:rsidRDefault="004319BF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4319BF" w:rsidRDefault="009B18A2" w:rsidP="004A38A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FE53A15" w14:textId="4376612F" w:rsidR="004319BF" w:rsidRDefault="00EB4FF8" w:rsidP="004A38A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4319BF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911A05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4319BF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  <w:r w:rsidR="004319BF"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4E237B94" w14:textId="264A6BCD" w:rsidR="009955F8" w:rsidRPr="006E7F71" w:rsidRDefault="00D37DEA" w:rsidP="006E7F71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E7F71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6E7F71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6E7F7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6E7F71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6E7F71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6E7F71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6E7F71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6E7F71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6E7F71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6E7F71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6E7F71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6E7F71" w:rsidRDefault="006C6D6D" w:rsidP="006E7F71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6E7F71" w:rsidRDefault="009B18A2" w:rsidP="006E7F71">
      <w:pPr>
        <w:pStyle w:val="bullet"/>
        <w:numPr>
          <w:ilvl w:val="0"/>
          <w:numId w:val="0"/>
        </w:numPr>
        <w:ind w:left="360" w:hanging="36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E7F71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6E7F71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6E7F71" w:rsidRDefault="00FC6098" w:rsidP="006E7F7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1A3653B3" w14:textId="513D1312" w:rsidR="006E7F71" w:rsidRPr="006E7F71" w:rsidRDefault="0029547E" w:rsidP="006E7F7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r w:rsidRPr="006E7F71">
        <w:rPr>
          <w:rFonts w:ascii="Times New Roman" w:hAnsi="Times New Roman"/>
          <w:sz w:val="28"/>
          <w:lang w:val="ru-RU" w:eastAsia="ru-RU"/>
        </w:rPr>
        <w:fldChar w:fldCharType="begin"/>
      </w:r>
      <w:r w:rsidRPr="006E7F71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6E7F71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84395528" w:history="1">
        <w:r w:rsidR="006E7F71" w:rsidRPr="006E7F71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tab/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instrText xml:space="preserve"> PAGEREF _Toc184395528 \h </w:instrText>
        </w:r>
        <w:r w:rsidR="006E7F71" w:rsidRPr="006E7F71">
          <w:rPr>
            <w:rFonts w:ascii="Times New Roman" w:hAnsi="Times New Roman"/>
            <w:noProof/>
            <w:webHidden/>
            <w:sz w:val="28"/>
          </w:rPr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t>4</w:t>
        </w:r>
        <w:r w:rsidR="006E7F71" w:rsidRPr="006E7F7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135B5D2" w14:textId="1F69B047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29" w:history="1">
        <w:r w:rsidRPr="006E7F71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_Toc184395529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4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748D112D" w14:textId="261D249D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0" w:history="1">
        <w:r w:rsidRPr="006E7F71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Pr="006E7F71">
          <w:rPr>
            <w:rStyle w:val="ae"/>
            <w:rFonts w:eastAsiaTheme="minorHAnsi"/>
            <w:noProof/>
            <w:sz w:val="28"/>
            <w:szCs w:val="28"/>
          </w:rPr>
          <w:t>«Управление жизненным циклом/ Управление программой»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_Toc184395530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4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62D8EE05" w14:textId="0477B0B3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1" w:history="1">
        <w:r w:rsidRPr="006E7F71">
          <w:rPr>
            <w:rStyle w:val="ae"/>
            <w:noProof/>
            <w:sz w:val="28"/>
            <w:szCs w:val="28"/>
          </w:rPr>
          <w:t>1.3. ТРЕБОВАНИЯ К СХЕМЕ ОЦЕНКИ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_Toc184395531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14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37302DA1" w14:textId="24314A78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2" w:history="1">
        <w:r w:rsidRPr="006E7F71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_Toc184395532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14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4E533DF9" w14:textId="210DFA22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3" w:history="1">
        <w:r w:rsidRPr="006E7F71">
          <w:rPr>
            <w:rStyle w:val="ae"/>
            <w:noProof/>
            <w:sz w:val="28"/>
            <w:szCs w:val="28"/>
          </w:rPr>
          <w:t>1.5. КОНКУРСНОЕ ЗАДАНИЕ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_Toc184395533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15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6A7D540B" w14:textId="79BB4527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4" w:history="1">
        <w:r w:rsidRPr="006E7F71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_Toc184395534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16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650E1AFC" w14:textId="552003BD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5" w:history="1">
        <w:r w:rsidRPr="006E7F71">
          <w:rPr>
            <w:rStyle w:val="ae"/>
            <w:noProof/>
            <w:sz w:val="28"/>
            <w:szCs w:val="28"/>
          </w:rPr>
          <w:t>1.5.2. Структура модулей конкурсного задания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_Toc184395535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16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692E3273" w14:textId="39969D2C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6" w:history="1">
        <w:r w:rsidRPr="006E7F71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_Toc184395536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19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2C525E1D" w14:textId="339E080C" w:rsidR="006E7F71" w:rsidRPr="006E7F71" w:rsidRDefault="006E7F71" w:rsidP="006E7F71">
      <w:pPr>
        <w:pStyle w:val="25"/>
        <w:spacing w:line="360" w:lineRule="auto"/>
        <w:contextualSpacing/>
        <w:rPr>
          <w:rFonts w:eastAsiaTheme="minorEastAsia"/>
          <w:noProof/>
          <w:sz w:val="28"/>
          <w:szCs w:val="28"/>
        </w:rPr>
      </w:pPr>
      <w:hyperlink w:anchor="_Toc184395537" w:history="1">
        <w:r w:rsidRPr="006E7F71">
          <w:rPr>
            <w:rStyle w:val="ae"/>
            <w:noProof/>
            <w:sz w:val="28"/>
            <w:szCs w:val="28"/>
          </w:rPr>
          <w:t>2.2.</w:t>
        </w:r>
        <w:r w:rsidRPr="006E7F71">
          <w:rPr>
            <w:rStyle w:val="ae"/>
            <w:i/>
            <w:noProof/>
            <w:sz w:val="28"/>
            <w:szCs w:val="28"/>
          </w:rPr>
          <w:t xml:space="preserve"> </w:t>
        </w:r>
        <w:r w:rsidRPr="006E7F71">
          <w:rPr>
            <w:rStyle w:val="ae"/>
            <w:noProof/>
            <w:sz w:val="28"/>
            <w:szCs w:val="28"/>
          </w:rPr>
          <w:t>Материалы, оборудование и инструменты, запрещенные на площадке</w:t>
        </w:r>
        <w:r w:rsidRPr="006E7F71">
          <w:rPr>
            <w:noProof/>
            <w:webHidden/>
            <w:sz w:val="28"/>
            <w:szCs w:val="28"/>
          </w:rPr>
          <w:tab/>
        </w:r>
        <w:r w:rsidRPr="006E7F71">
          <w:rPr>
            <w:noProof/>
            <w:webHidden/>
            <w:sz w:val="28"/>
            <w:szCs w:val="28"/>
          </w:rPr>
          <w:fldChar w:fldCharType="begin"/>
        </w:r>
        <w:r w:rsidRPr="006E7F71">
          <w:rPr>
            <w:noProof/>
            <w:webHidden/>
            <w:sz w:val="28"/>
            <w:szCs w:val="28"/>
          </w:rPr>
          <w:instrText xml:space="preserve"> PAGEREF _Toc184395537 \h </w:instrText>
        </w:r>
        <w:r w:rsidRPr="006E7F71">
          <w:rPr>
            <w:noProof/>
            <w:webHidden/>
            <w:sz w:val="28"/>
            <w:szCs w:val="28"/>
          </w:rPr>
        </w:r>
        <w:r w:rsidRPr="006E7F71">
          <w:rPr>
            <w:noProof/>
            <w:webHidden/>
            <w:sz w:val="28"/>
            <w:szCs w:val="28"/>
          </w:rPr>
          <w:fldChar w:fldCharType="separate"/>
        </w:r>
        <w:r w:rsidRPr="006E7F71">
          <w:rPr>
            <w:noProof/>
            <w:webHidden/>
            <w:sz w:val="28"/>
            <w:szCs w:val="28"/>
          </w:rPr>
          <w:t>19</w:t>
        </w:r>
        <w:r w:rsidRPr="006E7F71">
          <w:rPr>
            <w:noProof/>
            <w:webHidden/>
            <w:sz w:val="28"/>
            <w:szCs w:val="28"/>
          </w:rPr>
          <w:fldChar w:fldCharType="end"/>
        </w:r>
      </w:hyperlink>
    </w:p>
    <w:p w14:paraId="6EF14D6F" w14:textId="1643A111" w:rsidR="006E7F71" w:rsidRPr="006E7F71" w:rsidRDefault="006E7F71" w:rsidP="006E7F71">
      <w:pPr>
        <w:pStyle w:val="11"/>
        <w:contextualSpacing/>
        <w:rPr>
          <w:rFonts w:ascii="Times New Roman" w:eastAsiaTheme="minorEastAsia" w:hAnsi="Times New Roman"/>
          <w:bCs w:val="0"/>
          <w:noProof/>
          <w:sz w:val="28"/>
          <w:lang w:val="ru-RU" w:eastAsia="ru-RU"/>
        </w:rPr>
      </w:pPr>
      <w:hyperlink w:anchor="_Toc184395538" w:history="1">
        <w:r w:rsidRPr="006E7F71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Pr="006E7F71">
          <w:rPr>
            <w:rFonts w:ascii="Times New Roman" w:hAnsi="Times New Roman"/>
            <w:noProof/>
            <w:webHidden/>
            <w:sz w:val="28"/>
          </w:rPr>
          <w:tab/>
        </w:r>
        <w:r w:rsidRPr="006E7F71">
          <w:rPr>
            <w:rFonts w:ascii="Times New Roman" w:hAnsi="Times New Roman"/>
            <w:noProof/>
            <w:webHidden/>
            <w:sz w:val="28"/>
          </w:rPr>
          <w:fldChar w:fldCharType="begin"/>
        </w:r>
        <w:r w:rsidRPr="006E7F71">
          <w:rPr>
            <w:rFonts w:ascii="Times New Roman" w:hAnsi="Times New Roman"/>
            <w:noProof/>
            <w:webHidden/>
            <w:sz w:val="28"/>
          </w:rPr>
          <w:instrText xml:space="preserve"> PAGEREF _Toc184395538 \h </w:instrText>
        </w:r>
        <w:r w:rsidRPr="006E7F71">
          <w:rPr>
            <w:rFonts w:ascii="Times New Roman" w:hAnsi="Times New Roman"/>
            <w:noProof/>
            <w:webHidden/>
            <w:sz w:val="28"/>
          </w:rPr>
        </w:r>
        <w:r w:rsidRPr="006E7F71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Pr="006E7F71">
          <w:rPr>
            <w:rFonts w:ascii="Times New Roman" w:hAnsi="Times New Roman"/>
            <w:noProof/>
            <w:webHidden/>
            <w:sz w:val="28"/>
          </w:rPr>
          <w:t>19</w:t>
        </w:r>
        <w:r w:rsidRPr="006E7F71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36AA3717" w14:textId="3A347F6E" w:rsidR="00AA2B8A" w:rsidRPr="006E7F71" w:rsidRDefault="0029547E" w:rsidP="006E7F71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E7F71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7A1E177" w14:textId="77777777" w:rsidR="004319BF" w:rsidRPr="006E7F71" w:rsidRDefault="004319BF" w:rsidP="006E7F7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51F73940" w14:textId="77777777" w:rsidR="004319BF" w:rsidRPr="006E7F71" w:rsidRDefault="004319BF" w:rsidP="006E7F71">
      <w:pPr>
        <w:pStyle w:val="bullet"/>
        <w:numPr>
          <w:ilvl w:val="0"/>
          <w:numId w:val="0"/>
        </w:numPr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6E7F71">
        <w:rPr>
          <w:rFonts w:ascii="Times New Roman" w:hAnsi="Times New Roman"/>
          <w:bCs/>
          <w:sz w:val="28"/>
          <w:szCs w:val="28"/>
          <w:lang w:val="ru-RU" w:eastAsia="ru-RU"/>
        </w:rPr>
        <w:br w:type="page"/>
      </w:r>
    </w:p>
    <w:p w14:paraId="04B31DD1" w14:textId="5C4525D5" w:rsidR="00A204BB" w:rsidRPr="004319BF" w:rsidRDefault="00473C4A" w:rsidP="00F60E0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4319BF">
        <w:rPr>
          <w:rFonts w:ascii="Times New Roman" w:hAnsi="Times New Roman"/>
          <w:bCs/>
          <w:noProof/>
          <w:sz w:val="28"/>
          <w:szCs w:val="28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51322B" wp14:editId="6F9FB9D4">
                <wp:simplePos x="0" y="0"/>
                <wp:positionH relativeFrom="column">
                  <wp:posOffset>5852062</wp:posOffset>
                </wp:positionH>
                <wp:positionV relativeFrom="paragraph">
                  <wp:posOffset>464708</wp:posOffset>
                </wp:positionV>
                <wp:extent cx="381838" cy="401934"/>
                <wp:effectExtent l="0" t="0" r="18415" b="1778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838" cy="40193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AA00F" id="Прямоугольник 2" o:spid="_x0000_s1026" style="position:absolute;margin-left:460.8pt;margin-top:36.6pt;width:30.05pt;height:3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" fillcolor="white [3201]" strokecolor="white [3212]" strokeweight="1pt"/>
            </w:pict>
          </mc:Fallback>
        </mc:AlternateContent>
      </w:r>
      <w:r w:rsidR="00D37DEA" w:rsidRPr="004319BF">
        <w:rPr>
          <w:rFonts w:ascii="Times New Roman" w:hAnsi="Times New Roman"/>
          <w:b/>
          <w:bCs/>
          <w:sz w:val="28"/>
          <w:szCs w:val="28"/>
          <w:lang w:val="ru-RU" w:eastAsia="ru-RU"/>
        </w:rPr>
        <w:t>ИСПОЛЬЗУЕМЫЕ СОКРАЩЕНИЯ</w:t>
      </w:r>
    </w:p>
    <w:p w14:paraId="45A12E77" w14:textId="0EAAFEAE" w:rsidR="00FB3492" w:rsidRPr="004319BF" w:rsidRDefault="00D96994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4319BF" w:rsidRDefault="00D96994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4319BF" w:rsidRDefault="00D96994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40B2B870" w14:textId="0165ADD3" w:rsidR="00D96994" w:rsidRPr="004319BF" w:rsidRDefault="00D96994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55AA08D8" w14:textId="3C6ACEE6" w:rsidR="00DA0443" w:rsidRPr="004319BF" w:rsidRDefault="00DA0443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ППУ – программно-проектное управление</w:t>
      </w:r>
    </w:p>
    <w:p w14:paraId="18FD8A99" w14:textId="3F294926" w:rsidR="00C17B01" w:rsidRPr="004319BF" w:rsidRDefault="00DA0443" w:rsidP="00F60E09">
      <w:pPr>
        <w:pStyle w:val="bullet"/>
        <w:numPr>
          <w:ilvl w:val="0"/>
          <w:numId w:val="23"/>
        </w:numPr>
        <w:ind w:left="1134" w:hanging="425"/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4319BF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УЖЦ – управление жизненным циклом изделия/управление программой</w:t>
      </w:r>
    </w:p>
    <w:p w14:paraId="0E9CD1CA" w14:textId="0A84F0CB" w:rsidR="00E04FDF" w:rsidRPr="004319BF" w:rsidRDefault="00DE39D8" w:rsidP="00F60E09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bookmarkStart w:id="1" w:name="_Toc450204622"/>
      <w:r w:rsidRPr="004319BF">
        <w:rPr>
          <w:rFonts w:ascii="Times New Roman" w:eastAsia="Segoe UI" w:hAnsi="Times New Roman"/>
          <w:sz w:val="28"/>
          <w:szCs w:val="28"/>
          <w:lang w:val="ru-RU" w:bidi="en-US"/>
        </w:rPr>
        <w:br w:type="page"/>
      </w:r>
      <w:bookmarkEnd w:id="1"/>
    </w:p>
    <w:p w14:paraId="6266C26B" w14:textId="2F9878DE" w:rsidR="00DE39D8" w:rsidRPr="00B635FC" w:rsidRDefault="00D37DEA" w:rsidP="00F60E09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2" w:name="_Toc184395528"/>
      <w:r w:rsidRPr="00B635FC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B635FC">
        <w:rPr>
          <w:rFonts w:ascii="Times New Roman" w:hAnsi="Times New Roman"/>
          <w:color w:val="auto"/>
          <w:sz w:val="28"/>
          <w:szCs w:val="28"/>
        </w:rPr>
        <w:t xml:space="preserve">. </w:t>
      </w:r>
      <w:r w:rsidRPr="00B635FC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B635FC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B635FC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2"/>
    </w:p>
    <w:p w14:paraId="1B3D6E78" w14:textId="3DD32D8E" w:rsidR="00DE39D8" w:rsidRPr="00B635FC" w:rsidRDefault="00D37DEA" w:rsidP="00F60E09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3" w:name="_Toc184395529"/>
      <w:r w:rsidRPr="00B635FC">
        <w:rPr>
          <w:rFonts w:ascii="Times New Roman" w:hAnsi="Times New Roman"/>
          <w:szCs w:val="28"/>
        </w:rPr>
        <w:t>1</w:t>
      </w:r>
      <w:r w:rsidR="00DE39D8" w:rsidRPr="00B635FC">
        <w:rPr>
          <w:rFonts w:ascii="Times New Roman" w:hAnsi="Times New Roman"/>
          <w:szCs w:val="28"/>
        </w:rPr>
        <w:t xml:space="preserve">.1. </w:t>
      </w:r>
      <w:r w:rsidR="005C6A23" w:rsidRPr="00B635FC">
        <w:rPr>
          <w:rFonts w:ascii="Times New Roman" w:hAnsi="Times New Roman"/>
          <w:szCs w:val="28"/>
        </w:rPr>
        <w:t xml:space="preserve">ОБЩИЕ СВЕДЕНИЯ О </w:t>
      </w:r>
      <w:r w:rsidRPr="00B635FC">
        <w:rPr>
          <w:rFonts w:ascii="Times New Roman" w:hAnsi="Times New Roman"/>
          <w:szCs w:val="28"/>
        </w:rPr>
        <w:t>ТРЕБОВАНИЯХ</w:t>
      </w:r>
      <w:r w:rsidR="00976338" w:rsidRPr="00B635FC">
        <w:rPr>
          <w:rFonts w:ascii="Times New Roman" w:hAnsi="Times New Roman"/>
          <w:szCs w:val="28"/>
        </w:rPr>
        <w:t xml:space="preserve"> </w:t>
      </w:r>
      <w:r w:rsidR="00E0407E" w:rsidRPr="00B635FC">
        <w:rPr>
          <w:rFonts w:ascii="Times New Roman" w:hAnsi="Times New Roman"/>
          <w:szCs w:val="28"/>
        </w:rPr>
        <w:t>КОМПЕТЕНЦИИ</w:t>
      </w:r>
      <w:bookmarkEnd w:id="3"/>
    </w:p>
    <w:p w14:paraId="1EC3C524" w14:textId="5BAD22D6" w:rsidR="00E857D6" w:rsidRPr="00B635FC" w:rsidRDefault="00D37DEA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5FC">
        <w:rPr>
          <w:rFonts w:ascii="Times New Roman" w:hAnsi="Times New Roman" w:cs="Times New Roman"/>
          <w:sz w:val="28"/>
          <w:szCs w:val="28"/>
        </w:rPr>
        <w:t>Требования компете</w:t>
      </w:r>
      <w:r w:rsidRPr="006E7F71">
        <w:rPr>
          <w:rFonts w:ascii="Times New Roman" w:hAnsi="Times New Roman" w:cs="Times New Roman"/>
          <w:sz w:val="28"/>
          <w:szCs w:val="28"/>
        </w:rPr>
        <w:t xml:space="preserve">нции (ТК) </w:t>
      </w:r>
      <w:r w:rsidR="00DA0443" w:rsidRPr="006E7F71">
        <w:rPr>
          <w:rFonts w:ascii="Times New Roman" w:hAnsi="Times New Roman" w:cs="Times New Roman"/>
          <w:sz w:val="28"/>
          <w:szCs w:val="28"/>
        </w:rPr>
        <w:t>«</w:t>
      </w:r>
      <w:r w:rsidR="004A38AD" w:rsidRPr="004A38AD">
        <w:rPr>
          <w:rFonts w:ascii="Times New Roman" w:hAnsi="Times New Roman" w:cs="Times New Roman"/>
          <w:sz w:val="28"/>
          <w:szCs w:val="28"/>
        </w:rPr>
        <w:t>Программно-проектное управление</w:t>
      </w:r>
      <w:r w:rsidR="00DA0443" w:rsidRPr="006E7F71">
        <w:rPr>
          <w:rFonts w:ascii="Times New Roman" w:hAnsi="Times New Roman" w:cs="Times New Roman"/>
          <w:sz w:val="28"/>
          <w:szCs w:val="28"/>
        </w:rPr>
        <w:t>»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123050441"/>
      <w:r w:rsidR="00E857D6" w:rsidRPr="00B635FC">
        <w:rPr>
          <w:rFonts w:ascii="Times New Roman" w:hAnsi="Times New Roman" w:cs="Times New Roman"/>
          <w:sz w:val="28"/>
          <w:szCs w:val="28"/>
        </w:rPr>
        <w:t>определя</w:t>
      </w:r>
      <w:r w:rsidRPr="00B635FC">
        <w:rPr>
          <w:rFonts w:ascii="Times New Roman" w:hAnsi="Times New Roman" w:cs="Times New Roman"/>
          <w:sz w:val="28"/>
          <w:szCs w:val="28"/>
        </w:rPr>
        <w:t>ю</w:t>
      </w:r>
      <w:r w:rsidR="00E857D6" w:rsidRPr="00B635FC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B635FC">
        <w:rPr>
          <w:rFonts w:ascii="Times New Roman" w:hAnsi="Times New Roman" w:cs="Times New Roman"/>
          <w:sz w:val="28"/>
          <w:szCs w:val="28"/>
        </w:rPr>
        <w:t>я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B635FC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4"/>
      <w:r w:rsidR="008B0F23" w:rsidRPr="00B635FC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B635FC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B635FC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B635FC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114F728C" w:rsidR="00C56A9B" w:rsidRPr="00B635FC" w:rsidRDefault="000244DA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5FC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B635FC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B635FC" w:rsidRDefault="00C56A9B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5FC">
        <w:rPr>
          <w:rFonts w:ascii="Times New Roman" w:hAnsi="Times New Roman" w:cs="Times New Roman"/>
          <w:sz w:val="28"/>
          <w:szCs w:val="28"/>
        </w:rPr>
        <w:t>Т</w:t>
      </w:r>
      <w:r w:rsidR="00D37DEA" w:rsidRPr="00B635FC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B635FC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B635FC">
        <w:rPr>
          <w:rFonts w:ascii="Times New Roman" w:hAnsi="Times New Roman" w:cs="Times New Roman"/>
          <w:sz w:val="28"/>
          <w:szCs w:val="28"/>
        </w:rPr>
        <w:t>явля</w:t>
      </w:r>
      <w:r w:rsidR="00D37DEA" w:rsidRPr="00B635FC">
        <w:rPr>
          <w:rFonts w:ascii="Times New Roman" w:hAnsi="Times New Roman" w:cs="Times New Roman"/>
          <w:sz w:val="28"/>
          <w:szCs w:val="28"/>
        </w:rPr>
        <w:t>ю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B635FC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B635FC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7D37CF65" w:rsidR="00E857D6" w:rsidRPr="00B635FC" w:rsidRDefault="00E857D6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5FC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B635FC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B635FC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B635FC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B635FC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B635FC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B635FC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65A06252" w14:textId="35453DBB" w:rsidR="00E857D6" w:rsidRPr="00B635FC" w:rsidRDefault="00D37DEA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35FC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B635FC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B635FC">
        <w:rPr>
          <w:rFonts w:ascii="Times New Roman" w:hAnsi="Times New Roman" w:cs="Times New Roman"/>
          <w:sz w:val="28"/>
          <w:szCs w:val="28"/>
        </w:rPr>
        <w:t>ы</w:t>
      </w:r>
      <w:r w:rsidR="00E857D6" w:rsidRPr="00B635FC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B635FC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B635FC">
        <w:rPr>
          <w:rFonts w:ascii="Times New Roman" w:hAnsi="Times New Roman" w:cs="Times New Roman"/>
          <w:sz w:val="28"/>
          <w:szCs w:val="28"/>
        </w:rPr>
        <w:t>, к</w:t>
      </w:r>
      <w:r w:rsidR="00E857D6" w:rsidRPr="00B635FC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B635FC">
        <w:rPr>
          <w:rFonts w:ascii="Times New Roman" w:hAnsi="Times New Roman" w:cs="Times New Roman"/>
          <w:sz w:val="28"/>
          <w:szCs w:val="28"/>
        </w:rPr>
        <w:t>, с</w:t>
      </w:r>
      <w:r w:rsidR="00056CDE" w:rsidRPr="00B635FC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B635FC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B635FC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C5DFE49" w14:textId="77777777" w:rsidR="00B635FC" w:rsidRPr="00B635FC" w:rsidRDefault="00B635FC" w:rsidP="00F60E0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4FE5435C" w:rsidR="000244DA" w:rsidRPr="00B635FC" w:rsidRDefault="00270E01" w:rsidP="00F60E09">
      <w:pPr>
        <w:pStyle w:val="-2"/>
        <w:spacing w:before="0" w:after="0"/>
        <w:ind w:firstLine="709"/>
        <w:contextualSpacing/>
        <w:jc w:val="both"/>
        <w:rPr>
          <w:rFonts w:ascii="Times New Roman" w:eastAsiaTheme="minorHAnsi" w:hAnsi="Times New Roman"/>
          <w:szCs w:val="28"/>
        </w:rPr>
      </w:pPr>
      <w:bookmarkStart w:id="5" w:name="_Toc78885652"/>
      <w:bookmarkStart w:id="6" w:name="_Toc184395530"/>
      <w:r w:rsidRPr="00B635FC">
        <w:rPr>
          <w:rFonts w:ascii="Times New Roman" w:hAnsi="Times New Roman"/>
          <w:szCs w:val="28"/>
        </w:rPr>
        <w:t>1</w:t>
      </w:r>
      <w:r w:rsidR="00D17132" w:rsidRPr="00B635FC">
        <w:rPr>
          <w:rFonts w:ascii="Times New Roman" w:hAnsi="Times New Roman"/>
          <w:szCs w:val="28"/>
        </w:rPr>
        <w:t>.</w:t>
      </w:r>
      <w:bookmarkEnd w:id="5"/>
      <w:r w:rsidRPr="00B635FC">
        <w:rPr>
          <w:rFonts w:ascii="Times New Roman" w:hAnsi="Times New Roman"/>
          <w:szCs w:val="28"/>
        </w:rPr>
        <w:t>2</w:t>
      </w:r>
      <w:r w:rsidRPr="006E7F71">
        <w:rPr>
          <w:rFonts w:ascii="Times New Roman" w:hAnsi="Times New Roman"/>
          <w:szCs w:val="28"/>
        </w:rPr>
        <w:t>. ПЕРЕЧЕНЬ ПРОФЕССИОНАЛЬНЫХ</w:t>
      </w:r>
      <w:r w:rsidR="00D17132" w:rsidRPr="006E7F71">
        <w:rPr>
          <w:rFonts w:ascii="Times New Roman" w:hAnsi="Times New Roman"/>
          <w:szCs w:val="28"/>
        </w:rPr>
        <w:t xml:space="preserve"> </w:t>
      </w:r>
      <w:r w:rsidRPr="006E7F71">
        <w:rPr>
          <w:rFonts w:ascii="Times New Roman" w:hAnsi="Times New Roman"/>
          <w:szCs w:val="28"/>
        </w:rPr>
        <w:t xml:space="preserve">ЗАДАЧ СПЕЦИАЛИСТА ПО КОМПЕТЕНЦИИ </w:t>
      </w:r>
      <w:r w:rsidR="00DA0443" w:rsidRPr="006E7F71">
        <w:rPr>
          <w:rFonts w:ascii="Times New Roman" w:eastAsiaTheme="minorHAnsi" w:hAnsi="Times New Roman"/>
          <w:szCs w:val="28"/>
        </w:rPr>
        <w:t>«</w:t>
      </w:r>
      <w:bookmarkEnd w:id="6"/>
      <w:r w:rsidR="004A38AD" w:rsidRPr="004A38AD">
        <w:rPr>
          <w:rFonts w:ascii="Times New Roman" w:eastAsiaTheme="minorHAnsi" w:hAnsi="Times New Roman"/>
          <w:szCs w:val="28"/>
        </w:rPr>
        <w:t>Программно-проектное управление</w:t>
      </w:r>
    </w:p>
    <w:p w14:paraId="1D7BF307" w14:textId="5B068C20" w:rsidR="00C56A9B" w:rsidRDefault="00C56A9B" w:rsidP="00F60E09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635FC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B635FC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51FC9F0A" w:rsidR="00640E46" w:rsidRDefault="00640E46" w:rsidP="00F60E0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635FC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502"/>
        <w:gridCol w:w="1280"/>
      </w:tblGrid>
      <w:tr w:rsidR="00834E65" w:rsidRPr="00834E65" w14:paraId="7C31A802" w14:textId="77777777" w:rsidTr="00834E65">
        <w:trPr>
          <w:trHeight w:val="20"/>
          <w:tblHeader/>
          <w:jc w:val="center"/>
        </w:trPr>
        <w:tc>
          <w:tcPr>
            <w:tcW w:w="562" w:type="dxa"/>
            <w:shd w:val="clear" w:color="auto" w:fill="92D050"/>
            <w:vAlign w:val="center"/>
          </w:tcPr>
          <w:p w14:paraId="60136666" w14:textId="45844E0E" w:rsidR="00B635FC" w:rsidRPr="00834E65" w:rsidRDefault="00B635FC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4E65">
              <w:rPr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7502" w:type="dxa"/>
            <w:shd w:val="clear" w:color="auto" w:fill="92D050"/>
            <w:vAlign w:val="center"/>
          </w:tcPr>
          <w:p w14:paraId="634C43D9" w14:textId="5FDE30E9" w:rsidR="00B635FC" w:rsidRPr="00834E65" w:rsidRDefault="00B635FC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4E65">
              <w:rPr>
                <w:b/>
                <w:bCs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1280" w:type="dxa"/>
            <w:shd w:val="clear" w:color="auto" w:fill="92D050"/>
            <w:vAlign w:val="center"/>
          </w:tcPr>
          <w:p w14:paraId="7FD3D224" w14:textId="19BA38CF" w:rsidR="00B635FC" w:rsidRPr="00834E65" w:rsidRDefault="00B635FC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34E65">
              <w:rPr>
                <w:b/>
                <w:bCs/>
                <w:color w:val="000000" w:themeColor="text1"/>
                <w:sz w:val="24"/>
                <w:szCs w:val="24"/>
              </w:rPr>
              <w:t>Важность в %</w:t>
            </w:r>
          </w:p>
        </w:tc>
      </w:tr>
      <w:tr w:rsidR="00490052" w:rsidRPr="00F60E09" w14:paraId="4157D022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18075B86" w14:textId="24DA7770" w:rsidR="00490052" w:rsidRPr="00F60E09" w:rsidRDefault="00490052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2" w:type="dxa"/>
            <w:vAlign w:val="center"/>
          </w:tcPr>
          <w:p w14:paraId="6D4EF4D3" w14:textId="07CF2912" w:rsidR="00490052" w:rsidRPr="00F60E09" w:rsidRDefault="00490052" w:rsidP="000B42FE">
            <w:pPr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Системное мышление, анализ и работа с информацией</w:t>
            </w:r>
          </w:p>
        </w:tc>
        <w:tc>
          <w:tcPr>
            <w:tcW w:w="1280" w:type="dxa"/>
            <w:vAlign w:val="center"/>
          </w:tcPr>
          <w:p w14:paraId="091337FE" w14:textId="38B98F3F" w:rsidR="00490052" w:rsidRPr="002474F0" w:rsidRDefault="00BE09E7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74F0">
              <w:rPr>
                <w:b/>
                <w:bCs/>
                <w:color w:val="000000"/>
                <w:sz w:val="24"/>
                <w:szCs w:val="24"/>
              </w:rPr>
              <w:t>8,5</w:t>
            </w:r>
          </w:p>
        </w:tc>
      </w:tr>
      <w:tr w:rsidR="00A33DEA" w:rsidRPr="00F60E09" w14:paraId="2140F4E5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1E5D3F3D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39CE0514" w14:textId="77777777" w:rsidR="00A33DEA" w:rsidRPr="00F60E09" w:rsidRDefault="00A33DEA" w:rsidP="00F60E09">
            <w:pP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F60E09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2FA5B006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принципы работы с информацией методики анализа и синтеза, интерпретации данных согласно поставленным задачам;</w:t>
            </w:r>
          </w:p>
          <w:p w14:paraId="025EB545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методики и особенности инструментов поиска решений задач различного уровня сложностей;</w:t>
            </w:r>
          </w:p>
          <w:p w14:paraId="065CB870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важность критического подхода в анализе найденных решений;</w:t>
            </w:r>
          </w:p>
          <w:p w14:paraId="2E1C6626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lastRenderedPageBreak/>
              <w:t>- принципы работы и основные инструменты, применяемые в офисных программах для работы с документами, текстовыми материалами;</w:t>
            </w:r>
          </w:p>
          <w:p w14:paraId="128798E3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принципы работы и основные инструменты, применяемые в офисных программах для работы с числовыми данными, таблицами, диаграммами, вычислениями разного рода;</w:t>
            </w:r>
          </w:p>
          <w:p w14:paraId="770105EE" w14:textId="77777777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принципы работы и основные инструменты, применяемые в офисных программах для создания презентационных материалов (включая анимацию);</w:t>
            </w:r>
          </w:p>
          <w:p w14:paraId="7A4FD6CE" w14:textId="7D4D6C43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60E09">
              <w:rPr>
                <w:bCs/>
                <w:color w:val="000000"/>
                <w:sz w:val="24"/>
                <w:szCs w:val="24"/>
              </w:rPr>
              <w:t>- принципы работы поисковых систем и информационных ресурсов для анализа рынка и других данных для комплексной разработки проектной документации</w:t>
            </w:r>
          </w:p>
        </w:tc>
        <w:tc>
          <w:tcPr>
            <w:tcW w:w="1280" w:type="dxa"/>
            <w:vAlign w:val="center"/>
          </w:tcPr>
          <w:p w14:paraId="63F0A042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3DEA" w:rsidRPr="00F60E09" w14:paraId="35D3C88F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4ED92F0C" w14:textId="46B9D19A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08D3A842" w14:textId="77777777" w:rsidR="00A33DEA" w:rsidRPr="00F60E09" w:rsidRDefault="00A33DEA" w:rsidP="00F60E0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3AEA9590" w14:textId="77777777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обрабатывать и анализировать результаты теоретических и экспериментальных исследований, использовать их при проектировании изделия и его составных блоков, систем;</w:t>
            </w:r>
          </w:p>
          <w:p w14:paraId="547887E2" w14:textId="77777777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осуществлять процедуры сбора, анализа, оценки и интерпретации информации по результатам исследований;</w:t>
            </w:r>
          </w:p>
          <w:p w14:paraId="2F01C963" w14:textId="77777777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применять инструменты анализа и решения задач различной сложности, в т.ч. инструменты системного мышления, ТРИЗ и т.д. (включая индивидуальные и командные инструменты), предлагать несколько разных решений по проблеме, альтернативных планов и подходов;</w:t>
            </w:r>
          </w:p>
          <w:p w14:paraId="72979E19" w14:textId="4BE57789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работать с информацией (поиск, анализ, структурирование, переработка, систематизация, интерпретация);</w:t>
            </w:r>
          </w:p>
          <w:p w14:paraId="3D991BB2" w14:textId="578AE4E2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использовать основные источники и методы сбора, хранения и обработки информации по различным направлениям в рамках разработки проекта (в том числе визуализация информации с использованием схем и графиков);</w:t>
            </w:r>
          </w:p>
          <w:p w14:paraId="35C843D2" w14:textId="77777777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60E09">
              <w:rPr>
                <w:color w:val="000000"/>
                <w:sz w:val="24"/>
                <w:szCs w:val="24"/>
              </w:rPr>
              <w:t>формировать отчеты и другие документы по итогам исследований;</w:t>
            </w:r>
          </w:p>
          <w:p w14:paraId="5EDEA60E" w14:textId="77777777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формировать основную проектную документацию;</w:t>
            </w:r>
          </w:p>
          <w:p w14:paraId="1E954DF7" w14:textId="3668C0D1" w:rsidR="00A33DEA" w:rsidRPr="00F60E09" w:rsidRDefault="00A33DEA" w:rsidP="00F60E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применять офисные программы для формирования материалов различных типов – текстовые, графические, числовые, для проведения вычислений, создания презентаций и т.д.;</w:t>
            </w:r>
          </w:p>
          <w:p w14:paraId="7CEECCD4" w14:textId="0B2565DF" w:rsidR="00A33DEA" w:rsidRPr="00F60E09" w:rsidRDefault="00A33DEA" w:rsidP="00F60E09">
            <w:pPr>
              <w:spacing w:line="276" w:lineRule="auto"/>
              <w:ind w:left="174" w:hanging="174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применять современные цифровые инструменты, поисковые системы, информационные ресурсы, программное обеспечение и другие IT-решения в ППУ для анализа рынка, обоснования данных, их корреляции с существующими запросами и других аспектов при комплексной разработке проектной документации.</w:t>
            </w:r>
          </w:p>
        </w:tc>
        <w:tc>
          <w:tcPr>
            <w:tcW w:w="1280" w:type="dxa"/>
            <w:vAlign w:val="center"/>
          </w:tcPr>
          <w:p w14:paraId="7034D4C7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0052" w:rsidRPr="00F60E09" w14:paraId="3201AB7A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3DA39C0" w14:textId="61AAE13A" w:rsidR="00490052" w:rsidRPr="00F60E09" w:rsidRDefault="00490052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02" w:type="dxa"/>
            <w:vAlign w:val="center"/>
          </w:tcPr>
          <w:p w14:paraId="25E64D06" w14:textId="6E7EF897" w:rsidR="00490052" w:rsidRPr="000B42FE" w:rsidRDefault="00490052" w:rsidP="000B42FE">
            <w:pPr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Организация рабочего пространства</w:t>
            </w:r>
            <w:r w:rsidR="00834E65">
              <w:rPr>
                <w:b/>
                <w:color w:val="000000"/>
                <w:sz w:val="24"/>
                <w:szCs w:val="24"/>
              </w:rPr>
              <w:t xml:space="preserve"> и бережливое производство</w:t>
            </w:r>
          </w:p>
        </w:tc>
        <w:tc>
          <w:tcPr>
            <w:tcW w:w="1280" w:type="dxa"/>
            <w:vAlign w:val="center"/>
          </w:tcPr>
          <w:p w14:paraId="0F25A398" w14:textId="41B94525" w:rsidR="00490052" w:rsidRPr="000B42FE" w:rsidRDefault="00BE09E7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B42FE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33DEA" w:rsidRPr="00F60E09" w14:paraId="22C01282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42A4AB54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28DF0ABD" w14:textId="77777777" w:rsidR="00A33DEA" w:rsidRPr="00522177" w:rsidRDefault="00A33DEA" w:rsidP="00522177">
            <w:pP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522177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FABB9AC" w14:textId="77777777" w:rsidR="00A33DEA" w:rsidRPr="000B42FE" w:rsidRDefault="00A33DEA" w:rsidP="00522177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0B42FE">
              <w:rPr>
                <w:bCs/>
                <w:color w:val="000000"/>
                <w:sz w:val="24"/>
                <w:szCs w:val="24"/>
              </w:rPr>
              <w:t>- принципы эффективной организации рабочего места и рабочих процессов (с применением кайдзен подходов, визуализации, инструментов устранения потерь и непрерывных улучшений и т.д.);</w:t>
            </w:r>
          </w:p>
          <w:p w14:paraId="424D8444" w14:textId="49FEBA20" w:rsidR="00A33DEA" w:rsidRPr="000B42FE" w:rsidRDefault="00A33DEA" w:rsidP="00522177">
            <w:pPr>
              <w:spacing w:line="276" w:lineRule="auto"/>
              <w:ind w:left="174" w:hanging="174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0B42FE">
              <w:rPr>
                <w:bCs/>
                <w:color w:val="000000"/>
                <w:sz w:val="24"/>
                <w:szCs w:val="24"/>
              </w:rPr>
              <w:lastRenderedPageBreak/>
              <w:t>- принципы построения/организации эффективной работы в стрессовых ситуациях/условиях высокой неопределенности;</w:t>
            </w:r>
          </w:p>
        </w:tc>
        <w:tc>
          <w:tcPr>
            <w:tcW w:w="1280" w:type="dxa"/>
            <w:vAlign w:val="center"/>
          </w:tcPr>
          <w:p w14:paraId="32D7FADF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3DEA" w:rsidRPr="00F60E09" w14:paraId="3B4F2B64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051C3613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6089FECC" w14:textId="77777777" w:rsidR="00A33DEA" w:rsidRPr="00F60E09" w:rsidRDefault="00A33DEA" w:rsidP="00522177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584837B4" w14:textId="39E512EC" w:rsidR="00A33DEA" w:rsidRPr="00F60E09" w:rsidRDefault="00A33DEA" w:rsidP="0052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планировать работу;</w:t>
            </w:r>
          </w:p>
          <w:p w14:paraId="658DD559" w14:textId="77777777" w:rsidR="00A33DEA" w:rsidRPr="00F60E09" w:rsidRDefault="00A33DEA" w:rsidP="0052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организовывать собственное рабочее место, способствующего достижению командного и личного результата;</w:t>
            </w:r>
          </w:p>
          <w:p w14:paraId="0D3E92D3" w14:textId="249FD0F5" w:rsidR="00A33DEA" w:rsidRPr="00F60E09" w:rsidRDefault="00A33DEA" w:rsidP="0052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заботиться о личной и коллективной безопасности на рабочем месте;</w:t>
            </w:r>
          </w:p>
          <w:p w14:paraId="349353D0" w14:textId="457371D2" w:rsidR="00A33DEA" w:rsidRPr="00F60E09" w:rsidRDefault="00A33DEA" w:rsidP="005221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предпринимать соответствующие профилактические меры для минимизации возможных стрессовых ситуаций и их последствий;</w:t>
            </w:r>
          </w:p>
          <w:p w14:paraId="265326B5" w14:textId="219E8D2F" w:rsidR="00A33DEA" w:rsidRPr="00F60E09" w:rsidRDefault="00A33DEA" w:rsidP="00522177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эффективно организовывать собственную работу (применять принципы и подход кайдзен, инструменты бережливого производства и оптимизации деятельности)</w:t>
            </w:r>
          </w:p>
        </w:tc>
        <w:tc>
          <w:tcPr>
            <w:tcW w:w="1280" w:type="dxa"/>
            <w:vAlign w:val="center"/>
          </w:tcPr>
          <w:p w14:paraId="5F00C33F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0052" w:rsidRPr="00F60E09" w14:paraId="3DCD3426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7407D8F" w14:textId="7EE7DBA2" w:rsidR="00490052" w:rsidRPr="00F60E09" w:rsidRDefault="00490052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2" w:type="dxa"/>
            <w:vAlign w:val="center"/>
          </w:tcPr>
          <w:p w14:paraId="301DB5CF" w14:textId="7B068DDF" w:rsidR="00490052" w:rsidRPr="00063D19" w:rsidRDefault="00834E65" w:rsidP="00063D19">
            <w:pPr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Охрана труда</w:t>
            </w:r>
          </w:p>
        </w:tc>
        <w:tc>
          <w:tcPr>
            <w:tcW w:w="1280" w:type="dxa"/>
            <w:vAlign w:val="center"/>
          </w:tcPr>
          <w:p w14:paraId="7ED49E63" w14:textId="7B9E6D70" w:rsidR="00490052" w:rsidRPr="00D54951" w:rsidRDefault="00BE09E7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54951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33DEA" w:rsidRPr="00F60E09" w14:paraId="0C006C62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17A6DD89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27A8C8B" w14:textId="77777777" w:rsidR="00A33DEA" w:rsidRPr="00063D19" w:rsidRDefault="00A33DEA" w:rsidP="00063D19">
            <w:pP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063D19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78DA06A" w14:textId="626E975F" w:rsidR="00A33DEA" w:rsidRPr="00063D19" w:rsidRDefault="00A33DEA" w:rsidP="00D54951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063D19">
              <w:rPr>
                <w:bCs/>
                <w:color w:val="000000"/>
                <w:sz w:val="24"/>
                <w:szCs w:val="24"/>
              </w:rPr>
              <w:t>- основные законодательные нормы в области охраны труда и техники безопасности</w:t>
            </w:r>
          </w:p>
        </w:tc>
        <w:tc>
          <w:tcPr>
            <w:tcW w:w="1280" w:type="dxa"/>
            <w:vAlign w:val="center"/>
          </w:tcPr>
          <w:p w14:paraId="0F5005EF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3DEA" w:rsidRPr="00F60E09" w14:paraId="5A4A1B29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05BDB653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1E5DBEEC" w14:textId="0D721A23" w:rsidR="00A33DEA" w:rsidRPr="00F60E09" w:rsidRDefault="00A33DEA" w:rsidP="00D54951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6D615F3E" w14:textId="1FE1CE43" w:rsidR="00A33DEA" w:rsidRPr="00F60E09" w:rsidRDefault="00A33DEA" w:rsidP="00D54951">
            <w:pP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организовать работу, опираясь на принципы безопасности для себя и окружающих</w:t>
            </w:r>
          </w:p>
          <w:p w14:paraId="5A0845D3" w14:textId="7822D7D6" w:rsidR="00A33DEA" w:rsidRPr="00F60E09" w:rsidRDefault="00A33DEA" w:rsidP="00D54951">
            <w:pP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реагировать соответственно инструкции в случаях возникновения опасных для жизни и здоровья ситуаций</w:t>
            </w:r>
          </w:p>
        </w:tc>
        <w:tc>
          <w:tcPr>
            <w:tcW w:w="1280" w:type="dxa"/>
            <w:vAlign w:val="center"/>
          </w:tcPr>
          <w:p w14:paraId="0A6B87EC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0052" w:rsidRPr="00F60E09" w14:paraId="7D23499E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6800D719" w14:textId="34B2B649" w:rsidR="00490052" w:rsidRPr="00F60E09" w:rsidRDefault="00490052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02" w:type="dxa"/>
            <w:vAlign w:val="center"/>
          </w:tcPr>
          <w:p w14:paraId="0348C6CF" w14:textId="2F06BF09" w:rsidR="00490052" w:rsidRPr="00A33DEA" w:rsidRDefault="00490052" w:rsidP="00A3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Управление личной эффективностью</w:t>
            </w:r>
          </w:p>
        </w:tc>
        <w:tc>
          <w:tcPr>
            <w:tcW w:w="1280" w:type="dxa"/>
            <w:vAlign w:val="center"/>
          </w:tcPr>
          <w:p w14:paraId="19FF95D2" w14:textId="07D94918" w:rsidR="00490052" w:rsidRPr="00A33DEA" w:rsidRDefault="00BE09E7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33DE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33DEA" w:rsidRPr="00F60E09" w14:paraId="78D01A91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284AB788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5FE2D223" w14:textId="77777777" w:rsidR="00A33DEA" w:rsidRPr="00A33DEA" w:rsidRDefault="00A33DEA" w:rsidP="00A33D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A33DEA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1BA479C9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принципы эффективного определения и достижения целей, как лично, так и в команде;</w:t>
            </w:r>
          </w:p>
          <w:p w14:paraId="0FE0CB2C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основные принципы планирования и эффективной организации работы и решения задач в рамках проектной деятельности (как индивидуальные, так и в команде);</w:t>
            </w:r>
          </w:p>
          <w:p w14:paraId="3DDEFE79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принципы контроля выполнения задач, достижения целей и анализа результатов деятельности;</w:t>
            </w:r>
          </w:p>
          <w:p w14:paraId="2ED5373C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принципы эффективной организации работы для достижения поставленных целей;</w:t>
            </w:r>
          </w:p>
          <w:p w14:paraId="44B4B304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необходимость и инструменты командной работы и системного комплексного подхода при выполнении поставленных задач;</w:t>
            </w:r>
          </w:p>
          <w:p w14:paraId="63447F76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важность соблюдения этических принципов при решении поставленных задач (честность и добросовестность в подходах);</w:t>
            </w:r>
          </w:p>
          <w:p w14:paraId="55DAB7FE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механизмы командной и личной мотивации;</w:t>
            </w:r>
          </w:p>
          <w:p w14:paraId="42D17B37" w14:textId="77777777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принципы построения/организации эффективной работы в стрессовых ситуациях/условиях высокой неопределенности;</w:t>
            </w:r>
          </w:p>
          <w:p w14:paraId="556FAD2E" w14:textId="7970D50D" w:rsidR="00A33DEA" w:rsidRPr="00A33DEA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A33DEA">
              <w:rPr>
                <w:bCs/>
                <w:color w:val="000000"/>
                <w:sz w:val="24"/>
                <w:szCs w:val="24"/>
              </w:rPr>
              <w:t>- важность непрерывного личного развития и наращивания компетенций.</w:t>
            </w:r>
          </w:p>
        </w:tc>
        <w:tc>
          <w:tcPr>
            <w:tcW w:w="1280" w:type="dxa"/>
            <w:vAlign w:val="center"/>
          </w:tcPr>
          <w:p w14:paraId="38539035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33DEA" w:rsidRPr="00F60E09" w14:paraId="24F0195C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4DCC294F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4ED81D4B" w14:textId="77777777" w:rsidR="00A33DEA" w:rsidRPr="00F60E09" w:rsidRDefault="00A33DEA" w:rsidP="0059161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53E89957" w14:textId="77777777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bookmarkStart w:id="7" w:name="_heading=h.30j0zll" w:colFirst="0" w:colLast="0"/>
            <w:bookmarkEnd w:id="7"/>
            <w:r w:rsidRPr="00F60E09">
              <w:rPr>
                <w:color w:val="000000"/>
                <w:sz w:val="24"/>
                <w:szCs w:val="24"/>
              </w:rPr>
              <w:lastRenderedPageBreak/>
              <w:t>- определять цели деятельности/проекта, формировать и выполнять задачи по достижению поставленных целей;</w:t>
            </w:r>
          </w:p>
          <w:p w14:paraId="1D4F894E" w14:textId="0C993BD2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591619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планировать работу свою и потенциальной команды, применять инструменты управления ресурсами при выполнении задач (в том числе, тайм-менеджмент);</w:t>
            </w:r>
          </w:p>
          <w:p w14:paraId="0F5341FE" w14:textId="1059BB31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591619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работать в условиях ограниченных ресурсов;</w:t>
            </w:r>
          </w:p>
          <w:p w14:paraId="081759C9" w14:textId="06983B0E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591619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работать в условиях изменяющихся условий, в том числе в стрессовых;</w:t>
            </w:r>
          </w:p>
          <w:p w14:paraId="02DC2374" w14:textId="3602AA74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591619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активно действовать в направлении непрерывного профессионального совершенствования;</w:t>
            </w:r>
          </w:p>
          <w:p w14:paraId="5248CBCB" w14:textId="77777777" w:rsidR="00A33DEA" w:rsidRPr="00F60E09" w:rsidRDefault="00A33DEA" w:rsidP="005916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находить и применять инструменты и способы мотивации в работе;</w:t>
            </w:r>
          </w:p>
          <w:p w14:paraId="2C599FBB" w14:textId="4DBEFC7F" w:rsidR="00A33DEA" w:rsidRPr="00F60E09" w:rsidRDefault="00A33DEA" w:rsidP="00591619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управлять командной работой для достижения поставленных целей (для руководителя проектной команды).</w:t>
            </w:r>
          </w:p>
        </w:tc>
        <w:tc>
          <w:tcPr>
            <w:tcW w:w="1280" w:type="dxa"/>
            <w:vAlign w:val="center"/>
          </w:tcPr>
          <w:p w14:paraId="05518F38" w14:textId="77777777" w:rsidR="00A33DEA" w:rsidRPr="00F60E09" w:rsidRDefault="00A33DE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90052" w:rsidRPr="00F60E09" w14:paraId="61D8E9B6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55CAD7BA" w14:textId="596848CD" w:rsidR="00490052" w:rsidRPr="00F60E09" w:rsidRDefault="00CB10C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02" w:type="dxa"/>
            <w:vAlign w:val="center"/>
          </w:tcPr>
          <w:p w14:paraId="61C2E544" w14:textId="2342BFBB" w:rsidR="00490052" w:rsidRPr="00FA2772" w:rsidRDefault="00CB10CA" w:rsidP="00FA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Управление проектами и программами</w:t>
            </w:r>
          </w:p>
        </w:tc>
        <w:tc>
          <w:tcPr>
            <w:tcW w:w="1280" w:type="dxa"/>
            <w:vAlign w:val="center"/>
          </w:tcPr>
          <w:p w14:paraId="0CE254B9" w14:textId="0C2EB09C" w:rsidR="00490052" w:rsidRPr="00FA2772" w:rsidRDefault="007B4224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A2772">
              <w:rPr>
                <w:b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9B4159" w:rsidRPr="00F60E09" w14:paraId="46A44C2E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1A8F9BE5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47CB684C" w14:textId="77777777" w:rsidR="009B4159" w:rsidRPr="00BA442E" w:rsidRDefault="009B4159" w:rsidP="00FA27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BA442E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616D07FF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терминологию, принципы, основные методологии программно-проектного управления (ППУ);</w:t>
            </w:r>
          </w:p>
          <w:p w14:paraId="2ED89A0E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методы, инструменты, техники, применяемые в ППУ;</w:t>
            </w:r>
          </w:p>
          <w:p w14:paraId="469ACB73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стандарты ППУ;</w:t>
            </w:r>
          </w:p>
          <w:p w14:paraId="3B7BD5BE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принципы построения и управления жизненным циклом проекта, основные этапы (фазы) реализации проекта и их особенности;</w:t>
            </w:r>
          </w:p>
          <w:p w14:paraId="18C3A122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механизмы целеполагания в проекте;</w:t>
            </w:r>
          </w:p>
          <w:p w14:paraId="2409574A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лучшие практики управления проектами;</w:t>
            </w:r>
          </w:p>
          <w:p w14:paraId="156685BB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принципы управления ресурсами в проекте;</w:t>
            </w:r>
          </w:p>
          <w:p w14:paraId="1925143A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«треугольник проекта» (основные проектные ограничения) и логику построения взаимозависимости ограничений;</w:t>
            </w:r>
          </w:p>
          <w:p w14:paraId="3E85BEE0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принципы и инструменты управления сроками в проекте;</w:t>
            </w:r>
          </w:p>
          <w:p w14:paraId="2BF86DFE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методики риск-менеджмента в проектах;</w:t>
            </w:r>
          </w:p>
          <w:p w14:paraId="74A08236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принципы планирования в ППУ (особенности формирования бизнес-планов, дорожных карт, календарно-сетевых графиков и т.д.);</w:t>
            </w:r>
          </w:p>
          <w:p w14:paraId="4CB042C2" w14:textId="77777777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ключевые подходы в оценке проектов;</w:t>
            </w:r>
          </w:p>
          <w:p w14:paraId="125C6CFF" w14:textId="20FDF11C" w:rsidR="009B4159" w:rsidRPr="00FA2772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FA2772">
              <w:rPr>
                <w:bCs/>
                <w:color w:val="000000"/>
                <w:sz w:val="24"/>
                <w:szCs w:val="24"/>
              </w:rPr>
              <w:t>- принципы управления коммуникациями в проекте</w:t>
            </w:r>
          </w:p>
        </w:tc>
        <w:tc>
          <w:tcPr>
            <w:tcW w:w="1280" w:type="dxa"/>
            <w:vAlign w:val="center"/>
          </w:tcPr>
          <w:p w14:paraId="7ECE2D14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B4159" w:rsidRPr="00F60E09" w14:paraId="3838F941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598AE746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26E9C4B2" w14:textId="77777777" w:rsidR="009B4159" w:rsidRPr="00F60E09" w:rsidRDefault="009B4159" w:rsidP="00BA442E">
            <w:pPr>
              <w:spacing w:line="276" w:lineRule="auto"/>
              <w:ind w:left="179" w:hanging="142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712BA66B" w14:textId="223583E3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определять цели и задачи проекта;</w:t>
            </w:r>
          </w:p>
          <w:p w14:paraId="329C5B32" w14:textId="084A2B7B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определять критерии успешности проекта;</w:t>
            </w:r>
          </w:p>
          <w:p w14:paraId="33635E9D" w14:textId="6FE736DA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планировать ресурсное обеспечение в проекте;</w:t>
            </w:r>
          </w:p>
          <w:p w14:paraId="06317186" w14:textId="1C4B967E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составлять и управлять дорожными картами в проекте (в том числе, с применением принципов календарно-сетевого планирования);</w:t>
            </w:r>
          </w:p>
          <w:p w14:paraId="31DCD5E8" w14:textId="1AD923F6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управлять и гибко работать с проектными ограничениями («треугольник проекта»);</w:t>
            </w:r>
          </w:p>
          <w:p w14:paraId="0006EFEA" w14:textId="599127BE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формировать организационную структуру и матрицу ответственности в проекте;</w:t>
            </w:r>
          </w:p>
          <w:p w14:paraId="252E9430" w14:textId="3067613C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 xml:space="preserve">составлять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верхнеуровневую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 xml:space="preserve"> карту рисков, оценивать степень влияния возможных рисков с помощью различных методик, разрабатывать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антирисковые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 xml:space="preserve"> мероприятия и определять стратегии реагирования на риски;</w:t>
            </w:r>
          </w:p>
          <w:p w14:paraId="06F7C76A" w14:textId="77777777" w:rsidR="009B4159" w:rsidRPr="00F60E09" w:rsidRDefault="009B4159" w:rsidP="00BA44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формировать комплексные, системные проектные решения, концепции, подходы, «увязывать» отдельные проектные блоки между собой;</w:t>
            </w:r>
          </w:p>
          <w:p w14:paraId="40D74172" w14:textId="6AA9E3AE" w:rsidR="009B4159" w:rsidRPr="00F60E09" w:rsidRDefault="009B4159" w:rsidP="00BA442E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управлять изменениями в проектах и программах, гибко реагировать на изменение вводных параметров (внешних и внутренних условий).</w:t>
            </w:r>
          </w:p>
        </w:tc>
        <w:tc>
          <w:tcPr>
            <w:tcW w:w="1280" w:type="dxa"/>
            <w:vAlign w:val="center"/>
          </w:tcPr>
          <w:p w14:paraId="1CF6842A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47F5" w:rsidRPr="00F60E09" w14:paraId="06A54F4A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7CBEFCB7" w14:textId="10BDCED9" w:rsidR="00D847F5" w:rsidRPr="00F60E09" w:rsidRDefault="00CB10C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502" w:type="dxa"/>
            <w:vAlign w:val="center"/>
          </w:tcPr>
          <w:p w14:paraId="45F1EAF9" w14:textId="3E2822C4" w:rsidR="00D847F5" w:rsidRPr="00F60E09" w:rsidRDefault="00D847F5" w:rsidP="00EF3E5E">
            <w:pPr>
              <w:spacing w:line="276" w:lineRule="auto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Маркетинговое планирование, анализ и моделирование</w:t>
            </w:r>
          </w:p>
        </w:tc>
        <w:tc>
          <w:tcPr>
            <w:tcW w:w="1280" w:type="dxa"/>
            <w:vAlign w:val="center"/>
          </w:tcPr>
          <w:p w14:paraId="6CD01AE9" w14:textId="2A004004" w:rsidR="00D847F5" w:rsidRPr="00EF3E5E" w:rsidRDefault="007B4224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F3E5E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9B4159" w:rsidRPr="00F60E09" w14:paraId="134F7B3B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4A83BFA6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5C56A353" w14:textId="77777777" w:rsidR="009B4159" w:rsidRPr="00EF3E5E" w:rsidRDefault="009B4159" w:rsidP="00EF3E5E">
            <w:pP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EF3E5E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2C496BA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терминологию в области маркетинга;</w:t>
            </w:r>
          </w:p>
          <w:p w14:paraId="4AD6FC71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значение маркетинга при определении стратегии работ в проекте;</w:t>
            </w:r>
          </w:p>
          <w:p w14:paraId="349F4E99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сущность модели маркетинг-микса (4p, 5p, 7p и др.) и ее основных параметров;</w:t>
            </w:r>
          </w:p>
          <w:p w14:paraId="5E97225D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F3E5E">
              <w:rPr>
                <w:bCs/>
                <w:color w:val="000000"/>
                <w:sz w:val="24"/>
                <w:szCs w:val="24"/>
              </w:rPr>
              <w:t>верхнеуровневые</w:t>
            </w:r>
            <w:proofErr w:type="spellEnd"/>
            <w:r w:rsidRPr="00EF3E5E">
              <w:rPr>
                <w:bCs/>
                <w:color w:val="000000"/>
                <w:sz w:val="24"/>
                <w:szCs w:val="24"/>
              </w:rPr>
              <w:t xml:space="preserve"> принципы управления маркетинговой деятельностью (стратегический, тактический и операционный маркетинг);</w:t>
            </w:r>
          </w:p>
          <w:p w14:paraId="670E415E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принципы интеграции маркетинга с другими функциями и блоками ППУ;</w:t>
            </w:r>
          </w:p>
          <w:p w14:paraId="28EEAF75" w14:textId="7777777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основные принципы и подходы продвижения продукции на рынке;</w:t>
            </w:r>
          </w:p>
          <w:p w14:paraId="3B5C29F5" w14:textId="67CDDC17" w:rsidR="009B4159" w:rsidRPr="00EF3E5E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EF3E5E">
              <w:rPr>
                <w:bCs/>
                <w:color w:val="000000"/>
                <w:sz w:val="24"/>
                <w:szCs w:val="24"/>
              </w:rPr>
              <w:t>- источники, принципы и подходы поиска маркетинговой информации.</w:t>
            </w:r>
          </w:p>
        </w:tc>
        <w:tc>
          <w:tcPr>
            <w:tcW w:w="1280" w:type="dxa"/>
            <w:vAlign w:val="center"/>
          </w:tcPr>
          <w:p w14:paraId="59C26FFF" w14:textId="77777777" w:rsidR="009B4159" w:rsidRPr="00EF3E5E" w:rsidRDefault="009B415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B4159" w:rsidRPr="00F60E09" w14:paraId="7EBBFF6E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4C30C57A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04FD9647" w14:textId="77777777" w:rsidR="009B4159" w:rsidRPr="00F60E09" w:rsidRDefault="009B4159" w:rsidP="00EF3E5E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0F7ADC2A" w14:textId="7CAA3885" w:rsidR="009B4159" w:rsidRPr="00F60E09" w:rsidRDefault="009B4159" w:rsidP="00EF3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 xml:space="preserve">проводить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верхнеуровневые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 xml:space="preserve"> маркетинговые исследования, а также анализировать информацию для различных целей и задач;</w:t>
            </w:r>
          </w:p>
          <w:p w14:paraId="775CFDD6" w14:textId="2AE296AC" w:rsidR="009B4159" w:rsidRPr="00F60E09" w:rsidRDefault="009B4159" w:rsidP="00EF3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осуществлять процедуры сбора, анализа, оценки и интерпретации информации по результатам маркетинговых исследования;</w:t>
            </w:r>
          </w:p>
          <w:p w14:paraId="4582FEFE" w14:textId="11F48E6C" w:rsidR="009B4159" w:rsidRPr="00F60E09" w:rsidRDefault="009B4159" w:rsidP="00EF3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 xml:space="preserve">выявлять потенциальные возможности и угрозы внешней среды для анализа проекта/продукции, анализировать слабые и сильные стороны проекта/продукции (проведение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swot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>-анализ);</w:t>
            </w:r>
          </w:p>
          <w:p w14:paraId="4D7D20AD" w14:textId="58BAB0E1" w:rsidR="009B4159" w:rsidRPr="00F60E09" w:rsidRDefault="009B4159" w:rsidP="00EF3E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определять, сопоставлять, анализировать основные параметры предлагаемого продукта (цена, качество, внешний вид, эргономичность) с товарами-заменителями, аналогами;</w:t>
            </w:r>
          </w:p>
          <w:p w14:paraId="0614A693" w14:textId="545B74D9" w:rsidR="009B4159" w:rsidRPr="00F60E09" w:rsidRDefault="009B4159" w:rsidP="00EF3E5E">
            <w:pPr>
              <w:spacing w:line="276" w:lineRule="auto"/>
              <w:ind w:left="179" w:hanging="179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 xml:space="preserve">- формировать маркетинговые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верхнеуровневые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 xml:space="preserve"> стратегии и подбирать инструменты по продвижению проекта/продукта на рынке.</w:t>
            </w:r>
          </w:p>
        </w:tc>
        <w:tc>
          <w:tcPr>
            <w:tcW w:w="1280" w:type="dxa"/>
            <w:vAlign w:val="center"/>
          </w:tcPr>
          <w:p w14:paraId="6147134B" w14:textId="77777777" w:rsidR="009B4159" w:rsidRPr="00F60E09" w:rsidRDefault="009B4159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847F5" w:rsidRPr="00F60E09" w14:paraId="1018BD4E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D432157" w14:textId="5CB50BAF" w:rsidR="00D847F5" w:rsidRPr="00F60E09" w:rsidRDefault="00CB10C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0E09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502" w:type="dxa"/>
            <w:vAlign w:val="center"/>
          </w:tcPr>
          <w:p w14:paraId="6362BC2D" w14:textId="3BEE758D" w:rsidR="00D847F5" w:rsidRPr="002F3B20" w:rsidRDefault="00D847F5" w:rsidP="002F3B20">
            <w:pPr>
              <w:spacing w:line="276" w:lineRule="auto"/>
              <w:contextualSpacing/>
              <w:jc w:val="both"/>
              <w:rPr>
                <w:b/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>Управление персоналом в проектах</w:t>
            </w:r>
          </w:p>
        </w:tc>
        <w:tc>
          <w:tcPr>
            <w:tcW w:w="1280" w:type="dxa"/>
            <w:vAlign w:val="center"/>
          </w:tcPr>
          <w:p w14:paraId="5DDA05AE" w14:textId="523252F5" w:rsidR="00D847F5" w:rsidRPr="002F3B20" w:rsidRDefault="007B4224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F3B20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435BA" w:rsidRPr="00F60E09" w14:paraId="608B6127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0B9B8ED4" w14:textId="77777777" w:rsidR="002435BA" w:rsidRPr="00F60E09" w:rsidRDefault="002435B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52305080" w14:textId="77777777" w:rsidR="002435BA" w:rsidRPr="009B4159" w:rsidRDefault="002435BA" w:rsidP="002F3B20">
            <w:pPr>
              <w:spacing w:line="276" w:lineRule="auto"/>
              <w:contextualSpacing/>
              <w:jc w:val="both"/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9B4159">
              <w:rPr>
                <w:bCs/>
                <w:i/>
                <w:iCs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228D181E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принципы построения рациональной организационной структуры проекта;</w:t>
            </w:r>
          </w:p>
          <w:p w14:paraId="19E2F3AB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методы, инструменты определения потребности в компетенциях и персонале для проекта;</w:t>
            </w:r>
          </w:p>
          <w:p w14:paraId="32AAA683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источники обеспечения организации/проекта кадрами;</w:t>
            </w:r>
          </w:p>
          <w:p w14:paraId="57C2BCB1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современные формы, системы оплаты труда персонала;</w:t>
            </w:r>
          </w:p>
          <w:p w14:paraId="64CDA89E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lastRenderedPageBreak/>
              <w:t>- основные источники получения данных по кадрам (тарифно-квалификационные справочники работ, профессий рабочих и квалификационные характеристики должностей, служащих и т.д.);</w:t>
            </w:r>
          </w:p>
          <w:p w14:paraId="40CA98D4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технологии и методы определения компетенций персонала;</w:t>
            </w:r>
          </w:p>
          <w:p w14:paraId="3755D847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общие тенденции на рынке труда и в отдельной отрасли, конкретной профессии (должности, специальности);</w:t>
            </w:r>
          </w:p>
          <w:p w14:paraId="7356FEC5" w14:textId="77777777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трудовое законодательство и иные акты, содержащие нормы трудового права;</w:t>
            </w:r>
          </w:p>
          <w:p w14:paraId="69C31888" w14:textId="6B78C9BE" w:rsidR="002435BA" w:rsidRPr="002F3B20" w:rsidRDefault="002435BA" w:rsidP="002F3B20">
            <w:pPr>
              <w:spacing w:line="276" w:lineRule="auto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 w:rsidRPr="002F3B20">
              <w:rPr>
                <w:bCs/>
                <w:color w:val="000000"/>
                <w:sz w:val="24"/>
                <w:szCs w:val="24"/>
              </w:rPr>
              <w:t>- основы экономики, организации труда и управления персоналом.</w:t>
            </w:r>
          </w:p>
        </w:tc>
        <w:tc>
          <w:tcPr>
            <w:tcW w:w="1280" w:type="dxa"/>
            <w:vAlign w:val="center"/>
          </w:tcPr>
          <w:p w14:paraId="7C90F81D" w14:textId="77777777" w:rsidR="002435BA" w:rsidRPr="00F60E09" w:rsidRDefault="002435B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35BA" w:rsidRPr="00F60E09" w14:paraId="76D648C5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20230BB1" w14:textId="77777777" w:rsidR="002435BA" w:rsidRPr="00F60E09" w:rsidRDefault="002435B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11C1E019" w14:textId="77777777" w:rsidR="002435BA" w:rsidRPr="00F60E09" w:rsidRDefault="002435BA" w:rsidP="002435BA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55BEC6CB" w14:textId="77777777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формировать, описывать и аргументированно объяснять принципы выбора организационной структуры проекта с учетом особенностей отрасли, бизнеса и задач;</w:t>
            </w:r>
          </w:p>
          <w:p w14:paraId="12DD3DEE" w14:textId="03A20A63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определять потребность в компетенциях и персонале при разработке и реализации проекта;</w:t>
            </w:r>
          </w:p>
          <w:p w14:paraId="4C9D8151" w14:textId="7BEB0167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собирать, анализировать и структурировать информацию об особенностях рынка труда, включая предложения от провайдеров услуг по поиску, привлечению и подбору персонала;</w:t>
            </w:r>
          </w:p>
          <w:p w14:paraId="5176E08F" w14:textId="33AD2A1E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формировать требования к должности (профессии, специальности) и определять критерии подбора персонала;</w:t>
            </w:r>
          </w:p>
          <w:p w14:paraId="5891A983" w14:textId="43EB886E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пользоваться поисковыми системами и информационными ресурсами для мониторинга рынка труда, трудового законодательства Российской Федерации;</w:t>
            </w:r>
          </w:p>
          <w:p w14:paraId="6720DF14" w14:textId="7DE86D20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проводить анализ успешных корпоративных практик по организации системы управления персоналом;</w:t>
            </w:r>
          </w:p>
          <w:p w14:paraId="731AEFF5" w14:textId="5D039C05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анализировать и формировать современные системы оплаты и мотивации труда для целей проекта;</w:t>
            </w:r>
          </w:p>
          <w:p w14:paraId="6B748735" w14:textId="095DF4C0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анализировать уровень оплаты труда персонала по соответствующим профессиональным квалификациям;</w:t>
            </w:r>
          </w:p>
          <w:p w14:paraId="7073EA2C" w14:textId="660D7FD8" w:rsidR="002435BA" w:rsidRPr="00F60E09" w:rsidRDefault="002435BA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разрабатывать проектные предложения и мероприятия по эффективной работе персонала;</w:t>
            </w:r>
          </w:p>
          <w:p w14:paraId="7B843B2C" w14:textId="09D2B022" w:rsidR="002435BA" w:rsidRPr="00F60E09" w:rsidRDefault="002435BA" w:rsidP="002435BA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формировать программы обучения и развития сотрудников для /проекта.</w:t>
            </w:r>
          </w:p>
        </w:tc>
        <w:tc>
          <w:tcPr>
            <w:tcW w:w="1280" w:type="dxa"/>
            <w:vAlign w:val="center"/>
          </w:tcPr>
          <w:p w14:paraId="1ADEF7D4" w14:textId="77777777" w:rsidR="002435BA" w:rsidRPr="00F60E09" w:rsidRDefault="002435BA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35BA" w:rsidRPr="00F60E09" w14:paraId="70CC6ABD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77FA0BB3" w14:textId="7D059066" w:rsidR="002435BA" w:rsidRPr="002435BA" w:rsidRDefault="002435B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35BA">
              <w:rPr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502" w:type="dxa"/>
            <w:vAlign w:val="center"/>
          </w:tcPr>
          <w:p w14:paraId="4E9FDCA5" w14:textId="08389054" w:rsidR="002435BA" w:rsidRPr="002435BA" w:rsidRDefault="002435BA" w:rsidP="002435BA">
            <w:pPr>
              <w:spacing w:line="276" w:lineRule="auto"/>
              <w:contextualSpacing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2435BA">
              <w:rPr>
                <w:b/>
                <w:bCs/>
                <w:iCs/>
                <w:color w:val="000000"/>
                <w:sz w:val="24"/>
                <w:szCs w:val="24"/>
              </w:rPr>
              <w:t>Управление экономикой в проекте</w:t>
            </w:r>
          </w:p>
        </w:tc>
        <w:tc>
          <w:tcPr>
            <w:tcW w:w="1280" w:type="dxa"/>
            <w:vAlign w:val="center"/>
          </w:tcPr>
          <w:p w14:paraId="65E08147" w14:textId="5981877F" w:rsidR="002435BA" w:rsidRPr="002435BA" w:rsidRDefault="002435BA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2435BA">
              <w:rPr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7E0669" w:rsidRPr="00F60E09" w14:paraId="00A16170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09A7CB4B" w14:textId="59380973" w:rsidR="007E0669" w:rsidRPr="00F60E0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8CB9F01" w14:textId="132B7560" w:rsidR="007E0669" w:rsidRPr="00F60E09" w:rsidRDefault="007E0669" w:rsidP="002435BA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69FDF00" w14:textId="34BD3989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терминологию, основные понятия и принципы построения юнит-экономики</w:t>
            </w:r>
          </w:p>
          <w:p w14:paraId="2E3AE3BC" w14:textId="0BE140E7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базовую методику инвестиционного и финансового анализа, в т.ч., понятия: чистый дисконтированный доход (NPV), внутренняя норма доходности (IRR), срок окупаемости (PBP) и др., принципы подготовки экономического обоснования проекта;</w:t>
            </w:r>
          </w:p>
          <w:p w14:paraId="243F69E2" w14:textId="5FEC72B1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методы и инструменты финансового анализа и формирования финансовых моделей;</w:t>
            </w:r>
          </w:p>
          <w:p w14:paraId="2FCDBAA0" w14:textId="41A2FF67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lastRenderedPageBreak/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инструменты анализа данных о планируемых расходах проекта;</w:t>
            </w:r>
          </w:p>
          <w:p w14:paraId="027D5675" w14:textId="470EB60C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методики финансового анализа затрат и выгод проекта;</w:t>
            </w:r>
          </w:p>
          <w:p w14:paraId="1D6A812D" w14:textId="0AE4C200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методики расчета себестоимости продукта и ее составляющих;</w:t>
            </w:r>
          </w:p>
          <w:p w14:paraId="19EA5772" w14:textId="7EBA4349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методики расчета окупаемости и инвестиционных показателей проекта;</w:t>
            </w:r>
          </w:p>
          <w:p w14:paraId="4E296E74" w14:textId="7E72F581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методики анализа и составления финансовых планов и графиков работ по проекту;</w:t>
            </w:r>
          </w:p>
          <w:p w14:paraId="052EC23C" w14:textId="36C022C8" w:rsidR="007E0669" w:rsidRPr="00F60E09" w:rsidRDefault="007E0669" w:rsidP="002435BA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методики формирования бюджета проекта на основании структуры декомпозиции работ проекта, плана закупок и плана привлечения ресурсов по проекту.</w:t>
            </w:r>
          </w:p>
        </w:tc>
        <w:tc>
          <w:tcPr>
            <w:tcW w:w="1280" w:type="dxa"/>
            <w:vAlign w:val="center"/>
          </w:tcPr>
          <w:p w14:paraId="6DDE34ED" w14:textId="55CF5359" w:rsidR="007E0669" w:rsidRPr="00F60E09" w:rsidRDefault="007E0669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0669" w:rsidRPr="00F60E09" w14:paraId="1001B19E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4A23C381" w14:textId="77777777" w:rsidR="007E0669" w:rsidRPr="00F60E0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AF7A178" w14:textId="77777777" w:rsidR="007E0669" w:rsidRPr="00F60E09" w:rsidRDefault="007E0669" w:rsidP="002435BA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08FA7BA6" w14:textId="3D6ABAC8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проводить анализ информации о планируемых расходах проекта;</w:t>
            </w:r>
          </w:p>
          <w:p w14:paraId="0C6636F2" w14:textId="701053C6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осуществлять финансовый анализ затрат и выгод проекта;</w:t>
            </w:r>
          </w:p>
          <w:p w14:paraId="485698C3" w14:textId="1D93BDD9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осуществлять расчет юнит-экономики, финансово-экономическую модель проекта;</w:t>
            </w:r>
          </w:p>
          <w:p w14:paraId="3D2F492E" w14:textId="012490F1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формировать и анализировать финансовые планы и планы-графики работ по проекту;</w:t>
            </w:r>
          </w:p>
          <w:p w14:paraId="5A174978" w14:textId="0EEBDA2F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составлять бюджет проекта на основании структуры декомпозиции работ проекта, плана закупок и плана привлечения ресурсов по проекту;</w:t>
            </w:r>
          </w:p>
          <w:p w14:paraId="4A6A5FAD" w14:textId="5F1A8671" w:rsidR="007E0669" w:rsidRPr="00F60E09" w:rsidRDefault="007E0669" w:rsidP="002435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составлять экономические прогнозы;</w:t>
            </w:r>
          </w:p>
          <w:p w14:paraId="59100015" w14:textId="1D7D02F7" w:rsidR="007E0669" w:rsidRPr="00F60E09" w:rsidRDefault="007E0669" w:rsidP="002435BA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рассчитывать период окупаемости и точку безубыточности.</w:t>
            </w:r>
          </w:p>
        </w:tc>
        <w:tc>
          <w:tcPr>
            <w:tcW w:w="1280" w:type="dxa"/>
            <w:vAlign w:val="center"/>
          </w:tcPr>
          <w:p w14:paraId="55E0113A" w14:textId="77777777" w:rsidR="007E0669" w:rsidRPr="00F60E09" w:rsidRDefault="007E0669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0669" w:rsidRPr="00F60E09" w14:paraId="12823DE3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F082943" w14:textId="3111396B" w:rsidR="007E0669" w:rsidRPr="007E066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502" w:type="dxa"/>
            <w:vAlign w:val="center"/>
          </w:tcPr>
          <w:p w14:paraId="4723B1F3" w14:textId="74B078A5" w:rsidR="007E0669" w:rsidRPr="007E0669" w:rsidRDefault="007E0669" w:rsidP="002435BA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7E0669">
              <w:rPr>
                <w:b/>
                <w:bCs/>
                <w:color w:val="000000"/>
                <w:sz w:val="24"/>
                <w:szCs w:val="24"/>
              </w:rPr>
              <w:t>Построение эффективных коммуникаций</w:t>
            </w:r>
          </w:p>
        </w:tc>
        <w:tc>
          <w:tcPr>
            <w:tcW w:w="1280" w:type="dxa"/>
            <w:vAlign w:val="center"/>
          </w:tcPr>
          <w:p w14:paraId="3F6EA379" w14:textId="01ECBCE1" w:rsidR="007E0669" w:rsidRPr="007E066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19</w:t>
            </w:r>
          </w:p>
        </w:tc>
      </w:tr>
      <w:tr w:rsidR="00326B90" w:rsidRPr="00F60E09" w14:paraId="7F9387EC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2C07C22E" w14:textId="7216C54C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23B2A90B" w14:textId="3F961B98" w:rsidR="00326B90" w:rsidRPr="00F60E09" w:rsidRDefault="00326B90" w:rsidP="007E066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180BC452" w14:textId="77777777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принципы эффективного письменного и устного представления информации для достижения различных целей с учетом специфики целевых аудиторий;</w:t>
            </w:r>
          </w:p>
          <w:p w14:paraId="16772F8B" w14:textId="06BAA581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правила и особенности осуществления эффективной коммуникации (передача информации с помощью различных каналов коммуникации, обратная связь, структурирование речи, использование вербальных и невербальных средств, удержание внимания аудитории и т.д.);</w:t>
            </w:r>
          </w:p>
          <w:p w14:paraId="40B13900" w14:textId="66F2E8A5" w:rsidR="00326B90" w:rsidRPr="00F60E09" w:rsidRDefault="00326B90" w:rsidP="007E0669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принципы визуализации и подготовки презентации для обеспечения эффективного восприятия информации.</w:t>
            </w:r>
          </w:p>
        </w:tc>
        <w:tc>
          <w:tcPr>
            <w:tcW w:w="1280" w:type="dxa"/>
            <w:vAlign w:val="center"/>
          </w:tcPr>
          <w:p w14:paraId="69E48A1E" w14:textId="6E9BF257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6B90" w:rsidRPr="00F60E09" w14:paraId="299B5A6A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775E72DF" w14:textId="77777777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2631EBC8" w14:textId="77777777" w:rsidR="00326B90" w:rsidRPr="00F60E09" w:rsidRDefault="00326B90" w:rsidP="007E066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642F1D6A" w14:textId="79211A06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 xml:space="preserve">- эффективно доносить ключевую информацию до различных целевых аудиторий, используя различные канал передачи информации (вербальный, невербальный, </w:t>
            </w:r>
            <w:proofErr w:type="spellStart"/>
            <w:r w:rsidRPr="00F60E09">
              <w:rPr>
                <w:color w:val="000000"/>
                <w:sz w:val="24"/>
                <w:szCs w:val="24"/>
              </w:rPr>
              <w:t>паравербальный</w:t>
            </w:r>
            <w:proofErr w:type="spellEnd"/>
            <w:r w:rsidRPr="00F60E09">
              <w:rPr>
                <w:color w:val="000000"/>
                <w:sz w:val="24"/>
                <w:szCs w:val="24"/>
              </w:rPr>
              <w:t>), инструменты вовлечения аудитории (визуализация, обратная связь, зрительный контакт, жестикуляция и т.д.);</w:t>
            </w:r>
          </w:p>
          <w:p w14:paraId="7E884977" w14:textId="77777777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«продавать» идею как возможность, учитывая потребности собеседника или аудитории;</w:t>
            </w:r>
          </w:p>
          <w:p w14:paraId="4D7751E4" w14:textId="77777777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lastRenderedPageBreak/>
              <w:t>- строить взаимодействие с учетом индивидуальных особенностей других участников коммуникации;</w:t>
            </w:r>
          </w:p>
          <w:p w14:paraId="758D74D0" w14:textId="0AD0E703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эффективно взаимодействовать с внешними стейкхолдерами и целевыми аудиториями (другие команды, организаторы, эксперты и т.д.);</w:t>
            </w:r>
          </w:p>
          <w:p w14:paraId="4EC7395C" w14:textId="71C7D43F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понимать и верно использовать общепринятую терминологию (в том числе, символы, схемы и языки, используемые в международных стандартах);</w:t>
            </w:r>
          </w:p>
          <w:p w14:paraId="4BF06A8B" w14:textId="77777777" w:rsidR="00326B90" w:rsidRPr="00F60E09" w:rsidRDefault="00326B90" w:rsidP="007E0669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вести диалог, аргументировать собственную точку зрения, обосновывать тезисы доклада, отвечать на вопросы аудитории;</w:t>
            </w:r>
          </w:p>
          <w:p w14:paraId="61343474" w14:textId="4C8FB155" w:rsidR="00326B90" w:rsidRPr="00F60E09" w:rsidRDefault="00326B90" w:rsidP="007E0669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применять принципы «упаковки» информации в различных форматах для различных целевых аудиторий, формировать эффективные презентации на основе ключевых принципов и особенностей восприятия информации различного типа;</w:t>
            </w:r>
          </w:p>
          <w:p w14:paraId="7D69C1A8" w14:textId="2ACD3DCD" w:rsidR="00326B90" w:rsidRPr="00F60E09" w:rsidRDefault="00326B90" w:rsidP="007E0669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гибко реагировать при изменении внешней среды, «подстраиваться» под потребности аудитории в коммуникации.</w:t>
            </w:r>
          </w:p>
        </w:tc>
        <w:tc>
          <w:tcPr>
            <w:tcW w:w="1280" w:type="dxa"/>
            <w:vAlign w:val="center"/>
          </w:tcPr>
          <w:p w14:paraId="5D37328E" w14:textId="77777777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0669" w:rsidRPr="00F60E09" w14:paraId="549B9B28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B98B4AB" w14:textId="4FBEFCDB" w:rsidR="007E0669" w:rsidRPr="007E066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02" w:type="dxa"/>
            <w:vAlign w:val="center"/>
          </w:tcPr>
          <w:p w14:paraId="7C57C12F" w14:textId="40D8E346" w:rsidR="007E0669" w:rsidRPr="007E0669" w:rsidRDefault="007E0669" w:rsidP="007E0669">
            <w:pPr>
              <w:spacing w:line="276" w:lineRule="auto"/>
              <w:contextualSpacing/>
              <w:jc w:val="both"/>
              <w:rPr>
                <w:b/>
                <w:bCs/>
                <w:iCs/>
                <w:color w:val="000000"/>
                <w:sz w:val="24"/>
                <w:szCs w:val="24"/>
              </w:rPr>
            </w:pPr>
            <w:r w:rsidRPr="007E0669">
              <w:rPr>
                <w:b/>
                <w:bCs/>
                <w:iCs/>
                <w:color w:val="000000"/>
                <w:sz w:val="24"/>
                <w:szCs w:val="24"/>
              </w:rPr>
              <w:t>Работа с документацией</w:t>
            </w:r>
          </w:p>
        </w:tc>
        <w:tc>
          <w:tcPr>
            <w:tcW w:w="1280" w:type="dxa"/>
            <w:vAlign w:val="center"/>
          </w:tcPr>
          <w:p w14:paraId="4D9B29B3" w14:textId="471360FC" w:rsidR="007E0669" w:rsidRPr="007E0669" w:rsidRDefault="007E0669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3,5</w:t>
            </w:r>
          </w:p>
        </w:tc>
      </w:tr>
      <w:tr w:rsidR="00326B90" w:rsidRPr="00F60E09" w14:paraId="1D3DFF7D" w14:textId="77777777" w:rsidTr="00834E65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6A6A6" w:themeFill="background1" w:themeFillShade="A6"/>
            <w:vAlign w:val="center"/>
          </w:tcPr>
          <w:p w14:paraId="47E84C67" w14:textId="43ED534D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4D2939BA" w14:textId="523BE8F6" w:rsidR="00326B90" w:rsidRPr="00F60E09" w:rsidRDefault="00326B90" w:rsidP="007E0669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30E7CDFC" w14:textId="77777777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принципы работы с информацией методики анализа и синтеза, интерпретации данных согласно поставленным задачам;</w:t>
            </w:r>
          </w:p>
          <w:p w14:paraId="19081D76" w14:textId="43026969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принципы подготовки документации различных типов;</w:t>
            </w:r>
          </w:p>
          <w:p w14:paraId="69978733" w14:textId="4E92C253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правила русского языка – орфографии, пунктуации и т.д.</w:t>
            </w:r>
          </w:p>
          <w:p w14:paraId="35C7F897" w14:textId="6F35DA8B" w:rsidR="00326B90" w:rsidRPr="00F60E09" w:rsidRDefault="00326B90" w:rsidP="007E06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принципы построения структуры документов различных типов.</w:t>
            </w:r>
          </w:p>
        </w:tc>
        <w:tc>
          <w:tcPr>
            <w:tcW w:w="1280" w:type="dxa"/>
            <w:vAlign w:val="center"/>
          </w:tcPr>
          <w:p w14:paraId="53988548" w14:textId="02A1941B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6B90" w:rsidRPr="00F60E09" w14:paraId="14D4936A" w14:textId="77777777" w:rsidTr="00834E65">
        <w:trPr>
          <w:trHeight w:val="20"/>
          <w:jc w:val="center"/>
        </w:trPr>
        <w:tc>
          <w:tcPr>
            <w:tcW w:w="562" w:type="dxa"/>
            <w:vMerge/>
            <w:shd w:val="clear" w:color="auto" w:fill="A6A6A6" w:themeFill="background1" w:themeFillShade="A6"/>
            <w:vAlign w:val="center"/>
          </w:tcPr>
          <w:p w14:paraId="6E7F1A33" w14:textId="77777777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CD99B03" w14:textId="77777777" w:rsidR="00326B90" w:rsidRPr="00F60E09" w:rsidRDefault="00326B90" w:rsidP="00326B90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4C7EA327" w14:textId="4E24FADA" w:rsidR="00326B90" w:rsidRPr="00F60E09" w:rsidRDefault="00326B90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использовать основные источники и методы сбора, хранения и обработки информации по различным направлениям в рамках разработки проекта (в том числе визуализация информации с использованием схем и графиков);</w:t>
            </w:r>
          </w:p>
          <w:p w14:paraId="3145EB68" w14:textId="77777777" w:rsidR="00326B90" w:rsidRPr="00F60E09" w:rsidRDefault="00326B90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b/>
                <w:color w:val="000000"/>
                <w:sz w:val="24"/>
                <w:szCs w:val="24"/>
              </w:rPr>
              <w:t xml:space="preserve">- </w:t>
            </w:r>
            <w:r w:rsidRPr="00F60E09">
              <w:rPr>
                <w:color w:val="000000"/>
                <w:sz w:val="24"/>
                <w:szCs w:val="24"/>
              </w:rPr>
              <w:t>формировать отчеты и другие документы по итогам исследований;</w:t>
            </w:r>
          </w:p>
          <w:p w14:paraId="1B5854CC" w14:textId="77777777" w:rsidR="00326B90" w:rsidRPr="00F60E09" w:rsidRDefault="00326B90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формировать основную проектную документацию;</w:t>
            </w:r>
          </w:p>
          <w:p w14:paraId="1D1D14C9" w14:textId="696B2F0A" w:rsidR="00326B90" w:rsidRPr="00F60E09" w:rsidRDefault="00326B90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-грамотно применять правила русского языка.</w:t>
            </w:r>
          </w:p>
        </w:tc>
        <w:tc>
          <w:tcPr>
            <w:tcW w:w="1280" w:type="dxa"/>
            <w:vAlign w:val="center"/>
          </w:tcPr>
          <w:p w14:paraId="7FB3190A" w14:textId="77777777" w:rsidR="00326B90" w:rsidRPr="00F60E09" w:rsidRDefault="00326B90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26B90" w:rsidRPr="00F60E09" w14:paraId="645E776A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2367623E" w14:textId="77B39BA6" w:rsidR="00326B90" w:rsidRPr="00326B90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502" w:type="dxa"/>
            <w:vAlign w:val="center"/>
          </w:tcPr>
          <w:p w14:paraId="5030AEED" w14:textId="717D643B" w:rsidR="00326B90" w:rsidRPr="00326B90" w:rsidRDefault="00326B90" w:rsidP="00326B90">
            <w:pPr>
              <w:spacing w:line="276" w:lineRule="auto"/>
              <w:contextualSpacing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326B90">
              <w:rPr>
                <w:b/>
                <w:bCs/>
                <w:color w:val="000000"/>
                <w:sz w:val="24"/>
                <w:szCs w:val="24"/>
              </w:rPr>
              <w:t>Работа с ПО</w:t>
            </w:r>
          </w:p>
        </w:tc>
        <w:tc>
          <w:tcPr>
            <w:tcW w:w="1280" w:type="dxa"/>
            <w:vAlign w:val="center"/>
          </w:tcPr>
          <w:p w14:paraId="76B3A218" w14:textId="40672DB6" w:rsidR="00326B90" w:rsidRPr="00326B90" w:rsidRDefault="00326B90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47F5" w:rsidRPr="00F60E09" w14:paraId="4824976C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4193EF66" w14:textId="51516314" w:rsidR="00D847F5" w:rsidRPr="00F60E09" w:rsidRDefault="00D847F5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15CCA16" w14:textId="4FF87277" w:rsidR="00D847F5" w:rsidRPr="00F60E09" w:rsidRDefault="00D847F5" w:rsidP="00326B90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78F42FDB" w14:textId="46BD2C89" w:rsidR="00D847F5" w:rsidRPr="00F60E09" w:rsidRDefault="00D847F5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326B90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принципы работы и основные инструменты, применяемые в офисных программах для работы с документами, текстовыми материалами;</w:t>
            </w:r>
          </w:p>
          <w:p w14:paraId="4ADCDE8B" w14:textId="77777777" w:rsidR="00D847F5" w:rsidRPr="00F60E09" w:rsidRDefault="00D847F5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принципы работы и основные инструменты, применяемые в офисных программах для работы с числовыми данными, таблицами, диаграммами, вычислениями разного рода;</w:t>
            </w:r>
          </w:p>
          <w:p w14:paraId="16524940" w14:textId="77777777" w:rsidR="00D847F5" w:rsidRPr="00F60E09" w:rsidRDefault="00D847F5" w:rsidP="00326B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принципы работы и основные инструменты, применяемые в офисных программах для создания презентационных материалов (включая анимацию);</w:t>
            </w:r>
          </w:p>
          <w:p w14:paraId="6353EFE6" w14:textId="6EB1957A" w:rsidR="00D847F5" w:rsidRPr="00F60E09" w:rsidRDefault="00D847F5" w:rsidP="00326B90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lastRenderedPageBreak/>
              <w:t>-</w:t>
            </w:r>
            <w:r w:rsidR="00326B90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принципы работы поисковых систем и информационных ресурсов для анализа рынка и других данных для комплексной разработки проектной документации.</w:t>
            </w:r>
          </w:p>
        </w:tc>
        <w:tc>
          <w:tcPr>
            <w:tcW w:w="1280" w:type="dxa"/>
            <w:vAlign w:val="center"/>
          </w:tcPr>
          <w:p w14:paraId="26272E36" w14:textId="3A52C671" w:rsidR="00326B90" w:rsidRPr="00326B90" w:rsidRDefault="00326B90" w:rsidP="00326B90">
            <w:pPr>
              <w:spacing w:line="276" w:lineRule="auto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D847F5" w:rsidRPr="00F60E09" w14:paraId="5C4D0F40" w14:textId="77777777" w:rsidTr="00834E65">
        <w:trPr>
          <w:trHeight w:val="20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3ED1E0DA" w14:textId="77777777" w:rsidR="00D847F5" w:rsidRPr="00F60E09" w:rsidRDefault="00D847F5" w:rsidP="00F60E09">
            <w:pPr>
              <w:spacing w:line="276" w:lineRule="auto"/>
              <w:contextualSpacing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2" w:type="dxa"/>
            <w:vAlign w:val="center"/>
          </w:tcPr>
          <w:p w14:paraId="7E310A93" w14:textId="77777777" w:rsidR="00D847F5" w:rsidRPr="00F60E09" w:rsidRDefault="00D847F5" w:rsidP="00B14711">
            <w:pPr>
              <w:spacing w:line="276" w:lineRule="auto"/>
              <w:contextualSpacing/>
              <w:jc w:val="both"/>
              <w:rPr>
                <w:i/>
                <w:color w:val="000000"/>
                <w:sz w:val="24"/>
                <w:szCs w:val="24"/>
              </w:rPr>
            </w:pPr>
            <w:r w:rsidRPr="00F60E09">
              <w:rPr>
                <w:i/>
                <w:color w:val="000000"/>
                <w:sz w:val="24"/>
                <w:szCs w:val="24"/>
              </w:rPr>
              <w:t>Специалист должен уметь:</w:t>
            </w:r>
          </w:p>
          <w:p w14:paraId="3A6FB359" w14:textId="77777777" w:rsidR="00D847F5" w:rsidRPr="00F60E09" w:rsidRDefault="00D847F5" w:rsidP="00B14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обрабатывать и анализировать результаты теоретических и экспериментальных исследований, использовать их при проектировании изделия и его составных блоков, систем;</w:t>
            </w:r>
          </w:p>
          <w:p w14:paraId="6A40203E" w14:textId="77777777" w:rsidR="00D847F5" w:rsidRPr="00F60E09" w:rsidRDefault="00D847F5" w:rsidP="00B14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 осуществлять процедуры сбора, анализа, оценки и интерпретации информации по результатам исследований;</w:t>
            </w:r>
          </w:p>
          <w:p w14:paraId="53FA7C47" w14:textId="0627B5F4" w:rsidR="00D847F5" w:rsidRPr="00F60E09" w:rsidRDefault="00D847F5" w:rsidP="00B147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B14711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применять офисные программы для формирования материалов различных типов – текстовые, графические, числовые, для проведения вычислений, создания презентаций и т.д.;</w:t>
            </w:r>
          </w:p>
          <w:p w14:paraId="14ABE423" w14:textId="7ABAFA24" w:rsidR="00D847F5" w:rsidRPr="00F60E09" w:rsidRDefault="00D847F5" w:rsidP="00B14711">
            <w:pPr>
              <w:spacing w:line="276" w:lineRule="auto"/>
              <w:ind w:left="179" w:hanging="142"/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60E09">
              <w:rPr>
                <w:color w:val="000000"/>
                <w:sz w:val="24"/>
                <w:szCs w:val="24"/>
              </w:rPr>
              <w:t>-</w:t>
            </w:r>
            <w:r w:rsidR="00B14711">
              <w:rPr>
                <w:color w:val="000000"/>
                <w:sz w:val="24"/>
                <w:szCs w:val="24"/>
              </w:rPr>
              <w:t xml:space="preserve"> </w:t>
            </w:r>
            <w:r w:rsidRPr="00F60E09">
              <w:rPr>
                <w:color w:val="000000"/>
                <w:sz w:val="24"/>
                <w:szCs w:val="24"/>
              </w:rPr>
              <w:t>применять современные цифровые инструменты, поисковые системы, информационные ресурсы, программное обеспечение и другие IT-решения в ППУ для анализа рынка, обоснования данных, их корреляции с существующими запросами и других аспектов при комплексной разработке проектной документации.</w:t>
            </w:r>
          </w:p>
        </w:tc>
        <w:tc>
          <w:tcPr>
            <w:tcW w:w="1280" w:type="dxa"/>
            <w:vAlign w:val="center"/>
          </w:tcPr>
          <w:p w14:paraId="215BDD7F" w14:textId="77777777" w:rsidR="00D847F5" w:rsidRPr="00F60E09" w:rsidRDefault="00D847F5" w:rsidP="00F60E09">
            <w:pPr>
              <w:spacing w:line="276" w:lineRule="auto"/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E5B8607" w14:textId="6DBB3A31" w:rsidR="00B635FC" w:rsidRDefault="00B635FC" w:rsidP="00F60E09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</w:p>
    <w:p w14:paraId="42B448F6" w14:textId="206ADF32" w:rsidR="00807562" w:rsidRDefault="00807562" w:rsidP="00F60E09">
      <w:pPr>
        <w:spacing w:after="0" w:line="360" w:lineRule="auto"/>
        <w:contextualSpacing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4AC09BC4" w14:textId="2E10A8A7" w:rsidR="007274B8" w:rsidRPr="00C227E7" w:rsidRDefault="00F8340A" w:rsidP="00834E65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8" w:name="_Toc78885655"/>
      <w:bookmarkStart w:id="9" w:name="_Toc184395531"/>
      <w:r w:rsidRPr="00C227E7">
        <w:rPr>
          <w:rFonts w:ascii="Times New Roman" w:hAnsi="Times New Roman"/>
          <w:szCs w:val="28"/>
        </w:rPr>
        <w:lastRenderedPageBreak/>
        <w:t>1</w:t>
      </w:r>
      <w:r w:rsidR="00D17132" w:rsidRPr="00C227E7">
        <w:rPr>
          <w:rFonts w:ascii="Times New Roman" w:hAnsi="Times New Roman"/>
          <w:szCs w:val="28"/>
        </w:rPr>
        <w:t>.</w:t>
      </w:r>
      <w:r w:rsidRPr="00C227E7">
        <w:rPr>
          <w:rFonts w:ascii="Times New Roman" w:hAnsi="Times New Roman"/>
          <w:szCs w:val="28"/>
        </w:rPr>
        <w:t>3</w:t>
      </w:r>
      <w:r w:rsidR="00D17132" w:rsidRPr="00C227E7">
        <w:rPr>
          <w:rFonts w:ascii="Times New Roman" w:hAnsi="Times New Roman"/>
          <w:szCs w:val="28"/>
        </w:rPr>
        <w:t>. ТРЕБОВАНИЯ К СХЕМЕ ОЦЕНКИ</w:t>
      </w:r>
      <w:bookmarkEnd w:id="8"/>
      <w:bookmarkEnd w:id="9"/>
    </w:p>
    <w:p w14:paraId="3F465272" w14:textId="65C12749" w:rsidR="00DE39D8" w:rsidRPr="00C227E7" w:rsidRDefault="00AE6AB7" w:rsidP="00F60E09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C227E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C227E7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C227E7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C227E7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C227E7" w:rsidRDefault="00640E46" w:rsidP="00F60E09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C227E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5ACB26D5" w14:textId="40226620" w:rsidR="00B06BD9" w:rsidRDefault="007274B8" w:rsidP="00F60E09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227E7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C227E7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C227E7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C227E7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C227E7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C227E7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8520" w:type="dxa"/>
        <w:jc w:val="center"/>
        <w:tblLook w:val="04A0" w:firstRow="1" w:lastRow="0" w:firstColumn="1" w:lastColumn="0" w:noHBand="0" w:noVBand="1"/>
      </w:tblPr>
      <w:tblGrid>
        <w:gridCol w:w="1960"/>
        <w:gridCol w:w="920"/>
        <w:gridCol w:w="920"/>
        <w:gridCol w:w="920"/>
        <w:gridCol w:w="920"/>
        <w:gridCol w:w="920"/>
        <w:gridCol w:w="1960"/>
      </w:tblGrid>
      <w:tr w:rsidR="00481569" w:rsidRPr="00481569" w14:paraId="37F1E8A8" w14:textId="77777777" w:rsidTr="006F40AA">
        <w:trPr>
          <w:trHeight w:val="1200"/>
          <w:jc w:val="center"/>
        </w:trPr>
        <w:tc>
          <w:tcPr>
            <w:tcW w:w="6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51DB7966" w14:textId="77777777" w:rsidR="006F40AA" w:rsidRPr="00481569" w:rsidRDefault="006F40A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CD242E" w14:textId="77777777" w:rsidR="006F40AA" w:rsidRPr="00481569" w:rsidRDefault="006F40A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481569" w:rsidRPr="00481569" w14:paraId="15F84F4F" w14:textId="77777777" w:rsidTr="006E3AD0">
        <w:trPr>
          <w:trHeight w:val="36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7736E4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81BC12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A18BFF4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288BD13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CA35AE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В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27A1B65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179BA98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 </w:t>
            </w:r>
          </w:p>
        </w:tc>
      </w:tr>
      <w:tr w:rsidR="00481569" w:rsidRPr="00481569" w14:paraId="2EC4248A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7475D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C49A76F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90F7C" w14:textId="0C78F4FD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F0CD" w14:textId="034E5F1C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99966" w14:textId="6623B7C8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CF59" w14:textId="0EA835C6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4E560EC" w14:textId="2FE2A005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8,5</w:t>
            </w:r>
          </w:p>
        </w:tc>
      </w:tr>
      <w:tr w:rsidR="00481569" w:rsidRPr="00481569" w14:paraId="4129AAA4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BA7DB4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752560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7BC8C" w14:textId="55DC5C52" w:rsidR="00CB10CA" w:rsidRPr="00481569" w:rsidRDefault="00934836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93D8C" w14:textId="44EAB843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F2E8" w14:textId="6DFAADCE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A053" w14:textId="24CD853F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1645550" w14:textId="2421A713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481569" w:rsidRPr="00481569" w14:paraId="2C867290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84217A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6054599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BD739" w14:textId="01CEA36A" w:rsidR="00CB10CA" w:rsidRPr="00481569" w:rsidRDefault="00934836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7AFA" w14:textId="64C17B1D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6976B" w14:textId="1D3A6856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BD276" w14:textId="084D6C24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EC5FCF8" w14:textId="3A1353C7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481569" w:rsidRPr="00481569" w14:paraId="24F410FC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E5C831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63DDD63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2F3C9" w14:textId="6F5FC304" w:rsidR="00CB10CA" w:rsidRPr="00481569" w:rsidRDefault="00934836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F312C" w14:textId="726D83C3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E45F2" w14:textId="7396920A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E0A0A" w14:textId="3A1C87E8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E3F327" w14:textId="1281C4E6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81569" w:rsidRPr="00481569" w14:paraId="49682DDC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3C6A04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2BBE675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4E987" w14:textId="59EAF588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9D6A" w14:textId="68A25D4D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695EA" w14:textId="1ACC7016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22ADE" w14:textId="2D010292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2636009" w14:textId="0EBED559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</w:t>
            </w:r>
          </w:p>
        </w:tc>
      </w:tr>
      <w:tr w:rsidR="00481569" w:rsidRPr="00481569" w14:paraId="6AE6DEDB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41CAD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4BCE4D3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35389" w14:textId="39EC9913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8834A" w14:textId="4AD6AB4B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18386" w14:textId="40B069C6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F9D1F" w14:textId="25DA3F05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3B8840" w14:textId="32248359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81569" w:rsidRPr="00481569" w14:paraId="0169927B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006F12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9B1D497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57088" w14:textId="5D328DBA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AFCC8" w14:textId="7F1F6837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0434D" w14:textId="153DAADF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8EC1" w14:textId="5A5BF7C8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27B5B46" w14:textId="654FA938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</w:tr>
      <w:tr w:rsidR="00481569" w:rsidRPr="00481569" w14:paraId="5EE29425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52A83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DCB56B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286FEF" w14:textId="73DA9665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B0827" w14:textId="32055883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4A252" w14:textId="392F94E6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220A" w14:textId="777406A3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CFADC4F" w14:textId="3C1BA5CE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481569" w:rsidRPr="00481569" w14:paraId="47F91DDC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A3A4A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17B0378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10396" w14:textId="1328E28E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6809" w14:textId="541A61DB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AF33D" w14:textId="13614CFE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2606D" w14:textId="79E7B152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8F9F357" w14:textId="2DB2D9F3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</w:tr>
      <w:tr w:rsidR="00481569" w:rsidRPr="00481569" w14:paraId="724CA15D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FB55D1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718050C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7A32" w14:textId="04F97532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AAC06" w14:textId="72EE10BF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6568B" w14:textId="5D2C0F7D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2EFC9" w14:textId="64B23CA5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815AAF6" w14:textId="3134B592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3,5</w:t>
            </w:r>
          </w:p>
        </w:tc>
      </w:tr>
      <w:tr w:rsidR="00481569" w:rsidRPr="00481569" w14:paraId="16EF7202" w14:textId="77777777" w:rsidTr="006E3AD0">
        <w:trPr>
          <w:trHeight w:val="360"/>
          <w:jc w:val="center"/>
        </w:trPr>
        <w:tc>
          <w:tcPr>
            <w:tcW w:w="19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6385FD" w14:textId="77777777" w:rsidR="00CB10CA" w:rsidRPr="00481569" w:rsidRDefault="00CB10CA" w:rsidP="00F60E0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</w:tcPr>
          <w:p w14:paraId="7617FB58" w14:textId="338243DE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eastAsia="ru-RU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26744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05EC4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04E7C" w14:textId="12216D70" w:rsidR="00CB10CA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B73F" w14:textId="77777777" w:rsidR="00CB10CA" w:rsidRPr="00481569" w:rsidRDefault="00CB10CA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F45E1AC" w14:textId="4E2677E8" w:rsidR="00CB10CA" w:rsidRPr="00167B08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481569" w:rsidRPr="00481569" w14:paraId="50067A9F" w14:textId="77777777" w:rsidTr="00481569">
        <w:trPr>
          <w:cantSplit/>
          <w:trHeight w:val="791"/>
          <w:jc w:val="center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0D772B0" w14:textId="77777777" w:rsidR="00FB7DE7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76DD4" w14:textId="4CB41BCF" w:rsidR="00FB7DE7" w:rsidRPr="00167B08" w:rsidRDefault="00FB7DE7" w:rsidP="00F60E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29,5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3816" w14:textId="349BACD7" w:rsidR="00FB7DE7" w:rsidRPr="00167B08" w:rsidRDefault="00FB7DE7" w:rsidP="00F60E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494F" w14:textId="5342895F" w:rsidR="00FB7DE7" w:rsidRPr="00167B08" w:rsidRDefault="00FB7DE7" w:rsidP="00F60E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220B5" w14:textId="3A9CF67A" w:rsidR="00FB7DE7" w:rsidRPr="00167B08" w:rsidRDefault="00FB7DE7" w:rsidP="00F60E09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67B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DDA4C3" w14:textId="77777777" w:rsidR="00FB7DE7" w:rsidRPr="00481569" w:rsidRDefault="00FB7DE7" w:rsidP="00F60E0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815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</w:t>
            </w:r>
          </w:p>
        </w:tc>
      </w:tr>
    </w:tbl>
    <w:p w14:paraId="02B4B27E" w14:textId="23D045AD" w:rsidR="00B06BD9" w:rsidRDefault="00B06BD9" w:rsidP="00F60E09">
      <w:pPr>
        <w:pStyle w:val="af1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274BACA2" w14:textId="566AAF07" w:rsidR="00DE39D8" w:rsidRPr="001C7936" w:rsidRDefault="00F8340A" w:rsidP="00834E65">
      <w:pPr>
        <w:pStyle w:val="-2"/>
        <w:spacing w:before="0" w:after="0"/>
        <w:ind w:firstLine="709"/>
        <w:contextualSpacing/>
        <w:jc w:val="center"/>
        <w:rPr>
          <w:rFonts w:ascii="Times New Roman" w:hAnsi="Times New Roman"/>
          <w:szCs w:val="28"/>
        </w:rPr>
      </w:pPr>
      <w:bookmarkStart w:id="10" w:name="_Toc184395532"/>
      <w:r w:rsidRPr="001C7936">
        <w:rPr>
          <w:rFonts w:ascii="Times New Roman" w:hAnsi="Times New Roman"/>
          <w:szCs w:val="28"/>
        </w:rPr>
        <w:t>1</w:t>
      </w:r>
      <w:r w:rsidR="00643A8A" w:rsidRPr="001C7936">
        <w:rPr>
          <w:rFonts w:ascii="Times New Roman" w:hAnsi="Times New Roman"/>
          <w:szCs w:val="28"/>
        </w:rPr>
        <w:t>.</w:t>
      </w:r>
      <w:r w:rsidRPr="001C7936">
        <w:rPr>
          <w:rFonts w:ascii="Times New Roman" w:hAnsi="Times New Roman"/>
          <w:szCs w:val="28"/>
        </w:rPr>
        <w:t>4</w:t>
      </w:r>
      <w:r w:rsidR="00AA2B8A" w:rsidRPr="001C7936">
        <w:rPr>
          <w:rFonts w:ascii="Times New Roman" w:hAnsi="Times New Roman"/>
          <w:szCs w:val="28"/>
        </w:rPr>
        <w:t xml:space="preserve">. </w:t>
      </w:r>
      <w:r w:rsidR="007A6888" w:rsidRPr="001C7936">
        <w:rPr>
          <w:rFonts w:ascii="Times New Roman" w:hAnsi="Times New Roman"/>
          <w:szCs w:val="28"/>
        </w:rPr>
        <w:t>СПЕЦИФИКАЦИЯ ОЦЕНКИ КОМПЕТЕНЦИИ</w:t>
      </w:r>
      <w:bookmarkEnd w:id="10"/>
    </w:p>
    <w:p w14:paraId="1D2A8743" w14:textId="52187DCA" w:rsidR="00DE39D8" w:rsidRPr="001C7936" w:rsidRDefault="00DE39D8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793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1C7936">
        <w:rPr>
          <w:rFonts w:ascii="Times New Roman" w:hAnsi="Times New Roman" w:cs="Times New Roman"/>
          <w:sz w:val="28"/>
          <w:szCs w:val="28"/>
        </w:rPr>
        <w:t>К</w:t>
      </w:r>
      <w:r w:rsidRPr="001C793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1C793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1C7936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1C7936" w:rsidRDefault="00640E46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C793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1C7936" w:rsidRDefault="00640E46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93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8761F3" w:rsidRPr="006F40AA" w14:paraId="59DCEA44" w14:textId="77777777" w:rsidTr="006F40AA">
        <w:trPr>
          <w:jc w:val="center"/>
        </w:trPr>
        <w:tc>
          <w:tcPr>
            <w:tcW w:w="1851" w:type="pct"/>
            <w:gridSpan w:val="2"/>
            <w:shd w:val="clear" w:color="auto" w:fill="92D050"/>
          </w:tcPr>
          <w:p w14:paraId="20BFF43B" w14:textId="38D81876" w:rsidR="008761F3" w:rsidRPr="006F40AA" w:rsidRDefault="0047429B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14:paraId="238C5671" w14:textId="6B75D1B3" w:rsidR="008761F3" w:rsidRPr="006F40AA" w:rsidRDefault="008761F3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6F40AA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6F40AA" w14:paraId="6A6AEFD2" w14:textId="77777777" w:rsidTr="006F40AA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437D28" w:rsidRPr="006F40AA" w:rsidRDefault="00437D2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F40AA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1D7F47A9" w14:textId="3A1E96F0" w:rsidR="00437D28" w:rsidRPr="006F40AA" w:rsidRDefault="00B60C81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>Анализ и работа с информацией</w:t>
            </w:r>
          </w:p>
        </w:tc>
        <w:tc>
          <w:tcPr>
            <w:tcW w:w="3149" w:type="pct"/>
            <w:vAlign w:val="center"/>
          </w:tcPr>
          <w:p w14:paraId="586D924C" w14:textId="77777777" w:rsidR="00437D2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навыков сбора и анализа данных, формирования выводов и обоснованного, подтвержденного базиса для разработки проекта.</w:t>
            </w:r>
          </w:p>
          <w:p w14:paraId="360B4BE2" w14:textId="467DA26D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навыков работы и анализа стейкхолдеров и целевой аудитории, ее потребностей и предпосылок для запуска проекта.</w:t>
            </w:r>
          </w:p>
        </w:tc>
      </w:tr>
      <w:tr w:rsidR="00876D18" w:rsidRPr="006F40AA" w14:paraId="1A96BA02" w14:textId="77777777" w:rsidTr="006F40AA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6F40AA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50CEE963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>Разработка концепции проекта</w:t>
            </w:r>
          </w:p>
        </w:tc>
        <w:tc>
          <w:tcPr>
            <w:tcW w:w="3149" w:type="pct"/>
            <w:vAlign w:val="center"/>
          </w:tcPr>
          <w:p w14:paraId="1038E95F" w14:textId="79108563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обоснованности данных и сформированных выводов, полученных в ходе исследования.</w:t>
            </w:r>
          </w:p>
          <w:p w14:paraId="725D9BE1" w14:textId="09DA15CA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качества проработки документации.</w:t>
            </w:r>
          </w:p>
          <w:p w14:paraId="0C31F3B0" w14:textId="28B9587E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Системность и логичность представленной концепции проекта.</w:t>
            </w:r>
          </w:p>
          <w:p w14:paraId="735E5E9B" w14:textId="797F2DF3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Корректность расчета основных показателей в рамках программно-проектной деятельности.</w:t>
            </w:r>
          </w:p>
          <w:p w14:paraId="06605EF1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Корректность проведения исследования рисков и ограничений проекта.</w:t>
            </w:r>
          </w:p>
          <w:p w14:paraId="3A26F621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Корректность разработки дорожной карты проекта.</w:t>
            </w:r>
          </w:p>
          <w:p w14:paraId="08B8B5B0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привлекательности и перспективности идеи проекта.</w:t>
            </w:r>
          </w:p>
          <w:p w14:paraId="03F2F467" w14:textId="311EC44E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Проводится качественная и количественная оценка перечисленных параметров.</w:t>
            </w:r>
          </w:p>
        </w:tc>
      </w:tr>
      <w:tr w:rsidR="00876D18" w:rsidRPr="006F40AA" w14:paraId="64F34F19" w14:textId="77777777" w:rsidTr="006F40AA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876D18" w:rsidRPr="00D4798B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4798B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3E400AD4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>Подготовка презентации проекта</w:t>
            </w:r>
          </w:p>
        </w:tc>
        <w:tc>
          <w:tcPr>
            <w:tcW w:w="3149" w:type="pct"/>
            <w:vAlign w:val="center"/>
          </w:tcPr>
          <w:p w14:paraId="449B3E48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качества визуализации идеи в формате презентации.</w:t>
            </w:r>
          </w:p>
          <w:p w14:paraId="52821F30" w14:textId="7CFCE645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навыков визуальной коммуникации и «упаковки» материалов различных форматов, типов.</w:t>
            </w:r>
          </w:p>
        </w:tc>
      </w:tr>
      <w:tr w:rsidR="00437D28" w:rsidRPr="006F40AA" w14:paraId="21213197" w14:textId="77777777" w:rsidTr="006F40AA">
        <w:trPr>
          <w:jc w:val="center"/>
        </w:trPr>
        <w:tc>
          <w:tcPr>
            <w:tcW w:w="282" w:type="pct"/>
            <w:shd w:val="clear" w:color="auto" w:fill="00B050"/>
          </w:tcPr>
          <w:p w14:paraId="7AFABB4B" w14:textId="7ADD4EE3" w:rsidR="00437D28" w:rsidRPr="00D4798B" w:rsidRDefault="00437D2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D4798B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7FF01597" w14:textId="2CDC6D02" w:rsidR="00437D28" w:rsidRPr="006F40AA" w:rsidRDefault="00B60C81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rPr>
                <w:sz w:val="24"/>
                <w:szCs w:val="24"/>
              </w:rPr>
            </w:pPr>
            <w:r w:rsidRPr="006F40AA">
              <w:rPr>
                <w:b/>
                <w:sz w:val="24"/>
                <w:szCs w:val="24"/>
              </w:rPr>
              <w:t>Защита презентации проекта</w:t>
            </w:r>
          </w:p>
        </w:tc>
        <w:tc>
          <w:tcPr>
            <w:tcW w:w="3149" w:type="pct"/>
            <w:vAlign w:val="center"/>
          </w:tcPr>
          <w:p w14:paraId="34B8CCBB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навыков представления информации стейкхолдерам в виде презентации (слайды).</w:t>
            </w:r>
          </w:p>
          <w:p w14:paraId="309301FE" w14:textId="77777777" w:rsidR="00876D1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навыков предоставления информации в виде устного доклада.</w:t>
            </w:r>
          </w:p>
          <w:p w14:paraId="387950E5" w14:textId="0D1AE57F" w:rsidR="00437D28" w:rsidRPr="006F40AA" w:rsidRDefault="00876D18" w:rsidP="00F60E09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6F40AA">
              <w:rPr>
                <w:sz w:val="24"/>
                <w:szCs w:val="24"/>
              </w:rPr>
              <w:t>Оценка умения отвечать на поставленные вопросы.</w:t>
            </w:r>
          </w:p>
        </w:tc>
      </w:tr>
    </w:tbl>
    <w:p w14:paraId="4EE69167" w14:textId="77777777" w:rsidR="006F40AA" w:rsidRPr="006F40AA" w:rsidRDefault="006F40AA" w:rsidP="00F60E09">
      <w:pPr>
        <w:pStyle w:val="-2"/>
        <w:spacing w:before="0" w:after="0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14:paraId="3B6CA5D9" w14:textId="69BE91A7" w:rsidR="005A1625" w:rsidRPr="006F40AA" w:rsidRDefault="005A1625" w:rsidP="00F60E09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1" w:name="_Toc184395533"/>
      <w:r w:rsidRPr="006F40AA">
        <w:rPr>
          <w:rFonts w:ascii="Times New Roman" w:hAnsi="Times New Roman"/>
          <w:szCs w:val="28"/>
        </w:rPr>
        <w:t>1.5. КОНКУРСНОЕ ЗАДАНИЕ</w:t>
      </w:r>
      <w:bookmarkEnd w:id="11"/>
    </w:p>
    <w:p w14:paraId="33CA20EA" w14:textId="4403B261" w:rsidR="009E52E7" w:rsidRPr="006F40AA" w:rsidRDefault="009E52E7" w:rsidP="00F60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6F40A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00224"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DA0443"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14:paraId="04FBA5D7" w14:textId="27804A83" w:rsidR="009E52E7" w:rsidRPr="006F40AA" w:rsidRDefault="009E52E7" w:rsidP="00F60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6F40AA">
        <w:rPr>
          <w:rFonts w:ascii="Times New Roman" w:eastAsia="Times New Roman" w:hAnsi="Times New Roman" w:cs="Times New Roman"/>
          <w:color w:val="000000"/>
          <w:sz w:val="28"/>
          <w:szCs w:val="28"/>
        </w:rPr>
        <w:t>3 дня</w:t>
      </w:r>
    </w:p>
    <w:p w14:paraId="4515EBCB" w14:textId="2D85417B" w:rsidR="009E52E7" w:rsidRPr="006F40AA" w:rsidRDefault="009E52E7" w:rsidP="00F60E0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0AA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6F40AA">
        <w:rPr>
          <w:rFonts w:ascii="Times New Roman" w:hAnsi="Times New Roman" w:cs="Times New Roman"/>
          <w:sz w:val="28"/>
          <w:szCs w:val="28"/>
        </w:rPr>
        <w:t>требований</w:t>
      </w:r>
      <w:r w:rsidRPr="006F40AA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1D4800BF" w14:textId="4352FAD8" w:rsidR="009E52E7" w:rsidRDefault="009E52E7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40AA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6F40AA">
        <w:rPr>
          <w:rFonts w:ascii="Times New Roman" w:hAnsi="Times New Roman" w:cs="Times New Roman"/>
          <w:sz w:val="28"/>
          <w:szCs w:val="28"/>
        </w:rPr>
        <w:t xml:space="preserve">конкурсанта </w:t>
      </w:r>
      <w:r w:rsidRPr="006F40AA">
        <w:rPr>
          <w:rFonts w:ascii="Times New Roman" w:hAnsi="Times New Roman" w:cs="Times New Roman"/>
          <w:sz w:val="28"/>
          <w:szCs w:val="28"/>
        </w:rPr>
        <w:t>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6F40AA">
        <w:rPr>
          <w:rFonts w:ascii="Times New Roman" w:hAnsi="Times New Roman" w:cs="Times New Roman"/>
          <w:sz w:val="28"/>
          <w:szCs w:val="28"/>
        </w:rPr>
        <w:t>.</w:t>
      </w:r>
    </w:p>
    <w:p w14:paraId="616DFD1C" w14:textId="77777777" w:rsidR="006F40AA" w:rsidRPr="006F40AA" w:rsidRDefault="006F40AA" w:rsidP="00F60E0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6F40AA" w:rsidRDefault="005A1625" w:rsidP="00F60E09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2" w:name="_Toc184395534"/>
      <w:r w:rsidRPr="006F40AA">
        <w:rPr>
          <w:rFonts w:ascii="Times New Roman" w:hAnsi="Times New Roman"/>
          <w:szCs w:val="28"/>
        </w:rPr>
        <w:lastRenderedPageBreak/>
        <w:t xml:space="preserve">1.5.1. </w:t>
      </w:r>
      <w:r w:rsidR="008C41F7" w:rsidRPr="006F40AA">
        <w:rPr>
          <w:rFonts w:ascii="Times New Roman" w:hAnsi="Times New Roman"/>
          <w:szCs w:val="28"/>
        </w:rPr>
        <w:t>Разработка/выбор конкурсного задания</w:t>
      </w:r>
      <w:bookmarkEnd w:id="12"/>
    </w:p>
    <w:p w14:paraId="214AF8B5" w14:textId="77777777" w:rsidR="00DF0EFE" w:rsidRPr="004D43AD" w:rsidRDefault="00DF0EFE" w:rsidP="00DF0EFE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3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4-х модулей, включает обязательную к выполнению часть (инвариант) – 2 модуля, и вариативную часть - 2 модуля.</w:t>
      </w:r>
    </w:p>
    <w:p w14:paraId="2E5E60CA" w14:textId="3AE9400D" w:rsidR="008C41F7" w:rsidRDefault="008C41F7" w:rsidP="00F60E0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40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баллов конкурсного задания составляет 100.</w:t>
      </w:r>
    </w:p>
    <w:p w14:paraId="0B3675D4" w14:textId="77777777" w:rsidR="006F40AA" w:rsidRPr="006F40AA" w:rsidRDefault="006F40AA" w:rsidP="00F60E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418B25" w14:textId="7F39861E" w:rsidR="00730AE0" w:rsidRPr="006F40AA" w:rsidRDefault="00730AE0" w:rsidP="00F60E09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3" w:name="_Toc184395535"/>
      <w:r w:rsidRPr="006F40AA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3"/>
      <w:r w:rsidR="000B55A2" w:rsidRPr="006F40AA">
        <w:rPr>
          <w:rFonts w:ascii="Times New Roman" w:hAnsi="Times New Roman"/>
          <w:szCs w:val="28"/>
        </w:rPr>
        <w:t xml:space="preserve"> </w:t>
      </w:r>
    </w:p>
    <w:p w14:paraId="3D69BD78" w14:textId="5BA75B26" w:rsidR="00B60C81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6F4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60C81" w:rsidRPr="006F40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и работа с информацией</w:t>
      </w:r>
      <w:r w:rsidR="00B60C81" w:rsidRPr="006F40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r w:rsidR="006F40AA" w:rsidRPr="006F40A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(Инвариант)</w:t>
      </w:r>
    </w:p>
    <w:p w14:paraId="046BB9A5" w14:textId="2F6A5F84" w:rsidR="00730AE0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F40AA" w:rsidRP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="00B60C81" w:rsidRP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>4 часа</w:t>
      </w:r>
    </w:p>
    <w:p w14:paraId="33BDA664" w14:textId="1EDF0E2B" w:rsidR="00730AE0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41F4A44C" w14:textId="5042501B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Выполнение данного модуля направлено на оценку навыков работы с информацией, проведения сбора и анализа данных по тематике проекта, взаимодействия со стейкхолдерами и изучения существующей проблематики, потребностей целевой аудитории и стейкхолдеров, имеющихся решений и т.д.</w:t>
      </w:r>
    </w:p>
    <w:p w14:paraId="614FD737" w14:textId="77777777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Данный модуль позволяет проверить способность выстраивать коммуникацию, необходимую для сбора различной информации и обмена компетенциями для обеспечения высокого качества проработки проекта.</w:t>
      </w:r>
    </w:p>
    <w:p w14:paraId="4F00507E" w14:textId="1B07F02F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Также в данном модуле оцениваются умения управления планированием разработки проекта, обеспечение целостности и системности планирования разработки проекта, достаточность планируемых шагов для формирования потенциально успешного проекта.</w:t>
      </w:r>
    </w:p>
    <w:p w14:paraId="7D79810A" w14:textId="39585844" w:rsidR="006F40AA" w:rsidRPr="006F40AA" w:rsidRDefault="00B60C81" w:rsidP="00F60E09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Результатом данного модуля является разработка документации по проекту в различных форматах (текстовые, графические документы по КЗ):</w:t>
      </w:r>
    </w:p>
    <w:p w14:paraId="26AD79CC" w14:textId="77777777" w:rsidR="006F40AA" w:rsidRDefault="00B60C81" w:rsidP="00F60E0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spellStart"/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Верхнеуровневая</w:t>
      </w:r>
      <w:proofErr w:type="spellEnd"/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проблематика и концепция проекта</w:t>
      </w:r>
    </w:p>
    <w:p w14:paraId="1C1B4A76" w14:textId="7BFAFDBC" w:rsidR="00B60C81" w:rsidRPr="006F40AA" w:rsidRDefault="006F40AA" w:rsidP="00F60E0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П</w:t>
      </w:r>
      <w:r w:rsidR="00B60C81"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редпосылки/проблемы, стимулирующие создание проекта, цели и ожидаемые результаты проекта (в виде текста, таблицы или визуализированной схемы).</w:t>
      </w:r>
    </w:p>
    <w:p w14:paraId="67FD7043" w14:textId="77777777" w:rsidR="00B60C81" w:rsidRPr="006F40AA" w:rsidRDefault="00B60C81" w:rsidP="00F60E09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Анализ текущей ситуации</w:t>
      </w:r>
    </w:p>
    <w:p w14:paraId="00C8B860" w14:textId="1292C8BF" w:rsidR="00B60C81" w:rsidRPr="006F40AA" w:rsidRDefault="00B60C81" w:rsidP="00F60E0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Описание общей проблематики, контекста</w:t>
      </w:r>
      <w:r w:rsidR="006F40AA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2F55DBEB" w14:textId="242C055B" w:rsidR="00B60C81" w:rsidRPr="006F40AA" w:rsidRDefault="00B60C81" w:rsidP="00F60E0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Анализ потенциальных потребителей, стейкхолдеров</w:t>
      </w:r>
      <w:r w:rsidR="006F40AA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0BE2A430" w14:textId="7EF69615" w:rsidR="00B60C81" w:rsidRPr="006F40AA" w:rsidRDefault="00B60C81" w:rsidP="00F60E0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Как сейчас решается проблема?</w:t>
      </w:r>
    </w:p>
    <w:p w14:paraId="10C16DF1" w14:textId="7C40CFC8" w:rsidR="00B60C81" w:rsidRPr="006F40AA" w:rsidRDefault="00B60C81" w:rsidP="00F60E0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134" w:hanging="425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lastRenderedPageBreak/>
        <w:t>Анализ потенциальных конкурентов (стоимость, качественные характеристики)</w:t>
      </w:r>
      <w:r w:rsidR="006F40AA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67A35DA0" w14:textId="77777777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В качестве преимущества для систематизации проекта в модуле «А» возможна разработка модели </w:t>
      </w:r>
      <w:proofErr w:type="spellStart"/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Остервальдера</w:t>
      </w:r>
      <w:proofErr w:type="spellEnd"/>
    </w:p>
    <w:p w14:paraId="589AB3E8" w14:textId="77777777" w:rsidR="00B60C81" w:rsidRPr="006F40AA" w:rsidRDefault="00B60C81" w:rsidP="00F60E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00AFE18" w14:textId="184792D9" w:rsidR="00730AE0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6F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0C81" w:rsidRPr="006F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Разработка концепции проекта</w:t>
      </w:r>
      <w:r w:rsidR="006F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F40AA" w:rsidRPr="006F40AA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(Инвариант)</w:t>
      </w:r>
    </w:p>
    <w:p w14:paraId="6345E222" w14:textId="3B614617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6F40AA">
        <w:rPr>
          <w:rFonts w:ascii="Times New Roman" w:eastAsia="Times New Roman" w:hAnsi="Times New Roman" w:cs="Times New Roman"/>
          <w:bCs/>
          <w:i/>
          <w:sz w:val="28"/>
          <w:szCs w:val="28"/>
        </w:rPr>
        <w:t>11 часов</w:t>
      </w:r>
    </w:p>
    <w:p w14:paraId="74D4E22A" w14:textId="092126FA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064AA586" w14:textId="6748F466" w:rsidR="00B60C81" w:rsidRPr="006F40AA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Системное описание решение в качестве концепции проекта в виде слайдов. Концепция должна включать:</w:t>
      </w:r>
    </w:p>
    <w:p w14:paraId="5C100234" w14:textId="77777777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Дизайн-решение</w:t>
      </w:r>
    </w:p>
    <w:p w14:paraId="6D317EF2" w14:textId="5B3FE937" w:rsidR="00B60C81" w:rsidRPr="006F40AA" w:rsidRDefault="00B60C81" w:rsidP="00F60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Цели, задачи проекта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1EE005FF" w14:textId="3DE2B94C" w:rsidR="00B60C81" w:rsidRPr="006F40AA" w:rsidRDefault="00B60C81" w:rsidP="00F60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Предлагаемое концептуальное решение с основными характеристиками/параметрами продукта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1352D9B0" w14:textId="3DEB7C0A" w:rsidR="00B60C81" w:rsidRPr="006F40AA" w:rsidRDefault="00B60C81" w:rsidP="00F60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Периметр проекта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6C75E471" w14:textId="31846C69" w:rsidR="00B60C81" w:rsidRPr="006F40AA" w:rsidRDefault="00B60C81" w:rsidP="00F60E0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Условия реализации проекта (где и как производить, маркетинг и сбыт и т.д.)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2F805DF9" w14:textId="77777777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Персонал</w:t>
      </w:r>
    </w:p>
    <w:p w14:paraId="6AA1DACB" w14:textId="75FFCCE3" w:rsidR="00B60C81" w:rsidRPr="006F40AA" w:rsidRDefault="00B60C81" w:rsidP="00F60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Необходимые компетенции для проекта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5E539D92" w14:textId="71641B0B" w:rsidR="00B60C81" w:rsidRPr="006F40AA" w:rsidRDefault="00B60C81" w:rsidP="00F60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Организационная структура проекта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48D0E598" w14:textId="77777777" w:rsidR="00B60C81" w:rsidRPr="006F40AA" w:rsidRDefault="00B60C81" w:rsidP="00F60E0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Источники подбора персонала.</w:t>
      </w:r>
    </w:p>
    <w:p w14:paraId="04009856" w14:textId="77777777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Юнит-экономика</w:t>
      </w:r>
    </w:p>
    <w:p w14:paraId="25E0D23E" w14:textId="403FD79A" w:rsidR="00B60C81" w:rsidRPr="006F40AA" w:rsidRDefault="00B60C81" w:rsidP="00F60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Стоимость продукта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3CEE5470" w14:textId="4B9C7D88" w:rsidR="00B60C81" w:rsidRPr="006F40AA" w:rsidRDefault="00B60C81" w:rsidP="00F60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Расчет всех затрат на реализацию проекта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1E2A2435" w14:textId="4D88B4BB" w:rsidR="00B60C81" w:rsidRPr="006F40AA" w:rsidRDefault="00B60C81" w:rsidP="00F60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Расчет основных параметров юнит-экономики</w:t>
      </w:r>
      <w:r w:rsidR="00DA146B">
        <w:rPr>
          <w:rFonts w:ascii="Times New Roman" w:eastAsia="Arial" w:hAnsi="Times New Roman" w:cs="Times New Roman"/>
          <w:color w:val="000000"/>
          <w:sz w:val="28"/>
          <w:szCs w:val="28"/>
        </w:rPr>
        <w:t>;</w:t>
      </w:r>
    </w:p>
    <w:p w14:paraId="51BBBEB9" w14:textId="77777777" w:rsidR="00B60C81" w:rsidRPr="006F40AA" w:rsidRDefault="00B60C81" w:rsidP="00F60E09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color w:val="000000"/>
          <w:sz w:val="28"/>
          <w:szCs w:val="28"/>
        </w:rPr>
        <w:t>Период окупаемости, точка безубыточности, расчет других показателей инвестиционной привлекательности проекта.</w:t>
      </w:r>
    </w:p>
    <w:p w14:paraId="0A20BDF4" w14:textId="108A3A1C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Дорожная карта реализации проекта</w:t>
      </w:r>
    </w:p>
    <w:p w14:paraId="710CA9E2" w14:textId="77777777" w:rsidR="00B60C81" w:rsidRPr="006F40AA" w:rsidRDefault="00B60C81" w:rsidP="00F60E0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993" w:hanging="284"/>
        <w:contextualSpacing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6F40AA">
        <w:rPr>
          <w:rFonts w:ascii="Times New Roman" w:eastAsia="Arial" w:hAnsi="Times New Roman" w:cs="Times New Roman"/>
          <w:b/>
          <w:color w:val="000000"/>
          <w:sz w:val="28"/>
          <w:szCs w:val="28"/>
        </w:rPr>
        <w:t>Ограничения и риски проекта</w:t>
      </w:r>
    </w:p>
    <w:p w14:paraId="0DDE36A5" w14:textId="77777777" w:rsidR="00B60C81" w:rsidRPr="006F40AA" w:rsidRDefault="00B60C81" w:rsidP="00F60E09">
      <w:pPr>
        <w:spacing w:after="0" w:line="360" w:lineRule="auto"/>
        <w:contextualSpacing/>
        <w:rPr>
          <w:rFonts w:ascii="Times New Roman" w:eastAsia="Arial" w:hAnsi="Times New Roman" w:cs="Times New Roman"/>
          <w:sz w:val="28"/>
          <w:szCs w:val="28"/>
        </w:rPr>
      </w:pPr>
    </w:p>
    <w:p w14:paraId="20E30F04" w14:textId="5DB79C84" w:rsidR="00B60C81" w:rsidRPr="006F40AA" w:rsidRDefault="00B60C81" w:rsidP="00F60E09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lastRenderedPageBreak/>
        <w:t>*Также данный модуль может включать получение дополнительной новой информации по блоку «управление изменениями» с дополнительными вводными условиям для разработки проекта, уточняющими параметры для разработки.</w:t>
      </w:r>
    </w:p>
    <w:p w14:paraId="1417C01C" w14:textId="77777777" w:rsidR="00730AE0" w:rsidRPr="00DA146B" w:rsidRDefault="00730AE0" w:rsidP="00F60E09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6E319CE1" w14:textId="235694E7" w:rsidR="00730AE0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 w:rsidRPr="006F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60C81" w:rsidRPr="006F40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презентации проекта</w:t>
      </w:r>
      <w:r w:rsidR="00DA1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proofErr w:type="spellStart"/>
      <w:r w:rsidR="00DF0EFE" w:rsidRPr="00DF0E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Вариатив</w:t>
      </w:r>
      <w:proofErr w:type="spellEnd"/>
      <w:r w:rsidR="00DA14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4FECF9F" w14:textId="6D9C7938" w:rsidR="00B60C81" w:rsidRPr="00DA146B" w:rsidRDefault="00B60C81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DA146B"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>4 часа</w:t>
      </w:r>
    </w:p>
    <w:p w14:paraId="70C6C513" w14:textId="26E3391B" w:rsidR="00730AE0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AD14B50" w14:textId="05EB5773" w:rsidR="00B60C81" w:rsidRPr="006F40AA" w:rsidRDefault="00B60C81" w:rsidP="00F60E09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>Подготовка презентации проекта. Необходимо представить выводы по проекту (обобщение информации): рыночное предложение, конкурентные преимущества, обоснование актуальности проекта и т.д.</w:t>
      </w:r>
    </w:p>
    <w:p w14:paraId="79BB2041" w14:textId="77777777" w:rsidR="00B60C81" w:rsidRPr="006F40AA" w:rsidRDefault="00B60C81" w:rsidP="00F60E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065F54" w14:textId="09901B63" w:rsidR="00730AE0" w:rsidRPr="006E4E67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4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6E4E67" w:rsidRPr="006E4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Г. Защита презентации проекта </w:t>
      </w:r>
      <w:r w:rsidR="006E4E67" w:rsidRPr="006E4E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proofErr w:type="spellStart"/>
      <w:r w:rsidR="00DF0E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Вариатив</w:t>
      </w:r>
      <w:proofErr w:type="spellEnd"/>
      <w:r w:rsidR="006E4E67" w:rsidRPr="006E4E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)</w:t>
      </w:r>
    </w:p>
    <w:p w14:paraId="0283DB02" w14:textId="30D53015" w:rsidR="00730AE0" w:rsidRPr="00DA146B" w:rsidRDefault="00730AE0" w:rsidP="00F60E09">
      <w:pPr>
        <w:tabs>
          <w:tab w:val="left" w:pos="28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DA146B"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: </w:t>
      </w:r>
      <w:r w:rsidR="00B60C81" w:rsidRPr="00DA146B">
        <w:rPr>
          <w:rFonts w:ascii="Times New Roman" w:eastAsia="Times New Roman" w:hAnsi="Times New Roman" w:cs="Times New Roman"/>
          <w:bCs/>
          <w:i/>
          <w:sz w:val="28"/>
          <w:szCs w:val="28"/>
        </w:rPr>
        <w:t>1 час</w:t>
      </w:r>
    </w:p>
    <w:p w14:paraId="177585C4" w14:textId="7E25CADA" w:rsidR="009E5BD9" w:rsidRPr="006F40AA" w:rsidRDefault="00730AE0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6F40AA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</w:p>
    <w:p w14:paraId="1E7086B2" w14:textId="7E769336" w:rsidR="00B60C81" w:rsidRPr="006F40AA" w:rsidRDefault="00B60C81" w:rsidP="00F60E09">
      <w:pPr>
        <w:spacing w:after="0" w:line="360" w:lineRule="auto"/>
        <w:ind w:firstLine="709"/>
        <w:contextualSpacing/>
        <w:rPr>
          <w:rFonts w:ascii="Times New Roman" w:eastAsia="Arial" w:hAnsi="Times New Roman" w:cs="Times New Roman"/>
          <w:sz w:val="28"/>
          <w:szCs w:val="28"/>
        </w:rPr>
      </w:pPr>
      <w:r w:rsidRPr="006F40AA">
        <w:rPr>
          <w:rFonts w:ascii="Times New Roman" w:eastAsia="Arial" w:hAnsi="Times New Roman" w:cs="Times New Roman"/>
          <w:sz w:val="28"/>
          <w:szCs w:val="28"/>
        </w:rPr>
        <w:t xml:space="preserve">Презентация должна иметь продолжительность до 7 минут, далее </w:t>
      </w:r>
      <w:r w:rsidR="006F40AA">
        <w:rPr>
          <w:rFonts w:ascii="Times New Roman" w:eastAsia="Arial" w:hAnsi="Times New Roman" w:cs="Times New Roman"/>
          <w:sz w:val="28"/>
          <w:szCs w:val="28"/>
        </w:rPr>
        <w:t>конкурсант</w:t>
      </w:r>
      <w:r w:rsidRPr="006F40AA">
        <w:rPr>
          <w:rFonts w:ascii="Times New Roman" w:eastAsia="Arial" w:hAnsi="Times New Roman" w:cs="Times New Roman"/>
          <w:sz w:val="28"/>
          <w:szCs w:val="28"/>
        </w:rPr>
        <w:t xml:space="preserve"> отвечает на вопросы экспертов. Время на ответы на вопросы – до 10 минут.</w:t>
      </w:r>
    </w:p>
    <w:p w14:paraId="4745A5F4" w14:textId="4D651F25" w:rsidR="00B60C81" w:rsidRPr="006F40AA" w:rsidRDefault="006F40AA" w:rsidP="00F60E09">
      <w:pPr>
        <w:spacing w:after="0" w:line="360" w:lineRule="auto"/>
        <w:ind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Конкурсант</w:t>
      </w:r>
      <w:r w:rsidR="00B60C81" w:rsidRPr="006F40AA">
        <w:rPr>
          <w:rFonts w:ascii="Times New Roman" w:eastAsia="Arial" w:hAnsi="Times New Roman" w:cs="Times New Roman"/>
          <w:sz w:val="28"/>
          <w:szCs w:val="28"/>
        </w:rPr>
        <w:t xml:space="preserve"> готовит и сдает презентацию для защиты проекта, итоговую пояснительную записку, а также рекламный видеоролик при его наличии. Демонстрация рекламного видеоролика при его наличии проводится во время защиты проекта.</w:t>
      </w:r>
    </w:p>
    <w:p w14:paraId="6F0E9B81" w14:textId="77777777" w:rsidR="00B60C81" w:rsidRPr="00DB65BE" w:rsidRDefault="00B60C81" w:rsidP="00F60E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8B6497F" w14:textId="3C5C9DAD" w:rsidR="00D17132" w:rsidRPr="00DB65BE" w:rsidRDefault="0060658F" w:rsidP="00F60E09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4" w:name="_Toc78885643"/>
      <w:r w:rsidRPr="00DB65BE"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D17132" w:rsidRPr="00DB65BE">
        <w:rPr>
          <w:rFonts w:ascii="Times New Roman" w:hAnsi="Times New Roman"/>
          <w:b/>
          <w:bCs/>
          <w:sz w:val="28"/>
          <w:szCs w:val="28"/>
        </w:rPr>
        <w:t>СПЕЦИАЛЬНЫЕ ПРАВИЛА КОМПЕТЕНЦИИ</w:t>
      </w:r>
      <w:r w:rsidR="00D17132" w:rsidRPr="00DB65BE">
        <w:rPr>
          <w:rFonts w:ascii="Times New Roman" w:hAnsi="Times New Roman"/>
          <w:b/>
          <w:bCs/>
          <w:i/>
          <w:sz w:val="28"/>
          <w:szCs w:val="28"/>
          <w:vertAlign w:val="superscript"/>
        </w:rPr>
        <w:footnoteReference w:id="2"/>
      </w:r>
      <w:bookmarkEnd w:id="14"/>
    </w:p>
    <w:p w14:paraId="338B9A73" w14:textId="7681E6A4" w:rsidR="00D17132" w:rsidRPr="00DB65BE" w:rsidRDefault="00B357D6" w:rsidP="0090323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Модули выполнения задания не обязательно могут быть привязаны к конкретному дню и ограничиваться временными границами данного дня. То есть, как пример, модуль А и модуль Б могут быть начаты в один день.</w:t>
      </w:r>
    </w:p>
    <w:p w14:paraId="245CDCAC" w14:textId="3300886E" w:rsidR="00E15F2A" w:rsidRPr="00DB65BE" w:rsidRDefault="00A11569" w:rsidP="00F60E09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5" w:name="_Toc78885659"/>
      <w:bookmarkStart w:id="16" w:name="_Toc184395536"/>
      <w:r w:rsidRPr="00DB65BE">
        <w:rPr>
          <w:rFonts w:ascii="Times New Roman" w:hAnsi="Times New Roman"/>
          <w:color w:val="000000"/>
          <w:szCs w:val="28"/>
        </w:rPr>
        <w:lastRenderedPageBreak/>
        <w:t>2</w:t>
      </w:r>
      <w:r w:rsidR="00FB022D" w:rsidRPr="00DB65BE">
        <w:rPr>
          <w:rFonts w:ascii="Times New Roman" w:hAnsi="Times New Roman"/>
          <w:color w:val="000000"/>
          <w:szCs w:val="28"/>
        </w:rPr>
        <w:t>.</w:t>
      </w:r>
      <w:r w:rsidRPr="00DB65BE">
        <w:rPr>
          <w:rFonts w:ascii="Times New Roman" w:hAnsi="Times New Roman"/>
          <w:color w:val="000000"/>
          <w:szCs w:val="28"/>
        </w:rPr>
        <w:t>1</w:t>
      </w:r>
      <w:r w:rsidR="00FB022D" w:rsidRPr="00DB65BE">
        <w:rPr>
          <w:rFonts w:ascii="Times New Roman" w:hAnsi="Times New Roman"/>
          <w:color w:val="000000"/>
          <w:szCs w:val="28"/>
        </w:rPr>
        <w:t xml:space="preserve">. </w:t>
      </w:r>
      <w:bookmarkEnd w:id="15"/>
      <w:r w:rsidRPr="00DB65BE">
        <w:rPr>
          <w:rFonts w:ascii="Times New Roman" w:hAnsi="Times New Roman"/>
          <w:szCs w:val="28"/>
        </w:rPr>
        <w:t>Личный инструмент конкурсанта</w:t>
      </w:r>
      <w:bookmarkEnd w:id="16"/>
    </w:p>
    <w:p w14:paraId="18B2F8E9" w14:textId="77777777" w:rsidR="00E15F2A" w:rsidRPr="00DB65BE" w:rsidRDefault="00E15F2A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BE">
        <w:rPr>
          <w:rFonts w:ascii="Times New Roman" w:eastAsia="Times New Roman" w:hAnsi="Times New Roman" w:cs="Times New Roman"/>
          <w:sz w:val="28"/>
          <w:szCs w:val="28"/>
        </w:rPr>
        <w:t>Неопределенный - можно привезти оборудование по списку, кроме запрещенного.</w:t>
      </w:r>
    </w:p>
    <w:p w14:paraId="1CB61AAF" w14:textId="071A8C27" w:rsidR="00E15F2A" w:rsidRDefault="006F40AA" w:rsidP="00F60E0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BE">
        <w:rPr>
          <w:rFonts w:ascii="Times New Roman" w:eastAsia="Times New Roman" w:hAnsi="Times New Roman" w:cs="Times New Roman"/>
          <w:sz w:val="28"/>
          <w:szCs w:val="28"/>
        </w:rPr>
        <w:t>Конкурсант</w:t>
      </w:r>
      <w:r w:rsidR="00B60C81" w:rsidRPr="00DB65BE">
        <w:rPr>
          <w:rFonts w:ascii="Times New Roman" w:eastAsia="Times New Roman" w:hAnsi="Times New Roman" w:cs="Times New Roman"/>
          <w:sz w:val="28"/>
          <w:szCs w:val="28"/>
        </w:rPr>
        <w:t xml:space="preserve"> может иметь при себе</w:t>
      </w:r>
      <w:r w:rsidR="00B357D6">
        <w:rPr>
          <w:rFonts w:ascii="Times New Roman" w:eastAsia="Times New Roman" w:hAnsi="Times New Roman" w:cs="Times New Roman"/>
          <w:sz w:val="28"/>
          <w:szCs w:val="28"/>
        </w:rPr>
        <w:t>:</w:t>
      </w:r>
      <w:r w:rsidR="00B60C81" w:rsidRPr="00DB65BE">
        <w:rPr>
          <w:rFonts w:ascii="Times New Roman" w:eastAsia="Times New Roman" w:hAnsi="Times New Roman" w:cs="Times New Roman"/>
          <w:sz w:val="28"/>
          <w:szCs w:val="28"/>
        </w:rPr>
        <w:t xml:space="preserve"> собственный ПК (ноутбук с сопутствующими устройствами (мышка, наушники и т.д.)</w:t>
      </w:r>
      <w:r w:rsidR="002E1C62" w:rsidRPr="00DB65B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357D6">
        <w:rPr>
          <w:rFonts w:ascii="Times New Roman" w:eastAsia="Times New Roman" w:hAnsi="Times New Roman" w:cs="Times New Roman"/>
          <w:sz w:val="28"/>
          <w:szCs w:val="28"/>
        </w:rPr>
        <w:t xml:space="preserve">с установленным ПО (офисным, специализированным и другим необходимым для работы), </w:t>
      </w:r>
      <w:r w:rsidR="002E1C62" w:rsidRPr="00DB65BE">
        <w:rPr>
          <w:rFonts w:ascii="Times New Roman" w:eastAsia="Times New Roman" w:hAnsi="Times New Roman" w:cs="Times New Roman"/>
          <w:sz w:val="28"/>
          <w:szCs w:val="28"/>
        </w:rPr>
        <w:t>шаблоны документации (презентация, таблицы, схемы и т.д.)</w:t>
      </w:r>
      <w:r w:rsidR="00B357D6">
        <w:rPr>
          <w:rFonts w:ascii="Times New Roman" w:eastAsia="Times New Roman" w:hAnsi="Times New Roman" w:cs="Times New Roman"/>
          <w:sz w:val="28"/>
          <w:szCs w:val="28"/>
        </w:rPr>
        <w:t>, флеш-карта/жесткий диск.</w:t>
      </w:r>
    </w:p>
    <w:p w14:paraId="3183FADF" w14:textId="77777777" w:rsidR="00DB65BE" w:rsidRPr="00DB65BE" w:rsidRDefault="00DB65BE" w:rsidP="00F60E0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A6605" w14:textId="73692741" w:rsidR="00E15F2A" w:rsidRPr="00DB65BE" w:rsidRDefault="00A11569" w:rsidP="00F60E09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7" w:name="_Toc78885660"/>
      <w:bookmarkStart w:id="18" w:name="_Toc184395537"/>
      <w:r w:rsidRPr="00DB65BE">
        <w:rPr>
          <w:rFonts w:ascii="Times New Roman" w:hAnsi="Times New Roman"/>
          <w:szCs w:val="28"/>
        </w:rPr>
        <w:t>2</w:t>
      </w:r>
      <w:r w:rsidR="00FB022D" w:rsidRPr="00DB65BE">
        <w:rPr>
          <w:rFonts w:ascii="Times New Roman" w:hAnsi="Times New Roman"/>
          <w:szCs w:val="28"/>
        </w:rPr>
        <w:t>.2.</w:t>
      </w:r>
      <w:r w:rsidR="00FB022D" w:rsidRPr="00DB65BE">
        <w:rPr>
          <w:rFonts w:ascii="Times New Roman" w:hAnsi="Times New Roman"/>
          <w:i/>
          <w:szCs w:val="28"/>
        </w:rPr>
        <w:t xml:space="preserve"> </w:t>
      </w:r>
      <w:r w:rsidR="00E15F2A" w:rsidRPr="00DB65BE">
        <w:rPr>
          <w:rFonts w:ascii="Times New Roman" w:hAnsi="Times New Roman"/>
          <w:szCs w:val="28"/>
        </w:rPr>
        <w:t>Материалы, оборудование и инструменты, запрещенные на площадке</w:t>
      </w:r>
      <w:bookmarkEnd w:id="17"/>
      <w:bookmarkEnd w:id="18"/>
    </w:p>
    <w:p w14:paraId="7AE8EA6A" w14:textId="099D1D05" w:rsidR="002E1C62" w:rsidRDefault="002E1C62" w:rsidP="009B6C5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65BE">
        <w:rPr>
          <w:rFonts w:ascii="Times New Roman" w:eastAsia="Times New Roman" w:hAnsi="Times New Roman" w:cs="Times New Roman"/>
          <w:sz w:val="28"/>
          <w:szCs w:val="28"/>
        </w:rPr>
        <w:t>-</w:t>
      </w:r>
      <w:r w:rsidR="009B6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7D6">
        <w:rPr>
          <w:rFonts w:ascii="Times New Roman" w:eastAsia="Times New Roman" w:hAnsi="Times New Roman" w:cs="Times New Roman"/>
          <w:sz w:val="28"/>
          <w:szCs w:val="28"/>
        </w:rPr>
        <w:t>использование мобильных телефонов и наушников возможно только по согласованию с главным экспертом компетенции.</w:t>
      </w:r>
    </w:p>
    <w:p w14:paraId="6B6F0595" w14:textId="77777777" w:rsidR="009B6C5B" w:rsidRPr="00DB65BE" w:rsidRDefault="009B6C5B" w:rsidP="009B6C5B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196394" w14:textId="5B970BBB" w:rsidR="00B37579" w:rsidRPr="00DB65BE" w:rsidRDefault="00A11569" w:rsidP="00F60E09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84395538"/>
      <w:r w:rsidRPr="00DB65B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B65B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B65B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229D45A2" w14:textId="727DA33D" w:rsidR="00945E13" w:rsidRPr="00DB65BE" w:rsidRDefault="00A11569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B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 w:rsidRPr="00DB65BE">
        <w:rPr>
          <w:rFonts w:ascii="Times New Roman" w:hAnsi="Times New Roman" w:cs="Times New Roman"/>
          <w:sz w:val="28"/>
          <w:szCs w:val="28"/>
        </w:rPr>
        <w:t>1</w:t>
      </w:r>
      <w:r w:rsidR="00D96994" w:rsidRPr="00DB65BE">
        <w:rPr>
          <w:rFonts w:ascii="Times New Roman" w:hAnsi="Times New Roman" w:cs="Times New Roman"/>
          <w:sz w:val="28"/>
          <w:szCs w:val="28"/>
        </w:rPr>
        <w:t>.</w:t>
      </w:r>
      <w:r w:rsidR="00B37579" w:rsidRPr="00DB65BE">
        <w:rPr>
          <w:rFonts w:ascii="Times New Roman" w:hAnsi="Times New Roman" w:cs="Times New Roman"/>
          <w:sz w:val="28"/>
          <w:szCs w:val="28"/>
        </w:rPr>
        <w:t xml:space="preserve"> </w:t>
      </w:r>
      <w:r w:rsidR="00945E13" w:rsidRPr="00DB65BE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 w:rsidRPr="00DB65BE">
        <w:rPr>
          <w:rFonts w:ascii="Times New Roman" w:hAnsi="Times New Roman" w:cs="Times New Roman"/>
          <w:sz w:val="28"/>
          <w:szCs w:val="28"/>
        </w:rPr>
        <w:t>ого</w:t>
      </w:r>
      <w:r w:rsidR="00945E13" w:rsidRPr="00DB65B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B65BE">
        <w:rPr>
          <w:rFonts w:ascii="Times New Roman" w:hAnsi="Times New Roman" w:cs="Times New Roman"/>
          <w:sz w:val="28"/>
          <w:szCs w:val="28"/>
        </w:rPr>
        <w:t>я</w:t>
      </w:r>
      <w:r w:rsidR="009B6C5B">
        <w:rPr>
          <w:rFonts w:ascii="Times New Roman" w:hAnsi="Times New Roman" w:cs="Times New Roman"/>
          <w:sz w:val="28"/>
          <w:szCs w:val="28"/>
        </w:rPr>
        <w:t>;</w:t>
      </w:r>
    </w:p>
    <w:p w14:paraId="3061DB38" w14:textId="58EC5D76" w:rsidR="00B37579" w:rsidRPr="00DB65BE" w:rsidRDefault="00945E13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BE">
        <w:rPr>
          <w:rFonts w:ascii="Times New Roman" w:hAnsi="Times New Roman" w:cs="Times New Roman"/>
          <w:sz w:val="28"/>
          <w:szCs w:val="28"/>
        </w:rPr>
        <w:t>Приложение 2</w:t>
      </w:r>
      <w:r w:rsidR="00D96994" w:rsidRPr="00DB65BE">
        <w:rPr>
          <w:rFonts w:ascii="Times New Roman" w:hAnsi="Times New Roman" w:cs="Times New Roman"/>
          <w:sz w:val="28"/>
          <w:szCs w:val="28"/>
        </w:rPr>
        <w:t>.</w:t>
      </w:r>
      <w:r w:rsidRPr="00DB65BE">
        <w:rPr>
          <w:rFonts w:ascii="Times New Roman" w:hAnsi="Times New Roman" w:cs="Times New Roman"/>
          <w:sz w:val="28"/>
          <w:szCs w:val="28"/>
        </w:rPr>
        <w:t xml:space="preserve"> </w:t>
      </w:r>
      <w:r w:rsidR="00B37579" w:rsidRPr="00DB65BE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 w:rsidRPr="00DB65BE">
        <w:rPr>
          <w:rFonts w:ascii="Times New Roman" w:hAnsi="Times New Roman" w:cs="Times New Roman"/>
          <w:sz w:val="28"/>
          <w:szCs w:val="28"/>
        </w:rPr>
        <w:t>ого</w:t>
      </w:r>
      <w:r w:rsidR="00B37579" w:rsidRPr="00DB65BE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 w:rsidRPr="00DB65BE">
        <w:rPr>
          <w:rFonts w:ascii="Times New Roman" w:hAnsi="Times New Roman" w:cs="Times New Roman"/>
          <w:sz w:val="28"/>
          <w:szCs w:val="28"/>
        </w:rPr>
        <w:t>я</w:t>
      </w:r>
      <w:r w:rsidR="009B6C5B">
        <w:rPr>
          <w:rFonts w:ascii="Times New Roman" w:hAnsi="Times New Roman" w:cs="Times New Roman"/>
          <w:sz w:val="28"/>
          <w:szCs w:val="28"/>
        </w:rPr>
        <w:t>;</w:t>
      </w:r>
    </w:p>
    <w:p w14:paraId="1CD17869" w14:textId="02CCBCD1" w:rsidR="00FC6098" w:rsidRDefault="00B37579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65BE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 w:rsidRPr="00DB65BE">
        <w:rPr>
          <w:rFonts w:ascii="Times New Roman" w:hAnsi="Times New Roman" w:cs="Times New Roman"/>
          <w:sz w:val="28"/>
          <w:szCs w:val="28"/>
        </w:rPr>
        <w:t>3.</w:t>
      </w:r>
      <w:r w:rsidR="007B3FD5" w:rsidRPr="00DB65BE">
        <w:rPr>
          <w:rFonts w:ascii="Times New Roman" w:hAnsi="Times New Roman" w:cs="Times New Roman"/>
          <w:sz w:val="28"/>
          <w:szCs w:val="28"/>
        </w:rPr>
        <w:t xml:space="preserve"> </w:t>
      </w:r>
      <w:r w:rsidR="00A11569" w:rsidRPr="00DB65BE">
        <w:rPr>
          <w:rFonts w:ascii="Times New Roman" w:hAnsi="Times New Roman" w:cs="Times New Roman"/>
          <w:sz w:val="28"/>
          <w:szCs w:val="28"/>
        </w:rPr>
        <w:t>Инструкция по охране труда</w:t>
      </w:r>
      <w:r w:rsidR="009B6C5B">
        <w:rPr>
          <w:rFonts w:ascii="Times New Roman" w:hAnsi="Times New Roman" w:cs="Times New Roman"/>
          <w:sz w:val="28"/>
          <w:szCs w:val="28"/>
        </w:rPr>
        <w:t>.</w:t>
      </w:r>
    </w:p>
    <w:p w14:paraId="037449BA" w14:textId="4C82DB7B" w:rsidR="00834E65" w:rsidRPr="00DB65BE" w:rsidRDefault="00834E65" w:rsidP="00F60E0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sectPr w:rsidR="00834E65" w:rsidRPr="00DB65BE" w:rsidSect="004319BF">
      <w:footerReference w:type="default" r:id="rId9"/>
      <w:footerReference w:type="first" r:id="rId10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4E918" w14:textId="77777777" w:rsidR="007558AA" w:rsidRDefault="007558AA" w:rsidP="00970F49">
      <w:pPr>
        <w:spacing w:after="0" w:line="240" w:lineRule="auto"/>
      </w:pPr>
      <w:r>
        <w:separator/>
      </w:r>
    </w:p>
  </w:endnote>
  <w:endnote w:type="continuationSeparator" w:id="0">
    <w:p w14:paraId="6E22EE97" w14:textId="77777777" w:rsidR="007558AA" w:rsidRDefault="007558A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372DEB9F" w:rsidR="00490052" w:rsidRPr="004319BF" w:rsidRDefault="00490052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319B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19B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19B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34E65">
          <w:rPr>
            <w:rFonts w:ascii="Times New Roman" w:hAnsi="Times New Roman" w:cs="Times New Roman"/>
            <w:noProof/>
            <w:sz w:val="24"/>
            <w:szCs w:val="24"/>
          </w:rPr>
          <w:t>18</w:t>
        </w:r>
        <w:r w:rsidRPr="004319B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4EF7A" w14:textId="1326888F" w:rsidR="00490052" w:rsidRDefault="0049005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34F6B" w14:textId="77777777" w:rsidR="007558AA" w:rsidRDefault="007558AA" w:rsidP="00970F49">
      <w:pPr>
        <w:spacing w:after="0" w:line="240" w:lineRule="auto"/>
      </w:pPr>
      <w:r>
        <w:separator/>
      </w:r>
    </w:p>
  </w:footnote>
  <w:footnote w:type="continuationSeparator" w:id="0">
    <w:p w14:paraId="06304103" w14:textId="77777777" w:rsidR="007558AA" w:rsidRDefault="007558A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490052" w:rsidRDefault="00490052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490052" w:rsidRDefault="0049005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DE242BF"/>
    <w:multiLevelType w:val="multilevel"/>
    <w:tmpl w:val="AE161A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DF9789D"/>
    <w:multiLevelType w:val="multilevel"/>
    <w:tmpl w:val="000C0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5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F6017"/>
    <w:multiLevelType w:val="multilevel"/>
    <w:tmpl w:val="3B30232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9CF3354"/>
    <w:multiLevelType w:val="multilevel"/>
    <w:tmpl w:val="C96250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789" w:hanging="72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−.%3."/>
      <w:lvlJc w:val="left"/>
      <w:pPr>
        <w:ind w:left="2498" w:hanging="720"/>
      </w:pPr>
    </w:lvl>
    <w:lvl w:ilvl="3">
      <w:start w:val="1"/>
      <w:numFmt w:val="decimal"/>
      <w:lvlText w:val="%1.−.%3.%4."/>
      <w:lvlJc w:val="left"/>
      <w:pPr>
        <w:ind w:left="3567" w:hanging="1080"/>
      </w:pPr>
    </w:lvl>
    <w:lvl w:ilvl="4">
      <w:start w:val="1"/>
      <w:numFmt w:val="decimal"/>
      <w:lvlText w:val="%1.−.%3.%4.%5."/>
      <w:lvlJc w:val="left"/>
      <w:pPr>
        <w:ind w:left="4636" w:hanging="1440"/>
      </w:pPr>
    </w:lvl>
    <w:lvl w:ilvl="5">
      <w:start w:val="1"/>
      <w:numFmt w:val="decimal"/>
      <w:lvlText w:val="%1.−.%3.%4.%5.%6."/>
      <w:lvlJc w:val="left"/>
      <w:pPr>
        <w:ind w:left="5345" w:hanging="1440"/>
      </w:pPr>
    </w:lvl>
    <w:lvl w:ilvl="6">
      <w:start w:val="1"/>
      <w:numFmt w:val="decimal"/>
      <w:lvlText w:val="%1.−.%3.%4.%5.%6.%7."/>
      <w:lvlJc w:val="left"/>
      <w:pPr>
        <w:ind w:left="6414" w:hanging="1800"/>
      </w:pPr>
    </w:lvl>
    <w:lvl w:ilvl="7">
      <w:start w:val="1"/>
      <w:numFmt w:val="decimal"/>
      <w:lvlText w:val="%1.−.%3.%4.%5.%6.%7.%8."/>
      <w:lvlJc w:val="left"/>
      <w:pPr>
        <w:ind w:left="7483" w:hanging="2160"/>
      </w:pPr>
    </w:lvl>
    <w:lvl w:ilvl="8">
      <w:start w:val="1"/>
      <w:numFmt w:val="decimal"/>
      <w:lvlText w:val="%1.−.%3.%4.%5.%6.%7.%8.%9."/>
      <w:lvlJc w:val="left"/>
      <w:pPr>
        <w:ind w:left="8192" w:hanging="2160"/>
      </w:pPr>
    </w:lvl>
  </w:abstractNum>
  <w:abstractNum w:abstractNumId="21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3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A5EBB"/>
    <w:multiLevelType w:val="multilevel"/>
    <w:tmpl w:val="D1F658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3C24ED4"/>
    <w:multiLevelType w:val="multilevel"/>
    <w:tmpl w:val="9BD6D8E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911159">
    <w:abstractNumId w:val="17"/>
  </w:num>
  <w:num w:numId="2" w16cid:durableId="1643734533">
    <w:abstractNumId w:val="9"/>
  </w:num>
  <w:num w:numId="3" w16cid:durableId="336467593">
    <w:abstractNumId w:val="7"/>
  </w:num>
  <w:num w:numId="4" w16cid:durableId="1260405563">
    <w:abstractNumId w:val="2"/>
  </w:num>
  <w:num w:numId="5" w16cid:durableId="1754156339">
    <w:abstractNumId w:val="0"/>
  </w:num>
  <w:num w:numId="6" w16cid:durableId="1205873801">
    <w:abstractNumId w:val="10"/>
  </w:num>
  <w:num w:numId="7" w16cid:durableId="1004741105">
    <w:abstractNumId w:val="3"/>
  </w:num>
  <w:num w:numId="8" w16cid:durableId="2110463295">
    <w:abstractNumId w:val="6"/>
  </w:num>
  <w:num w:numId="9" w16cid:durableId="628828864">
    <w:abstractNumId w:val="22"/>
  </w:num>
  <w:num w:numId="10" w16cid:durableId="231740621">
    <w:abstractNumId w:val="8"/>
  </w:num>
  <w:num w:numId="11" w16cid:durableId="1375616772">
    <w:abstractNumId w:val="4"/>
  </w:num>
  <w:num w:numId="12" w16cid:durableId="1893807552">
    <w:abstractNumId w:val="12"/>
  </w:num>
  <w:num w:numId="13" w16cid:durableId="775056892">
    <w:abstractNumId w:val="27"/>
  </w:num>
  <w:num w:numId="14" w16cid:durableId="1636909411">
    <w:abstractNumId w:val="13"/>
  </w:num>
  <w:num w:numId="15" w16cid:durableId="675962037">
    <w:abstractNumId w:val="23"/>
  </w:num>
  <w:num w:numId="16" w16cid:durableId="1852256689">
    <w:abstractNumId w:val="28"/>
  </w:num>
  <w:num w:numId="17" w16cid:durableId="1936749234">
    <w:abstractNumId w:val="26"/>
  </w:num>
  <w:num w:numId="18" w16cid:durableId="557127415">
    <w:abstractNumId w:val="21"/>
  </w:num>
  <w:num w:numId="19" w16cid:durableId="2050520674">
    <w:abstractNumId w:val="15"/>
  </w:num>
  <w:num w:numId="20" w16cid:durableId="110708256">
    <w:abstractNumId w:val="18"/>
  </w:num>
  <w:num w:numId="21" w16cid:durableId="1827894168">
    <w:abstractNumId w:val="14"/>
  </w:num>
  <w:num w:numId="22" w16cid:durableId="1794596868">
    <w:abstractNumId w:val="5"/>
  </w:num>
  <w:num w:numId="23" w16cid:durableId="1991903365">
    <w:abstractNumId w:val="19"/>
  </w:num>
  <w:num w:numId="24" w16cid:durableId="1513954790">
    <w:abstractNumId w:val="17"/>
  </w:num>
  <w:num w:numId="25" w16cid:durableId="1841962993">
    <w:abstractNumId w:val="1"/>
  </w:num>
  <w:num w:numId="26" w16cid:durableId="1230767416">
    <w:abstractNumId w:val="11"/>
  </w:num>
  <w:num w:numId="27" w16cid:durableId="1270506686">
    <w:abstractNumId w:val="20"/>
  </w:num>
  <w:num w:numId="28" w16cid:durableId="2106726029">
    <w:abstractNumId w:val="24"/>
  </w:num>
  <w:num w:numId="29" w16cid:durableId="1124077243">
    <w:abstractNumId w:val="25"/>
  </w:num>
  <w:num w:numId="30" w16cid:durableId="99352628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4C98"/>
    <w:rsid w:val="00056CDE"/>
    <w:rsid w:val="00063D19"/>
    <w:rsid w:val="00067386"/>
    <w:rsid w:val="000732FF"/>
    <w:rsid w:val="00081D65"/>
    <w:rsid w:val="000A1F96"/>
    <w:rsid w:val="000B3397"/>
    <w:rsid w:val="000B42FE"/>
    <w:rsid w:val="000B55A2"/>
    <w:rsid w:val="000C2FBF"/>
    <w:rsid w:val="000D258B"/>
    <w:rsid w:val="000D43CC"/>
    <w:rsid w:val="000D4C46"/>
    <w:rsid w:val="000D74AA"/>
    <w:rsid w:val="000F0FC3"/>
    <w:rsid w:val="000F3A65"/>
    <w:rsid w:val="00100FE1"/>
    <w:rsid w:val="001024BE"/>
    <w:rsid w:val="0010344A"/>
    <w:rsid w:val="00106738"/>
    <w:rsid w:val="00114D79"/>
    <w:rsid w:val="001229E8"/>
    <w:rsid w:val="00127743"/>
    <w:rsid w:val="00137545"/>
    <w:rsid w:val="001444B0"/>
    <w:rsid w:val="0015561E"/>
    <w:rsid w:val="001627D5"/>
    <w:rsid w:val="00167B08"/>
    <w:rsid w:val="0017612A"/>
    <w:rsid w:val="001B4B65"/>
    <w:rsid w:val="001C1282"/>
    <w:rsid w:val="001C63E7"/>
    <w:rsid w:val="001C7936"/>
    <w:rsid w:val="001E1DF9"/>
    <w:rsid w:val="001E31F2"/>
    <w:rsid w:val="00216A59"/>
    <w:rsid w:val="00220E70"/>
    <w:rsid w:val="002228E8"/>
    <w:rsid w:val="00237603"/>
    <w:rsid w:val="002434A2"/>
    <w:rsid w:val="002435BA"/>
    <w:rsid w:val="00245F15"/>
    <w:rsid w:val="002474F0"/>
    <w:rsid w:val="00247E8C"/>
    <w:rsid w:val="00251C65"/>
    <w:rsid w:val="00255F09"/>
    <w:rsid w:val="00266636"/>
    <w:rsid w:val="00270E01"/>
    <w:rsid w:val="00272685"/>
    <w:rsid w:val="002776A1"/>
    <w:rsid w:val="0029547E"/>
    <w:rsid w:val="002B1426"/>
    <w:rsid w:val="002B3DBB"/>
    <w:rsid w:val="002E1C62"/>
    <w:rsid w:val="002F2906"/>
    <w:rsid w:val="002F3B20"/>
    <w:rsid w:val="00307A6D"/>
    <w:rsid w:val="0032065E"/>
    <w:rsid w:val="003242E1"/>
    <w:rsid w:val="00326B90"/>
    <w:rsid w:val="00333911"/>
    <w:rsid w:val="00334165"/>
    <w:rsid w:val="003531E7"/>
    <w:rsid w:val="003601A4"/>
    <w:rsid w:val="00372B93"/>
    <w:rsid w:val="0037535C"/>
    <w:rsid w:val="003815C7"/>
    <w:rsid w:val="003934F8"/>
    <w:rsid w:val="00397A1B"/>
    <w:rsid w:val="003A21C8"/>
    <w:rsid w:val="003B6085"/>
    <w:rsid w:val="003C1D7A"/>
    <w:rsid w:val="003C5F97"/>
    <w:rsid w:val="003D1E51"/>
    <w:rsid w:val="003E20DC"/>
    <w:rsid w:val="004254FE"/>
    <w:rsid w:val="004319BF"/>
    <w:rsid w:val="00436FFC"/>
    <w:rsid w:val="00437D28"/>
    <w:rsid w:val="0044354A"/>
    <w:rsid w:val="00454353"/>
    <w:rsid w:val="00457271"/>
    <w:rsid w:val="00461AC6"/>
    <w:rsid w:val="00473C4A"/>
    <w:rsid w:val="0047429B"/>
    <w:rsid w:val="00481569"/>
    <w:rsid w:val="00490052"/>
    <w:rsid w:val="004904C5"/>
    <w:rsid w:val="004917C4"/>
    <w:rsid w:val="004A07A5"/>
    <w:rsid w:val="004A38AD"/>
    <w:rsid w:val="004B692B"/>
    <w:rsid w:val="004C3CAF"/>
    <w:rsid w:val="004C703E"/>
    <w:rsid w:val="004D096E"/>
    <w:rsid w:val="004E785E"/>
    <w:rsid w:val="004E7905"/>
    <w:rsid w:val="005055FF"/>
    <w:rsid w:val="00510059"/>
    <w:rsid w:val="00522177"/>
    <w:rsid w:val="00554CBB"/>
    <w:rsid w:val="00555BB8"/>
    <w:rsid w:val="005560AC"/>
    <w:rsid w:val="00557CC0"/>
    <w:rsid w:val="0056194A"/>
    <w:rsid w:val="00565B7C"/>
    <w:rsid w:val="00591619"/>
    <w:rsid w:val="005A1625"/>
    <w:rsid w:val="005A203B"/>
    <w:rsid w:val="005B05D5"/>
    <w:rsid w:val="005B0DEC"/>
    <w:rsid w:val="005B66FC"/>
    <w:rsid w:val="005C6A23"/>
    <w:rsid w:val="005E30DC"/>
    <w:rsid w:val="00605DD7"/>
    <w:rsid w:val="0060658F"/>
    <w:rsid w:val="00613219"/>
    <w:rsid w:val="0062789A"/>
    <w:rsid w:val="0063396F"/>
    <w:rsid w:val="00640E46"/>
    <w:rsid w:val="0064179C"/>
    <w:rsid w:val="0064232E"/>
    <w:rsid w:val="00643A8A"/>
    <w:rsid w:val="0064491A"/>
    <w:rsid w:val="00653B50"/>
    <w:rsid w:val="00666BDD"/>
    <w:rsid w:val="006776B4"/>
    <w:rsid w:val="006873B8"/>
    <w:rsid w:val="006A4EFB"/>
    <w:rsid w:val="006B0FEA"/>
    <w:rsid w:val="006C6D6D"/>
    <w:rsid w:val="006C7A3B"/>
    <w:rsid w:val="006C7CE4"/>
    <w:rsid w:val="006E4E67"/>
    <w:rsid w:val="006E7F71"/>
    <w:rsid w:val="006F40AA"/>
    <w:rsid w:val="006F4464"/>
    <w:rsid w:val="00714CA4"/>
    <w:rsid w:val="007250D9"/>
    <w:rsid w:val="007274B8"/>
    <w:rsid w:val="00727F97"/>
    <w:rsid w:val="00730AE0"/>
    <w:rsid w:val="0074372D"/>
    <w:rsid w:val="007558AA"/>
    <w:rsid w:val="007604F9"/>
    <w:rsid w:val="00764773"/>
    <w:rsid w:val="00773051"/>
    <w:rsid w:val="007735DC"/>
    <w:rsid w:val="0078311A"/>
    <w:rsid w:val="00784B11"/>
    <w:rsid w:val="00791D70"/>
    <w:rsid w:val="007A61C5"/>
    <w:rsid w:val="007A6888"/>
    <w:rsid w:val="007B0DCC"/>
    <w:rsid w:val="007B2222"/>
    <w:rsid w:val="007B3FD5"/>
    <w:rsid w:val="007B4224"/>
    <w:rsid w:val="007D036C"/>
    <w:rsid w:val="007D3601"/>
    <w:rsid w:val="007D6C20"/>
    <w:rsid w:val="007E0669"/>
    <w:rsid w:val="007E73B4"/>
    <w:rsid w:val="00807562"/>
    <w:rsid w:val="00812516"/>
    <w:rsid w:val="00832EBB"/>
    <w:rsid w:val="00834734"/>
    <w:rsid w:val="00834E65"/>
    <w:rsid w:val="00835BF6"/>
    <w:rsid w:val="00871993"/>
    <w:rsid w:val="008761F3"/>
    <w:rsid w:val="00876D18"/>
    <w:rsid w:val="00881DD2"/>
    <w:rsid w:val="00882B54"/>
    <w:rsid w:val="008912AE"/>
    <w:rsid w:val="008B0F23"/>
    <w:rsid w:val="008B560B"/>
    <w:rsid w:val="008B5B6C"/>
    <w:rsid w:val="008C41F7"/>
    <w:rsid w:val="008D6DCF"/>
    <w:rsid w:val="008E5424"/>
    <w:rsid w:val="00900604"/>
    <w:rsid w:val="00901689"/>
    <w:rsid w:val="009018F0"/>
    <w:rsid w:val="0090323C"/>
    <w:rsid w:val="00906E82"/>
    <w:rsid w:val="00911A05"/>
    <w:rsid w:val="009203A8"/>
    <w:rsid w:val="00934836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B4159"/>
    <w:rsid w:val="009B6C5B"/>
    <w:rsid w:val="009C6127"/>
    <w:rsid w:val="009D04EE"/>
    <w:rsid w:val="009E37D3"/>
    <w:rsid w:val="009E52E7"/>
    <w:rsid w:val="009E5BD9"/>
    <w:rsid w:val="009F2A81"/>
    <w:rsid w:val="009F57C0"/>
    <w:rsid w:val="00A0510D"/>
    <w:rsid w:val="00A11569"/>
    <w:rsid w:val="00A204BB"/>
    <w:rsid w:val="00A20A67"/>
    <w:rsid w:val="00A26924"/>
    <w:rsid w:val="00A27EE4"/>
    <w:rsid w:val="00A33DEA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3E4B"/>
    <w:rsid w:val="00AE6AB7"/>
    <w:rsid w:val="00AE7A32"/>
    <w:rsid w:val="00B06BD9"/>
    <w:rsid w:val="00B14711"/>
    <w:rsid w:val="00B162B5"/>
    <w:rsid w:val="00B236AD"/>
    <w:rsid w:val="00B30A26"/>
    <w:rsid w:val="00B330F5"/>
    <w:rsid w:val="00B3384D"/>
    <w:rsid w:val="00B357D6"/>
    <w:rsid w:val="00B37579"/>
    <w:rsid w:val="00B40FFB"/>
    <w:rsid w:val="00B4196F"/>
    <w:rsid w:val="00B45392"/>
    <w:rsid w:val="00B45AA4"/>
    <w:rsid w:val="00B60C81"/>
    <w:rsid w:val="00B610A2"/>
    <w:rsid w:val="00B635FC"/>
    <w:rsid w:val="00BA2CF0"/>
    <w:rsid w:val="00BA442E"/>
    <w:rsid w:val="00BB0357"/>
    <w:rsid w:val="00BC3813"/>
    <w:rsid w:val="00BC58BE"/>
    <w:rsid w:val="00BC7808"/>
    <w:rsid w:val="00BE099A"/>
    <w:rsid w:val="00BE09E7"/>
    <w:rsid w:val="00C00224"/>
    <w:rsid w:val="00C06EBC"/>
    <w:rsid w:val="00C0723F"/>
    <w:rsid w:val="00C121F9"/>
    <w:rsid w:val="00C17B01"/>
    <w:rsid w:val="00C21E3A"/>
    <w:rsid w:val="00C227E7"/>
    <w:rsid w:val="00C26C83"/>
    <w:rsid w:val="00C31CA1"/>
    <w:rsid w:val="00C34D0A"/>
    <w:rsid w:val="00C52383"/>
    <w:rsid w:val="00C56A9B"/>
    <w:rsid w:val="00C740CF"/>
    <w:rsid w:val="00C8277D"/>
    <w:rsid w:val="00C95538"/>
    <w:rsid w:val="00C96567"/>
    <w:rsid w:val="00C97E44"/>
    <w:rsid w:val="00CA6CCD"/>
    <w:rsid w:val="00CB10CA"/>
    <w:rsid w:val="00CC50B7"/>
    <w:rsid w:val="00CD66EF"/>
    <w:rsid w:val="00CE0D29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470E0"/>
    <w:rsid w:val="00D4798B"/>
    <w:rsid w:val="00D54951"/>
    <w:rsid w:val="00D617CC"/>
    <w:rsid w:val="00D82186"/>
    <w:rsid w:val="00D83E4E"/>
    <w:rsid w:val="00D847F5"/>
    <w:rsid w:val="00D87A1E"/>
    <w:rsid w:val="00D96994"/>
    <w:rsid w:val="00DA0443"/>
    <w:rsid w:val="00DA146B"/>
    <w:rsid w:val="00DB523E"/>
    <w:rsid w:val="00DB65BE"/>
    <w:rsid w:val="00DE39D8"/>
    <w:rsid w:val="00DE5614"/>
    <w:rsid w:val="00DF0EFE"/>
    <w:rsid w:val="00E0407E"/>
    <w:rsid w:val="00E04FDF"/>
    <w:rsid w:val="00E15F2A"/>
    <w:rsid w:val="00E279E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EF3E5E"/>
    <w:rsid w:val="00F1662D"/>
    <w:rsid w:val="00F3099C"/>
    <w:rsid w:val="00F35F4F"/>
    <w:rsid w:val="00F50AC5"/>
    <w:rsid w:val="00F6025D"/>
    <w:rsid w:val="00F60E09"/>
    <w:rsid w:val="00F672B2"/>
    <w:rsid w:val="00F8340A"/>
    <w:rsid w:val="00F83D10"/>
    <w:rsid w:val="00F92361"/>
    <w:rsid w:val="00F93643"/>
    <w:rsid w:val="00F96457"/>
    <w:rsid w:val="00FA193E"/>
    <w:rsid w:val="00FA2772"/>
    <w:rsid w:val="00FB022D"/>
    <w:rsid w:val="00FB1F17"/>
    <w:rsid w:val="00FB3492"/>
    <w:rsid w:val="00FB7DE7"/>
    <w:rsid w:val="00FC415A"/>
    <w:rsid w:val="00FC6098"/>
    <w:rsid w:val="00FD20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BEE0C-A6F2-4918-9120-06622A0D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3830</Words>
  <Characters>21836</Characters>
  <Application>Microsoft Office Word</Application>
  <DocSecurity>0</DocSecurity>
  <Lines>181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Елена Лузгина</cp:lastModifiedBy>
  <cp:revision>2</cp:revision>
  <dcterms:created xsi:type="dcterms:W3CDTF">2026-01-21T07:57:00Z</dcterms:created>
  <dcterms:modified xsi:type="dcterms:W3CDTF">2026-01-21T07:57:00Z</dcterms:modified>
</cp:coreProperties>
</file>