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41526F" w:rsidRDefault="00D51955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1F6BFCDE" w:rsidR="00596E5D" w:rsidRDefault="00596E5D">
      <w:pPr>
        <w:rPr>
          <w:sz w:val="28"/>
          <w:szCs w:val="28"/>
        </w:rPr>
      </w:pPr>
    </w:p>
    <w:p w14:paraId="0CD080C1" w14:textId="35E8371E" w:rsidR="0049550A" w:rsidRDefault="0049550A">
      <w:pPr>
        <w:rPr>
          <w:sz w:val="28"/>
          <w:szCs w:val="28"/>
        </w:rPr>
      </w:pPr>
    </w:p>
    <w:p w14:paraId="28974CEC" w14:textId="4F6EB71A" w:rsidR="0049550A" w:rsidRDefault="0049550A">
      <w:pPr>
        <w:rPr>
          <w:sz w:val="28"/>
          <w:szCs w:val="28"/>
        </w:rPr>
      </w:pPr>
    </w:p>
    <w:p w14:paraId="65733137" w14:textId="0F3403D8" w:rsidR="0049550A" w:rsidRDefault="0049550A">
      <w:pPr>
        <w:rPr>
          <w:sz w:val="28"/>
          <w:szCs w:val="28"/>
        </w:rPr>
      </w:pPr>
    </w:p>
    <w:p w14:paraId="5984286B" w14:textId="77777777" w:rsidR="0049550A" w:rsidRDefault="0049550A">
      <w:pPr>
        <w:rPr>
          <w:sz w:val="28"/>
          <w:szCs w:val="28"/>
        </w:rPr>
      </w:pPr>
    </w:p>
    <w:p w14:paraId="5F7FEA52" w14:textId="6CE61932" w:rsidR="00596E5D" w:rsidRPr="00A20B04" w:rsidRDefault="00A20B04" w:rsidP="00A20B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0B04">
        <w:rPr>
          <w:rFonts w:ascii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0BD6FABE" w14:textId="6D393157" w:rsidR="001B15DE" w:rsidRPr="00A20B04" w:rsidRDefault="00A20B04" w:rsidP="00A20B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20B04">
        <w:rPr>
          <w:rFonts w:ascii="Times New Roman" w:hAnsi="Times New Roman" w:cs="Times New Roman"/>
          <w:b/>
          <w:bCs/>
          <w:sz w:val="40"/>
          <w:szCs w:val="40"/>
        </w:rPr>
        <w:t>«СВАРОЧНЫЕ ТЕХНОЛОГИИ»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2B9F7A" w14:textId="23010803" w:rsidR="001B15DE" w:rsidRPr="00A20B04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9D3048" w14:textId="77777777" w:rsidR="00E75D31" w:rsidRPr="00A20B04" w:rsidRDefault="00E75D31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B7BA33" w14:textId="396EE090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A9CA54" w14:textId="25C3E670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6C1C25" w14:textId="39809FE4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82CF9D" w14:textId="33636F16" w:rsid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A9698D" w14:textId="77777777" w:rsidR="00A20B04" w:rsidRPr="00A20B04" w:rsidRDefault="00A20B04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D0585E" w14:textId="717D5F93" w:rsidR="001B15DE" w:rsidRDefault="00F3767E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84E4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B796ECB" w14:textId="77777777" w:rsidR="00F3767E" w:rsidRPr="00F3767E" w:rsidRDefault="00F3767E" w:rsidP="00F3767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F3767E">
        <w:rPr>
          <w:rFonts w:ascii="Times New Roman" w:eastAsia="Times New Roman" w:hAnsi="Times New Roman" w:cs="Times New Roman"/>
          <w:color w:val="000000"/>
          <w:sz w:val="28"/>
          <w:szCs w:val="28"/>
        </w:rPr>
        <w:t>: Сварочные технологии</w:t>
      </w:r>
    </w:p>
    <w:p w14:paraId="4C9C07A9" w14:textId="77777777" w:rsidR="00F3767E" w:rsidRPr="00F3767E" w:rsidRDefault="00F3767E" w:rsidP="00F3767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F3767E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32CA6D6B" w14:textId="77777777" w:rsidR="00F3767E" w:rsidRPr="00F3767E" w:rsidRDefault="00F3767E" w:rsidP="00A20B04">
      <w:pPr>
        <w:tabs>
          <w:tab w:val="left" w:pos="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767E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</w:p>
    <w:p w14:paraId="1AD47904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Сварка является ключевым процессом, который находится под контролем как национальных, так и международных стандартов, и спецификаций, регулирующих качество материалов и квалификацию сварщика. </w:t>
      </w:r>
    </w:p>
    <w:p w14:paraId="64334B71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Область профессиональной деятельности: изготовление, реконструкция, монтаж, ремонт и строительство конструкций различного назначения с применением ручной и частично механизированной сварки (наплавки) во всех пространственных положениях сварного шва.</w:t>
      </w:r>
    </w:p>
    <w:p w14:paraId="1EE228B6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 подготавливает и осуществляет соединение ряда металлов и металлических сплавов, в основном, при помощи процессов, где источником тепла является электрическая дуга. При электродуговой сварке применяют газовую защиту, чтобы защитить сварочную зону от взаимодействия с окружающей атмосферой. Сварщик должен уметь интерпретировать инженерные чертежи, стандарты и символы и правильно применять эти требования в практической работе.</w:t>
      </w:r>
    </w:p>
    <w:p w14:paraId="65408EDA" w14:textId="77777777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должны обладать глубокими знаниями и пониманием практик безопасного производства работ, средств индивидуальной защиты, а также угроз и практик, связанных со сварочными технологиями и изготовлением металлоконструкций. Им требуется обладать конкретными знаниями о широком диапазоне сварочного оборудования и процессов, а также разбираться в том, как сварка влияет на структуру свариваемого материала. Им необходимо разбираться в электричестве и в том, как оно используется в сварочных технологиях.</w:t>
      </w:r>
    </w:p>
    <w:p w14:paraId="78B53EFF" w14:textId="1B03CEBC" w:rsidR="00F3767E" w:rsidRP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Сварщики соединяют элементы конструкций, труб и пластин, а также изготавливают крупно и малогабаритные резервуары высокого давления. Сварщик подготавливает, собирает и соединяет широкий диапазон металлов и металлических сплавов при помощи различных способов сварки, включая ручную дуговую сварку плавящимся покрытым электродом (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РД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 / 111), частично механизированную сварку в среде защитного газа (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 / 135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/136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), ручную дуговую сварку неплавящимся электродом в среде защитного газа (</w:t>
      </w:r>
      <w:r w:rsidR="00BB76EB">
        <w:rPr>
          <w:rFonts w:ascii="Times New Roman" w:eastAsia="Times New Roman" w:hAnsi="Times New Roman" w:cs="Times New Roman"/>
          <w:sz w:val="28"/>
          <w:szCs w:val="28"/>
        </w:rPr>
        <w:t>РАД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 / 141). </w:t>
      </w:r>
    </w:p>
    <w:p w14:paraId="5C3EBBDD" w14:textId="3B882A79" w:rsidR="00F3767E" w:rsidRDefault="00F3767E" w:rsidP="00F3767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 xml:space="preserve">Современный сварщик может специализироваться на одной или нескольких сварочных технологиях. </w:t>
      </w:r>
      <w:bookmarkStart w:id="0" w:name="_heading=h.30j0zll" w:colFirst="0" w:colLast="0"/>
      <w:bookmarkEnd w:id="0"/>
    </w:p>
    <w:p w14:paraId="37C05C35" w14:textId="34E9C022" w:rsidR="00A20B04" w:rsidRDefault="00A20B04" w:rsidP="00A20B04">
      <w:pPr>
        <w:pStyle w:val="ac"/>
      </w:pPr>
    </w:p>
    <w:p w14:paraId="067C97F8" w14:textId="77777777" w:rsidR="00A20B04" w:rsidRDefault="00A20B04" w:rsidP="00A20B04">
      <w:pPr>
        <w:pStyle w:val="ac"/>
      </w:pPr>
    </w:p>
    <w:p w14:paraId="774F72E5" w14:textId="77777777" w:rsidR="00A20B04" w:rsidRDefault="00A20B04" w:rsidP="00A20B04">
      <w:pPr>
        <w:pStyle w:val="ac"/>
      </w:pPr>
    </w:p>
    <w:p w14:paraId="51B73E54" w14:textId="699E41CE" w:rsidR="00A870D9" w:rsidRDefault="00A870D9" w:rsidP="00A870D9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Нормативные правовые акты</w:t>
      </w:r>
    </w:p>
    <w:p w14:paraId="70A5EFCF" w14:textId="77777777" w:rsidR="00A870D9" w:rsidRDefault="00A870D9" w:rsidP="00A870D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094DC9E" w14:textId="726DD900" w:rsidR="00A20B04" w:rsidRPr="00A20B04" w:rsidRDefault="00A870D9" w:rsidP="00A20B04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A20B04">
        <w:rPr>
          <w:rFonts w:ascii="Times New Roman" w:eastAsia="Times New Roman" w:hAnsi="Times New Roman"/>
          <w:b/>
          <w:bCs/>
          <w:sz w:val="28"/>
          <w:szCs w:val="28"/>
        </w:rPr>
        <w:t xml:space="preserve">ФГОС </w:t>
      </w:r>
      <w:r w:rsidR="00A20B04" w:rsidRPr="00A20B04">
        <w:rPr>
          <w:rFonts w:ascii="Times New Roman" w:eastAsia="Times New Roman" w:hAnsi="Times New Roman"/>
          <w:b/>
          <w:bCs/>
          <w:sz w:val="28"/>
          <w:szCs w:val="28"/>
        </w:rPr>
        <w:t>СПО</w:t>
      </w:r>
    </w:p>
    <w:p w14:paraId="28EDD7CE" w14:textId="59C4918F" w:rsidR="00A870D9" w:rsidRPr="00A20B04" w:rsidRDefault="00A870D9" w:rsidP="00A20B0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20B04">
        <w:rPr>
          <w:rFonts w:ascii="Times New Roman" w:eastAsia="Times New Roman" w:hAnsi="Times New Roman"/>
          <w:sz w:val="28"/>
          <w:szCs w:val="28"/>
        </w:rPr>
        <w:t>15.01.05 Сварщик (ручной и частично механизированной сварки (наплавки)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, утвержден п</w:t>
      </w:r>
      <w:r w:rsidRPr="00A20B04">
        <w:rPr>
          <w:rFonts w:ascii="Times New Roman" w:eastAsia="Times New Roman" w:hAnsi="Times New Roman"/>
          <w:sz w:val="28"/>
          <w:szCs w:val="28"/>
        </w:rPr>
        <w:t>риказ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ом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Мин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 xml:space="preserve">истерства просвещения </w:t>
      </w:r>
      <w:r w:rsidRPr="00A20B04">
        <w:rPr>
          <w:rFonts w:ascii="Times New Roman" w:eastAsia="Times New Roman" w:hAnsi="Times New Roman"/>
          <w:sz w:val="28"/>
          <w:szCs w:val="28"/>
        </w:rPr>
        <w:t>Р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Ф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от 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15</w:t>
      </w:r>
      <w:r w:rsidRPr="00A20B04">
        <w:rPr>
          <w:rFonts w:ascii="Times New Roman" w:eastAsia="Times New Roman" w:hAnsi="Times New Roman"/>
          <w:sz w:val="28"/>
          <w:szCs w:val="28"/>
        </w:rPr>
        <w:t>.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1</w:t>
      </w:r>
      <w:r w:rsidRPr="00A20B04">
        <w:rPr>
          <w:rFonts w:ascii="Times New Roman" w:eastAsia="Times New Roman" w:hAnsi="Times New Roman"/>
          <w:sz w:val="28"/>
          <w:szCs w:val="28"/>
        </w:rPr>
        <w:t>1.20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23</w:t>
      </w:r>
      <w:r w:rsidRPr="00A20B04">
        <w:rPr>
          <w:rFonts w:ascii="Times New Roman" w:eastAsia="Times New Roman" w:hAnsi="Times New Roman"/>
          <w:sz w:val="28"/>
          <w:szCs w:val="28"/>
        </w:rPr>
        <w:t xml:space="preserve"> N </w:t>
      </w:r>
      <w:r w:rsidR="00A20B04" w:rsidRPr="00A20B04">
        <w:rPr>
          <w:rFonts w:ascii="Times New Roman" w:eastAsia="Times New Roman" w:hAnsi="Times New Roman"/>
          <w:sz w:val="28"/>
          <w:szCs w:val="28"/>
        </w:rPr>
        <w:t>863.</w:t>
      </w:r>
    </w:p>
    <w:p w14:paraId="78ABD5E1" w14:textId="3262A2F2" w:rsidR="00A870D9" w:rsidRPr="00642DE9" w:rsidRDefault="00A870D9" w:rsidP="00642DE9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22.02.06 Сварочное производство</w:t>
      </w:r>
      <w:r w:rsidR="00A20B04" w:rsidRPr="00642DE9">
        <w:rPr>
          <w:rFonts w:ascii="Times New Roman" w:eastAsia="Times New Roman" w:hAnsi="Times New Roman"/>
          <w:sz w:val="28"/>
          <w:szCs w:val="28"/>
        </w:rPr>
        <w:t xml:space="preserve">, 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 xml:space="preserve">утвержден приказом </w:t>
      </w:r>
      <w:r w:rsidRPr="00642DE9">
        <w:rPr>
          <w:rFonts w:ascii="Times New Roman" w:eastAsia="Times New Roman" w:hAnsi="Times New Roman"/>
          <w:sz w:val="28"/>
          <w:szCs w:val="28"/>
        </w:rPr>
        <w:t>Министерства образования и науки РФ от 21 апреля 2014 г. N</w:t>
      </w:r>
      <w:r w:rsidR="00642D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DE9">
        <w:rPr>
          <w:rFonts w:ascii="Times New Roman" w:eastAsia="Times New Roman" w:hAnsi="Times New Roman"/>
          <w:sz w:val="28"/>
          <w:szCs w:val="28"/>
        </w:rPr>
        <w:t>360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>.</w:t>
      </w:r>
    </w:p>
    <w:p w14:paraId="05CD739E" w14:textId="77777777" w:rsidR="00642DE9" w:rsidRPr="00642DE9" w:rsidRDefault="00A870D9" w:rsidP="00642DE9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 xml:space="preserve">Профессиональный стандарт </w:t>
      </w:r>
    </w:p>
    <w:p w14:paraId="11B28D13" w14:textId="469DE8F4" w:rsidR="00642DE9" w:rsidRDefault="00642DE9" w:rsidP="00642DE9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 xml:space="preserve">40.002 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Сварщик</w:t>
      </w:r>
      <w:r w:rsidRPr="00642DE9">
        <w:rPr>
          <w:rFonts w:ascii="Times New Roman" w:eastAsia="Times New Roman" w:hAnsi="Times New Roman"/>
          <w:sz w:val="28"/>
          <w:szCs w:val="28"/>
        </w:rPr>
        <w:t xml:space="preserve">, 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утвержден приказом Министерства труда и</w:t>
      </w:r>
      <w:r w:rsidR="0049550A">
        <w:rPr>
          <w:rFonts w:ascii="Times New Roman" w:eastAsia="Times New Roman" w:hAnsi="Times New Roman"/>
          <w:sz w:val="28"/>
          <w:szCs w:val="28"/>
        </w:rPr>
        <w:t> </w:t>
      </w:r>
      <w:r w:rsidR="00A870D9" w:rsidRPr="00642DE9">
        <w:rPr>
          <w:rFonts w:ascii="Times New Roman" w:eastAsia="Times New Roman" w:hAnsi="Times New Roman"/>
          <w:sz w:val="28"/>
          <w:szCs w:val="28"/>
        </w:rPr>
        <w:t>социальной защиты Российской Федерации от 28 ноября 2013 г. № 701н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0446707C" w14:textId="27F51270" w:rsidR="00642DE9" w:rsidRPr="00642DE9" w:rsidRDefault="00642DE9" w:rsidP="00642DE9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>Г</w:t>
      </w:r>
      <w:r w:rsidR="005B0292" w:rsidRPr="00642DE9">
        <w:rPr>
          <w:rFonts w:ascii="Times New Roman" w:eastAsia="Times New Roman" w:hAnsi="Times New Roman"/>
          <w:b/>
          <w:bCs/>
          <w:sz w:val="28"/>
          <w:szCs w:val="28"/>
        </w:rPr>
        <w:t>ОСТ</w:t>
      </w:r>
      <w:r w:rsidRPr="00642DE9">
        <w:rPr>
          <w:rFonts w:ascii="Times New Roman" w:eastAsia="Times New Roman" w:hAnsi="Times New Roman"/>
          <w:b/>
          <w:bCs/>
          <w:sz w:val="28"/>
          <w:szCs w:val="28"/>
        </w:rPr>
        <w:t>ы</w:t>
      </w:r>
    </w:p>
    <w:p w14:paraId="7054EF91" w14:textId="6CF1272D" w:rsidR="00A870D9" w:rsidRPr="00642DE9" w:rsidRDefault="00A870D9" w:rsidP="00642DE9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ISО5817–1992(E</w:t>
      </w:r>
      <w:proofErr w:type="gramStart"/>
      <w:r w:rsidRPr="00642DE9">
        <w:rPr>
          <w:rFonts w:ascii="Times New Roman" w:eastAsia="Times New Roman" w:hAnsi="Times New Roman"/>
          <w:sz w:val="28"/>
          <w:szCs w:val="28"/>
        </w:rPr>
        <w:t>)(</w:t>
      </w:r>
      <w:proofErr w:type="gramEnd"/>
      <w:r w:rsidRPr="00642DE9">
        <w:rPr>
          <w:rFonts w:ascii="Times New Roman" w:eastAsia="Times New Roman" w:hAnsi="Times New Roman"/>
          <w:sz w:val="28"/>
          <w:szCs w:val="28"/>
        </w:rPr>
        <w:t>EN 25817) - стальные соединения, выполненные</w:t>
      </w:r>
      <w:r w:rsidR="00642DE9" w:rsidRPr="00642DE9">
        <w:rPr>
          <w:rFonts w:ascii="Times New Roman" w:eastAsia="Times New Roman" w:hAnsi="Times New Roman"/>
          <w:sz w:val="28"/>
          <w:szCs w:val="28"/>
        </w:rPr>
        <w:t xml:space="preserve"> </w:t>
      </w:r>
      <w:r w:rsidRPr="00642DE9">
        <w:rPr>
          <w:rFonts w:ascii="Times New Roman" w:eastAsia="Times New Roman" w:hAnsi="Times New Roman"/>
          <w:sz w:val="28"/>
          <w:szCs w:val="28"/>
        </w:rPr>
        <w:t>Дуговой сваркой. Руководство по определению уровней качества стальных сварных соединений в зависимости от дефектов шва</w:t>
      </w:r>
      <w:r w:rsidR="00642DE9">
        <w:rPr>
          <w:rFonts w:ascii="Times New Roman" w:eastAsia="Times New Roman" w:hAnsi="Times New Roman"/>
          <w:sz w:val="28"/>
          <w:szCs w:val="28"/>
        </w:rPr>
        <w:t>.</w:t>
      </w:r>
    </w:p>
    <w:p w14:paraId="05778D82" w14:textId="08D5F84E" w:rsidR="00A870D9" w:rsidRPr="00642DE9" w:rsidRDefault="00A870D9" w:rsidP="00642DE9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DE9">
        <w:rPr>
          <w:rFonts w:ascii="Times New Roman" w:eastAsia="Times New Roman" w:hAnsi="Times New Roman"/>
          <w:sz w:val="28"/>
          <w:szCs w:val="28"/>
        </w:rPr>
        <w:t>ГОСТ Р ИСО 5817-2009</w:t>
      </w:r>
      <w:r w:rsidR="00642DE9">
        <w:rPr>
          <w:rFonts w:ascii="Times New Roman" w:eastAsia="Times New Roman" w:hAnsi="Times New Roman"/>
          <w:sz w:val="28"/>
          <w:szCs w:val="28"/>
        </w:rPr>
        <w:t>.</w:t>
      </w:r>
    </w:p>
    <w:p w14:paraId="567C6335" w14:textId="796ED0AF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6520-1-2012 Классификация дефектов геометрии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 в металлических материалах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CF6BDD2" w14:textId="22ED438E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6520-2-2009 Классификация дефектов геометрии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сплошности в металлических материалах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DD0BC4" w14:textId="0B0F5581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ГОСТ Р ИСО 10042-2009 Сварные соединения из алюминия и его сплавов, полученные дуговой сваркой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B191606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 03-606-03 Инструкция по визуальному и измерительному контролю.</w:t>
      </w:r>
    </w:p>
    <w:p w14:paraId="7156E226" w14:textId="199FF0FD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ISO 5817 Сварка – Сварные соединения из стали, никеля, титана и</w:t>
      </w:r>
      <w:r w:rsidR="0049550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сплавов, полученные сваркой плавлением (исключая лучевые способы сварки)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2EAFD6" w14:textId="3B7C2A2F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ISO 9606: Аттестационные испытания сварщиков 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Сварка плавлением. Часть 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Стали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Часть 2: Алюминий и алюминиевые сплавы.</w:t>
      </w:r>
    </w:p>
    <w:p w14:paraId="24458D6D" w14:textId="2280E2BD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16037-80 Соединения сварные стальных трубопроводов</w:t>
      </w:r>
      <w:r w:rsidR="00642D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B4F6571" w14:textId="45872143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5264-80 Ручная дуговая сварка. Соединения сварные</w:t>
      </w:r>
      <w:r w:rsidR="00642DE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FF36788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ГОСТ 14771-76 Дуговая сварка в защитном газе. Соединения сварные.</w:t>
      </w:r>
    </w:p>
    <w:p w14:paraId="47D7B12F" w14:textId="6C13CE72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ОСТ5Р.9089-92 Сварка дуговая. Соединения сварные стальных судовых трубопроводов. Типы, конструктивные элементы и технические требования</w:t>
      </w:r>
      <w:r w:rsidR="00642D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B53DAE" w14:textId="77777777" w:rsidR="00A870D9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РД 5.9171-83 Сварка и пайка судовых трубопроводов. Основные положения.</w:t>
      </w:r>
    </w:p>
    <w:p w14:paraId="1C0BFB61" w14:textId="28FE1969" w:rsidR="00A870D9" w:rsidRPr="00E76DD8" w:rsidRDefault="00A870D9" w:rsidP="00642D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DD8">
        <w:rPr>
          <w:rFonts w:ascii="Times New Roman" w:eastAsia="Times New Roman" w:hAnsi="Times New Roman" w:cs="Times New Roman"/>
          <w:sz w:val="28"/>
          <w:szCs w:val="28"/>
        </w:rPr>
        <w:t xml:space="preserve">РД </w:t>
      </w:r>
      <w:r w:rsidR="00BB76EB" w:rsidRPr="00E76DD8">
        <w:rPr>
          <w:rFonts w:ascii="Times New Roman" w:eastAsia="Times New Roman" w:hAnsi="Times New Roman" w:cs="Times New Roman"/>
          <w:sz w:val="28"/>
          <w:szCs w:val="28"/>
        </w:rPr>
        <w:t>153-34.1-003-01</w:t>
      </w:r>
      <w:r w:rsidRPr="00E76D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B76EB" w:rsidRPr="00E76DD8">
        <w:rPr>
          <w:rFonts w:ascii="Times New Roman" w:eastAsia="Times New Roman" w:hAnsi="Times New Roman" w:cs="Times New Roman"/>
          <w:sz w:val="28"/>
          <w:szCs w:val="28"/>
        </w:rPr>
        <w:t>Сварка, термообработка и контроль трубных систем котлов и трубопроводов при монтаже и ремонте энергетического оборудования.</w:t>
      </w:r>
    </w:p>
    <w:p w14:paraId="0DA348B6" w14:textId="535BD633" w:rsidR="00642DE9" w:rsidRDefault="00642DE9" w:rsidP="00642D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</w:p>
    <w:p w14:paraId="751D3A5E" w14:textId="33D71898" w:rsidR="00A870D9" w:rsidRPr="00642DE9" w:rsidRDefault="00642DE9" w:rsidP="00642DE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Санитарно-эпидемиологические правила и нормативы. СанПин 2.2.3.1384-03.</w:t>
      </w:r>
    </w:p>
    <w:p w14:paraId="125CEBD9" w14:textId="7FD11465" w:rsidR="00F3767E" w:rsidRPr="00F3767E" w:rsidRDefault="00F3767E" w:rsidP="005B029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3767E"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 w:rsidRPr="00F3767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9550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</w:t>
      </w:r>
      <w:r w:rsidR="0049550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3767E">
        <w:rPr>
          <w:rFonts w:ascii="Times New Roman" w:eastAsia="Times New Roman" w:hAnsi="Times New Roman" w:cs="Times New Roman"/>
          <w:sz w:val="28"/>
          <w:szCs w:val="28"/>
        </w:rPr>
        <w:t>требованиях современного рынка труда к данному специалисту</w:t>
      </w:r>
      <w:r w:rsidRPr="00F3767E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F3767E" w:rsidRPr="00FC2B22" w14:paraId="03DDC8CA" w14:textId="77777777" w:rsidTr="00893247">
        <w:tc>
          <w:tcPr>
            <w:tcW w:w="989" w:type="dxa"/>
            <w:shd w:val="clear" w:color="auto" w:fill="92D050"/>
          </w:tcPr>
          <w:p w14:paraId="11D0A519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C5A6B94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F3767E" w:rsidRPr="00FC2B22" w14:paraId="7AC82400" w14:textId="77777777" w:rsidTr="00893247">
        <w:tc>
          <w:tcPr>
            <w:tcW w:w="989" w:type="dxa"/>
            <w:shd w:val="clear" w:color="auto" w:fill="BFBFBF"/>
          </w:tcPr>
          <w:p w14:paraId="6E6C8D73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</w:tcPr>
          <w:p w14:paraId="557B6B1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Проведение подготовительных, сборочных операций перед сваркой, зачистка и контроль сварных швов после сварки</w:t>
            </w:r>
          </w:p>
        </w:tc>
      </w:tr>
      <w:tr w:rsidR="00F3767E" w:rsidRPr="00FC2B22" w14:paraId="5372CFED" w14:textId="77777777" w:rsidTr="00893247">
        <w:tc>
          <w:tcPr>
            <w:tcW w:w="989" w:type="dxa"/>
            <w:shd w:val="clear" w:color="auto" w:fill="BFBFBF"/>
          </w:tcPr>
          <w:p w14:paraId="6B19FB40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</w:tcPr>
          <w:p w14:paraId="5EC8ABC7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(наплавка, резка) плавящимся покрытым электродом</w:t>
            </w:r>
          </w:p>
        </w:tc>
      </w:tr>
      <w:tr w:rsidR="00F3767E" w:rsidRPr="00FC2B22" w14:paraId="7E37D050" w14:textId="77777777" w:rsidTr="00893247">
        <w:tc>
          <w:tcPr>
            <w:tcW w:w="989" w:type="dxa"/>
            <w:shd w:val="clear" w:color="auto" w:fill="BFBFBF"/>
          </w:tcPr>
          <w:p w14:paraId="769FA0BE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</w:tcPr>
          <w:p w14:paraId="64E69D92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Ручная дуговая сварка (наплавка) неплавящимся электродом в защитном газе</w:t>
            </w:r>
          </w:p>
        </w:tc>
      </w:tr>
      <w:tr w:rsidR="00F3767E" w:rsidRPr="00FC2B22" w14:paraId="003AD8A8" w14:textId="77777777" w:rsidTr="00893247">
        <w:tc>
          <w:tcPr>
            <w:tcW w:w="989" w:type="dxa"/>
            <w:shd w:val="clear" w:color="auto" w:fill="BFBFBF"/>
          </w:tcPr>
          <w:p w14:paraId="3E3F8AF1" w14:textId="77777777" w:rsidR="00F3767E" w:rsidRPr="00FC2B22" w:rsidRDefault="00F3767E" w:rsidP="00FC2B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</w:tcPr>
          <w:p w14:paraId="26C21F63" w14:textId="77777777" w:rsidR="00F3767E" w:rsidRPr="00FC2B22" w:rsidRDefault="00F3767E" w:rsidP="00FC2B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Частично механизированная сварка (наплавка) плавлением</w:t>
            </w:r>
          </w:p>
        </w:tc>
      </w:tr>
    </w:tbl>
    <w:p w14:paraId="37A27911" w14:textId="77777777" w:rsidR="001B15DE" w:rsidRPr="001B15DE" w:rsidRDefault="001B15DE" w:rsidP="00F376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20B04">
      <w:footerReference w:type="default" r:id="rId8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B1709" w14:textId="77777777" w:rsidR="00D51955" w:rsidRDefault="00D51955" w:rsidP="00A130B3">
      <w:pPr>
        <w:spacing w:after="0" w:line="240" w:lineRule="auto"/>
      </w:pPr>
      <w:r>
        <w:separator/>
      </w:r>
    </w:p>
  </w:endnote>
  <w:endnote w:type="continuationSeparator" w:id="0">
    <w:p w14:paraId="3329EECC" w14:textId="77777777" w:rsidR="00D51955" w:rsidRDefault="00D5195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68F8AA7" w14:textId="3E36300B" w:rsidR="00A130B3" w:rsidRPr="00642DE9" w:rsidRDefault="00A130B3" w:rsidP="00642DE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0B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20B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0B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70D9" w:rsidRPr="00A20B0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20B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FB636" w14:textId="77777777" w:rsidR="00D51955" w:rsidRDefault="00D51955" w:rsidP="00A130B3">
      <w:pPr>
        <w:spacing w:after="0" w:line="240" w:lineRule="auto"/>
      </w:pPr>
      <w:r>
        <w:separator/>
      </w:r>
    </w:p>
  </w:footnote>
  <w:footnote w:type="continuationSeparator" w:id="0">
    <w:p w14:paraId="58163B25" w14:textId="77777777" w:rsidR="00D51955" w:rsidRDefault="00D51955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C404CA"/>
    <w:multiLevelType w:val="hybridMultilevel"/>
    <w:tmpl w:val="EA66EBE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B7D41"/>
    <w:multiLevelType w:val="multilevel"/>
    <w:tmpl w:val="E7682E5A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FDF4A8E"/>
    <w:multiLevelType w:val="hybridMultilevel"/>
    <w:tmpl w:val="EFBED45E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340E7"/>
    <w:multiLevelType w:val="hybridMultilevel"/>
    <w:tmpl w:val="4B5465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30F4F3A"/>
    <w:multiLevelType w:val="hybridMultilevel"/>
    <w:tmpl w:val="6C927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3B21A98"/>
    <w:multiLevelType w:val="multilevel"/>
    <w:tmpl w:val="00DC42C8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20D6A1F"/>
    <w:multiLevelType w:val="hybridMultilevel"/>
    <w:tmpl w:val="031EE7C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147E0"/>
    <w:multiLevelType w:val="hybridMultilevel"/>
    <w:tmpl w:val="582CE9F2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865E9"/>
    <w:multiLevelType w:val="hybridMultilevel"/>
    <w:tmpl w:val="E17CE3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54085"/>
    <w:rsid w:val="001262E4"/>
    <w:rsid w:val="001B15DE"/>
    <w:rsid w:val="001E5708"/>
    <w:rsid w:val="00292184"/>
    <w:rsid w:val="003327A6"/>
    <w:rsid w:val="003D0CC1"/>
    <w:rsid w:val="00425FBC"/>
    <w:rsid w:val="004603D6"/>
    <w:rsid w:val="0049550A"/>
    <w:rsid w:val="004F5C21"/>
    <w:rsid w:val="0052752A"/>
    <w:rsid w:val="00532AD0"/>
    <w:rsid w:val="005911D4"/>
    <w:rsid w:val="00596E5D"/>
    <w:rsid w:val="005B0292"/>
    <w:rsid w:val="00642DE9"/>
    <w:rsid w:val="006A0352"/>
    <w:rsid w:val="00716F94"/>
    <w:rsid w:val="007E0C3F"/>
    <w:rsid w:val="008504D1"/>
    <w:rsid w:val="00912BE2"/>
    <w:rsid w:val="00984E46"/>
    <w:rsid w:val="009C4B59"/>
    <w:rsid w:val="009F616C"/>
    <w:rsid w:val="00A130B3"/>
    <w:rsid w:val="00A20B04"/>
    <w:rsid w:val="00A870D9"/>
    <w:rsid w:val="00AA08D7"/>
    <w:rsid w:val="00AA1894"/>
    <w:rsid w:val="00AB059B"/>
    <w:rsid w:val="00AE3DE6"/>
    <w:rsid w:val="00B96387"/>
    <w:rsid w:val="00BB76EB"/>
    <w:rsid w:val="00C31FCD"/>
    <w:rsid w:val="00D51955"/>
    <w:rsid w:val="00D570EE"/>
    <w:rsid w:val="00D60177"/>
    <w:rsid w:val="00E110E4"/>
    <w:rsid w:val="00E75D31"/>
    <w:rsid w:val="00E76DD8"/>
    <w:rsid w:val="00F3767E"/>
    <w:rsid w:val="00F65907"/>
    <w:rsid w:val="00FC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A20B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Светлана</cp:lastModifiedBy>
  <cp:revision>12</cp:revision>
  <dcterms:created xsi:type="dcterms:W3CDTF">2023-11-11T10:35:00Z</dcterms:created>
  <dcterms:modified xsi:type="dcterms:W3CDTF">2025-09-02T08:51:00Z</dcterms:modified>
</cp:coreProperties>
</file>