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DD4D11" w:rsidRDefault="00DD4D11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69C4E1C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051154">
        <w:rPr>
          <w:rFonts w:ascii="Times New Roman" w:hAnsi="Times New Roman" w:cs="Times New Roman"/>
          <w:sz w:val="72"/>
          <w:szCs w:val="72"/>
        </w:rPr>
        <w:t>ПРОГРАММНЫЕ РЕШЕНИЯ ДЛЯ БИЗНЕСА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051154">
      <w:pPr>
        <w:rPr>
          <w:rFonts w:ascii="Times New Roman" w:hAnsi="Times New Roman" w:cs="Times New Roman"/>
          <w:sz w:val="72"/>
          <w:szCs w:val="72"/>
        </w:rPr>
      </w:pPr>
    </w:p>
    <w:p w14:paraId="69896D91" w14:textId="77777777" w:rsidR="00051154" w:rsidRDefault="00051154" w:rsidP="00051154">
      <w:pPr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0EC9CD08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DD5B1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4F52AF4E" w:rsidR="001B15DE" w:rsidRPr="00051154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5115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Программные решения для бизнеса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320F4CFF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391CC6A3" w14:textId="37C8EBEA" w:rsidR="00AC6E7C" w:rsidRPr="00AC6E7C" w:rsidRDefault="00AC6E7C" w:rsidP="00AC6E7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E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37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E7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специалист, занимающийся разработкой, тестированием и поддержкой программного обеспечения. Основные задачи программиста включают написание кода, анализ требований пользователей, проектирование архитектуры программных систем и устранение ошибок. Программисты могут специализироваться в различных областях, таких как веб-разработка, разработка мобильных приложений, системное программирование, искусственный интеллект и другие.</w:t>
      </w:r>
    </w:p>
    <w:p w14:paraId="1FFD221A" w14:textId="77777777" w:rsidR="00AC6E7C" w:rsidRPr="00AC6E7C" w:rsidRDefault="00AC6E7C" w:rsidP="00AC6E7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E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профессия программиста становится все более актуальной в России. С развитием цифровой экономики и внедрением новых технологий практически во всех отраслях, потребность в квалифицированных IT-специалистах значительно возросла. Государственные программы по цифровизации, такие как "Цифровая экономика", способствуют созданию новых рабочих мест и развитию стартапов в сфере технологий. Программисты востребованы в таких областях, как финансы, здравоохранение, образование и производство.</w:t>
      </w:r>
    </w:p>
    <w:p w14:paraId="036C8FB5" w14:textId="7BB6DB00" w:rsidR="00AC6E7C" w:rsidRPr="00AC6E7C" w:rsidRDefault="00AC6E7C" w:rsidP="00AC6E7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деятельность программиста требует высокой степени аналитического мышления и способности к решению проблем. Программисты часто работают в команде с другими специалистами, такими как аналитики, дизайнеры и тестировщики. </w:t>
      </w:r>
    </w:p>
    <w:p w14:paraId="22156EB4" w14:textId="77777777" w:rsidR="00AC6E7C" w:rsidRPr="00E3445B" w:rsidRDefault="00AC6E7C" w:rsidP="00AC6E7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Задачи, выполняемые профессионалами в области программных решений, в числе прочего включают следующее: </w:t>
      </w:r>
    </w:p>
    <w:p w14:paraId="2B44C33D" w14:textId="77777777" w:rsidR="00AC6E7C" w:rsidRPr="00E3445B" w:rsidRDefault="00AC6E7C" w:rsidP="00AC6E7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существующей системы и представление идей усовершенствованию, включая анализ экономической эффективности; </w:t>
      </w:r>
    </w:p>
    <w:p w14:paraId="0802B875" w14:textId="77777777" w:rsidR="00AC6E7C" w:rsidRPr="00E3445B" w:rsidRDefault="00AC6E7C" w:rsidP="00AC6E7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и уточнение требований пользователей; </w:t>
      </w:r>
    </w:p>
    <w:p w14:paraId="6B6B03F1" w14:textId="77777777" w:rsidR="00AC6E7C" w:rsidRPr="00E3445B" w:rsidRDefault="00AC6E7C" w:rsidP="00AC6E7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составление детальных спецификаций для разработки новых систем или для модернизации существующих систем; </w:t>
      </w:r>
    </w:p>
    <w:p w14:paraId="03833189" w14:textId="77777777" w:rsidR="00AC6E7C" w:rsidRPr="00E3445B" w:rsidRDefault="00AC6E7C" w:rsidP="00AC6E7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разработку программных систем и тестирование программных решений; </w:t>
      </w:r>
    </w:p>
    <w:p w14:paraId="5B100758" w14:textId="77777777" w:rsidR="00AC6E7C" w:rsidRPr="00E3445B" w:rsidRDefault="00AC6E7C" w:rsidP="00AC6E7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интеграцию нескольких систем и программного обеспечения в соответствии с отраслевыми требованиями; </w:t>
      </w:r>
    </w:p>
    <w:p w14:paraId="10F6AC1D" w14:textId="77777777" w:rsidR="00AC6E7C" w:rsidRPr="00E3445B" w:rsidRDefault="00AC6E7C" w:rsidP="00AC6E7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подготовку обучающих материалов для пользователей, обучение пользователей и демонстрацию программного решения пользователям; </w:t>
      </w:r>
    </w:p>
    <w:p w14:paraId="623592A6" w14:textId="77777777" w:rsidR="00AC6E7C" w:rsidRPr="00E3445B" w:rsidRDefault="00AC6E7C" w:rsidP="00AC6E7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установку, развертывание и обслуживание программной системы. </w:t>
      </w:r>
    </w:p>
    <w:p w14:paraId="3C47DA66" w14:textId="77777777" w:rsidR="00AC6E7C" w:rsidRPr="00E3445B" w:rsidRDefault="00AC6E7C" w:rsidP="00AC6E7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Профессионалы в области программных решений могут быть приняты на работу в крупные, средние и малые предприятия в качестве разработчиков </w:t>
      </w:r>
      <w:r w:rsidRPr="00E344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ПО, в компании, выпускающие ПО, в качестве подрядчиков, в консалтинговые фирмы. </w:t>
      </w:r>
    </w:p>
    <w:p w14:paraId="2B924AB4" w14:textId="77777777" w:rsidR="00AC6E7C" w:rsidRPr="00E3445B" w:rsidRDefault="00AC6E7C" w:rsidP="00AC6E7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могут работать в разных ролях, в том числе в роли разработчика, позволяющего адаптировать или настраивать программные решения, в роли службы поддержки при работе с системами, в роли бизнес-аналитика для предоставления решений, упрощающих и автоматизирующих рутинные офисные и бизнес-процессы, а также в роли тренера для обучения пользователей применению прикладных программ. </w:t>
      </w:r>
    </w:p>
    <w:p w14:paraId="3C21414E" w14:textId="77777777" w:rsidR="00AC6E7C" w:rsidRPr="00886180" w:rsidRDefault="00AC6E7C" w:rsidP="00AC6E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6180">
        <w:rPr>
          <w:rFonts w:ascii="Times New Roman" w:eastAsia="Calibri" w:hAnsi="Times New Roman" w:cs="Times New Roman"/>
          <w:b/>
          <w:bCs/>
          <w:sz w:val="28"/>
          <w:szCs w:val="28"/>
        </w:rPr>
        <w:t>ФГОС СПО:</w:t>
      </w:r>
    </w:p>
    <w:p w14:paraId="3ED931F8" w14:textId="3B893D5B" w:rsidR="00AC6E7C" w:rsidRPr="00AC6E7C" w:rsidRDefault="00AC6E7C" w:rsidP="00AC6E7C">
      <w:pPr>
        <w:numPr>
          <w:ilvl w:val="3"/>
          <w:numId w:val="5"/>
        </w:numPr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2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09.02.07 «Информационные системы и программирование»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7371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712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Приказ Министерства образования и науки РФ от 09.12.2016 № 1547</w:t>
      </w:r>
      <w:r w:rsidR="007371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(с изм.</w:t>
      </w:r>
      <w:r w:rsidR="00737192" w:rsidRPr="00737192">
        <w:rPr>
          <w:rFonts w:ascii="PT Serif" w:hAnsi="PT Serif"/>
          <w:color w:val="464C55"/>
          <w:shd w:val="clear" w:color="auto" w:fill="FFFFFF"/>
        </w:rPr>
        <w:t xml:space="preserve"> </w:t>
      </w:r>
      <w:r w:rsidR="00737192" w:rsidRPr="007371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17 декабря 2020 г., 1 сентября 2022 г., 3 июля 2024 г.</w:t>
      </w:r>
      <w:r w:rsidR="007371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15FEDF4" w14:textId="7C6088BA" w:rsidR="00AC6E7C" w:rsidRDefault="00737192" w:rsidP="00AC6E7C">
      <w:pPr>
        <w:numPr>
          <w:ilvl w:val="3"/>
          <w:numId w:val="5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371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09.02.09 «Веб-разработка», Приказ Министерства просвещения Российской Федерации от 21.11.2023 № 879</w:t>
      </w:r>
    </w:p>
    <w:p w14:paraId="1E6A5556" w14:textId="74634489" w:rsidR="00207CB2" w:rsidRDefault="00207CB2" w:rsidP="00AC6E7C">
      <w:pPr>
        <w:numPr>
          <w:ilvl w:val="3"/>
          <w:numId w:val="5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09.02.11 «</w:t>
      </w:r>
      <w:r w:rsidRPr="00207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Разработка и управление программным обеспечением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», Приказ </w:t>
      </w:r>
      <w:r w:rsidRPr="007371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Министерства просвещения Российской Федерации от </w:t>
      </w:r>
      <w:r w:rsidRPr="00207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24.02.2025 N 138</w:t>
      </w:r>
    </w:p>
    <w:p w14:paraId="48BEEEEF" w14:textId="4B8C0091" w:rsidR="00207CB2" w:rsidRPr="00737192" w:rsidRDefault="00207CB2" w:rsidP="00AC6E7C">
      <w:pPr>
        <w:numPr>
          <w:ilvl w:val="3"/>
          <w:numId w:val="5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09.02.12 «</w:t>
      </w:r>
      <w:r w:rsidRPr="00207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Техническая эксплуатация и сопровождение информационных систем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», Приказ </w:t>
      </w:r>
      <w:r w:rsidRPr="007371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Министерства просвещения Российской Федерации от </w:t>
      </w:r>
      <w:r w:rsidRPr="00207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10.03.2025 N 184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2D5EC22C" w14:textId="77777777" w:rsidR="00AC6E7C" w:rsidRPr="00886180" w:rsidRDefault="00AC6E7C" w:rsidP="00AC6E7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886180">
        <w:rPr>
          <w:rFonts w:ascii="Times New Roman" w:hAnsi="Times New Roman"/>
          <w:b/>
          <w:bCs/>
          <w:sz w:val="28"/>
          <w:szCs w:val="28"/>
        </w:rPr>
        <w:t>Профессиональный стандарт:</w:t>
      </w:r>
    </w:p>
    <w:p w14:paraId="76BE8B9E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06.001 «Программист», утвержден Министерством труда и социальной защиты РФ от 20 июля 2022 года № 424н, зарегистрирован Министерством юстиции РФ от 22 августа 2022 года №69720;</w:t>
      </w:r>
    </w:p>
    <w:p w14:paraId="06FF2F9A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06.004 «Специалист по тестированию в области информационных технологий», утвержден приказом Министерства труда и социальной защиты РФ от 02.08.2021 № 531н, зарегистрирован Министерством юстиции РФ от 3 сентября 2021 года №64866;</w:t>
      </w:r>
    </w:p>
    <w:p w14:paraId="06D1DC86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06.004 "Администратор баз данных", утвержден приказом  Минтруда России от 27.04.2023 N 408н, зарегистрирован Министерством юстиции РФ 29.05.2023 N 73609;</w:t>
      </w:r>
    </w:p>
    <w:p w14:paraId="3C05AF49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06.022 "Системный аналитик", утвержден приказом Минтруда России от 27.04.2023, зарегистрирован Министерством юстиции РФ 25.05.2023 N 73453;</w:t>
      </w:r>
    </w:p>
    <w:p w14:paraId="41225C9C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06.019 «Технический писатель (Специалист по технической документации в области ИТ)», утвержден Приказом Минтруда России №609н от 03.10.2022, зарегистрирован Министерством юстиции РФ от 31.10.2022 № 70769</w:t>
      </w:r>
    </w:p>
    <w:p w14:paraId="5E47A563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06.025 «Специалист по дизайну графических пользовательских интерфейсов», утвержден приказом Министерства труда и социальной защиты Российской Федерации</w:t>
      </w:r>
    </w:p>
    <w:p w14:paraId="7DA0A333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29.09.2020 №671н, зарегистрирован Министерством юстиции РФ 27.10.2020 №60591</w:t>
      </w:r>
    </w:p>
    <w:p w14:paraId="16A1CC5F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06.015 «Специалист по информационным системам», утвержден приказом Министерства труда и социальной защиты Российской Федерации от 13.07.2023 № 586н, зарегистрирован Министерством юстиции РФ 16.08.2023 № 74817</w:t>
      </w:r>
    </w:p>
    <w:p w14:paraId="582A2144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06.035 «Разработчик Web и мультимедийных приложений», », утвержден приказом Министерства труда и социальной защиты Российской Федерации от 18.01.2017 № 44н, зарегистрирован Министерством юстиции РФ 31.07.2017 № 45481</w:t>
      </w:r>
    </w:p>
    <w:p w14:paraId="4B8FFCA3" w14:textId="77777777" w:rsidR="00AC6E7C" w:rsidRPr="00886180" w:rsidRDefault="00AC6E7C" w:rsidP="00AC6E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6180">
        <w:rPr>
          <w:rFonts w:ascii="Times New Roman" w:eastAsia="Calibri" w:hAnsi="Times New Roman" w:cs="Times New Roman"/>
          <w:b/>
          <w:bCs/>
          <w:sz w:val="28"/>
          <w:szCs w:val="28"/>
        </w:rPr>
        <w:t>ЕКС:</w:t>
      </w:r>
    </w:p>
    <w:p w14:paraId="6DDBC796" w14:textId="77777777" w:rsidR="00AC6E7C" w:rsidRPr="00236891" w:rsidRDefault="00AC6E7C" w:rsidP="00AC6E7C">
      <w:pPr>
        <w:numPr>
          <w:ilvl w:val="2"/>
          <w:numId w:val="6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Техник-программист,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(редакция от 15.05.2013);</w:t>
      </w:r>
    </w:p>
    <w:p w14:paraId="2384C58C" w14:textId="77777777" w:rsidR="00AC6E7C" w:rsidRPr="00236891" w:rsidRDefault="00AC6E7C" w:rsidP="00AC6E7C">
      <w:pPr>
        <w:numPr>
          <w:ilvl w:val="2"/>
          <w:numId w:val="6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Инженер-программист,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(редакция от 15.05.2013)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379B4FAC" w14:textId="77777777" w:rsidR="00AC6E7C" w:rsidRPr="00886180" w:rsidRDefault="00AC6E7C" w:rsidP="00AC6E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6180">
        <w:rPr>
          <w:rFonts w:ascii="Times New Roman" w:eastAsia="Calibri" w:hAnsi="Times New Roman" w:cs="Times New Roman"/>
          <w:b/>
          <w:bCs/>
          <w:sz w:val="28"/>
          <w:szCs w:val="28"/>
        </w:rPr>
        <w:t>Отраслевые/корпоративные стандарты:</w:t>
      </w:r>
    </w:p>
    <w:p w14:paraId="5C4C3BB8" w14:textId="77777777" w:rsidR="00AC6E7C" w:rsidRDefault="00AC6E7C" w:rsidP="00AC6E7C">
      <w:pPr>
        <w:numPr>
          <w:ilvl w:val="2"/>
          <w:numId w:val="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Соглашения о написании кода на C#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14:paraId="739BF18F" w14:textId="77777777" w:rsidR="00AC6E7C" w:rsidRPr="003E08AA" w:rsidRDefault="00AC6E7C" w:rsidP="00AC6E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C# Coding Conventions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;</w:t>
      </w:r>
    </w:p>
    <w:p w14:paraId="408EF47C" w14:textId="77777777" w:rsidR="00AC6E7C" w:rsidRPr="003E08AA" w:rsidRDefault="00AC6E7C" w:rsidP="00AC6E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C# Programming Guide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;</w:t>
      </w:r>
    </w:p>
    <w:p w14:paraId="4746045A" w14:textId="77777777" w:rsidR="00AC6E7C" w:rsidRPr="003E08AA" w:rsidRDefault="00AC6E7C" w:rsidP="00AC6E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.NET Naming Guidelines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;</w:t>
      </w:r>
    </w:p>
    <w:p w14:paraId="6421B939" w14:textId="77777777" w:rsidR="00AC6E7C" w:rsidRPr="003E08AA" w:rsidRDefault="00AC6E7C" w:rsidP="00AC6E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.NET Class Member Usage Guidelines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;</w:t>
      </w:r>
    </w:p>
    <w:p w14:paraId="7CCBB950" w14:textId="77777777" w:rsidR="00AC6E7C" w:rsidRPr="003E08AA" w:rsidRDefault="00AC6E7C" w:rsidP="00AC6E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Framework Design Guidelines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.</w:t>
      </w:r>
    </w:p>
    <w:p w14:paraId="2E912AB3" w14:textId="77777777" w:rsidR="00AC6E7C" w:rsidRDefault="00AC6E7C" w:rsidP="00AC6E7C">
      <w:pPr>
        <w:numPr>
          <w:ilvl w:val="2"/>
          <w:numId w:val="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Соглашения о написании кода на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C</w:t>
      </w:r>
      <w:r w:rsidRPr="00DA35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++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14:paraId="121FD971" w14:textId="77777777" w:rsidR="00AC6E7C" w:rsidRDefault="00AC6E7C" w:rsidP="00AC6E7C">
      <w:pPr>
        <w:pStyle w:val="a3"/>
        <w:numPr>
          <w:ilvl w:val="0"/>
          <w:numId w:val="9"/>
        </w:numPr>
        <w:spacing w:after="0" w:line="240" w:lineRule="auto"/>
        <w:ind w:hanging="11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C</w:t>
      </w:r>
      <w:r w:rsidRPr="00C56F9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/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C++</w:t>
      </w: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 Coding </w:t>
      </w:r>
      <w:r w:rsidRPr="00C56F9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G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uidelines (</w:t>
      </w: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C</w:t>
      </w:r>
      <w:r w:rsidRPr="00C56F9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/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C++</w:t>
      </w: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 Coding Conventions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)</w:t>
      </w:r>
      <w:r w:rsidRPr="00D36C12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.</w:t>
      </w:r>
    </w:p>
    <w:p w14:paraId="6AE5714E" w14:textId="77777777" w:rsidR="00AC6E7C" w:rsidRDefault="00AC6E7C" w:rsidP="00AC6E7C">
      <w:pPr>
        <w:numPr>
          <w:ilvl w:val="2"/>
          <w:numId w:val="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Соглашения о написании кода на Java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14:paraId="7F38B272" w14:textId="77777777" w:rsidR="00AC6E7C" w:rsidRDefault="00AC6E7C" w:rsidP="00AC6E7C">
      <w:pPr>
        <w:pStyle w:val="a3"/>
        <w:numPr>
          <w:ilvl w:val="0"/>
          <w:numId w:val="9"/>
        </w:numPr>
        <w:spacing w:after="0" w:line="240" w:lineRule="auto"/>
        <w:ind w:hanging="11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 w:rsidRPr="0088618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Java Code Style</w:t>
      </w:r>
      <w:r w:rsidRPr="00886180">
        <w:rPr>
          <w:rFonts w:ascii="stk" w:hAnsi="stk"/>
          <w:color w:val="000000"/>
          <w:sz w:val="27"/>
          <w:szCs w:val="27"/>
          <w:shd w:val="clear" w:color="auto" w:fill="FFFFFF"/>
          <w:lang w:val="en-US"/>
        </w:rPr>
        <w:t xml:space="preserve"> (</w:t>
      </w:r>
      <w:r w:rsidRPr="00D36C12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Java Code Conventions</w:t>
      </w:r>
      <w:r w:rsidRPr="0088618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)</w:t>
      </w:r>
      <w:r w:rsidRPr="00D36C12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.</w:t>
      </w:r>
    </w:p>
    <w:p w14:paraId="3D22BC05" w14:textId="77777777" w:rsidR="00AC6E7C" w:rsidRDefault="00AC6E7C" w:rsidP="00AC6E7C">
      <w:pPr>
        <w:pStyle w:val="a3"/>
        <w:numPr>
          <w:ilvl w:val="2"/>
          <w:numId w:val="7"/>
        </w:numPr>
        <w:spacing w:after="0" w:line="240" w:lineRule="auto"/>
        <w:ind w:left="1134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6203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Соглашения о написании кода на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Python</w:t>
      </w:r>
      <w:r w:rsidRPr="0006203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:</w:t>
      </w:r>
    </w:p>
    <w:p w14:paraId="7893E85A" w14:textId="77777777" w:rsidR="00AC6E7C" w:rsidRDefault="00AC6E7C" w:rsidP="00AC6E7C">
      <w:pPr>
        <w:pStyle w:val="a3"/>
        <w:numPr>
          <w:ilvl w:val="0"/>
          <w:numId w:val="9"/>
        </w:numPr>
        <w:spacing w:after="0" w:line="240" w:lineRule="auto"/>
        <w:ind w:left="226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Style Guide for Python Code;</w:t>
      </w:r>
    </w:p>
    <w:p w14:paraId="5D45AB0C" w14:textId="77777777" w:rsidR="00AC6E7C" w:rsidRPr="00C56F9A" w:rsidRDefault="00AC6E7C" w:rsidP="00AC6E7C">
      <w:pPr>
        <w:pStyle w:val="a3"/>
        <w:numPr>
          <w:ilvl w:val="0"/>
          <w:numId w:val="9"/>
        </w:numPr>
        <w:spacing w:after="0" w:line="240" w:lineRule="auto"/>
        <w:ind w:left="226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Python Enhancement Proposal #8</w:t>
      </w:r>
    </w:p>
    <w:p w14:paraId="54BFC9D8" w14:textId="77777777" w:rsidR="00AC6E7C" w:rsidRDefault="00AC6E7C" w:rsidP="00AC6E7C">
      <w:pPr>
        <w:numPr>
          <w:ilvl w:val="2"/>
          <w:numId w:val="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Соглашения о написании кода на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Kotlin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14:paraId="5CAF3F2E" w14:textId="77777777" w:rsidR="00AC6E7C" w:rsidRPr="00DB0D04" w:rsidRDefault="00AC6E7C" w:rsidP="00AC6E7C">
      <w:pPr>
        <w:pStyle w:val="a3"/>
        <w:numPr>
          <w:ilvl w:val="0"/>
          <w:numId w:val="9"/>
        </w:numPr>
        <w:spacing w:after="0" w:line="240" w:lineRule="auto"/>
        <w:ind w:left="226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Kotlin </w:t>
      </w: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Coding Conventions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 (Kotlin</w:t>
      </w:r>
      <w:r w:rsidRPr="0088618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 Code Style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).</w:t>
      </w:r>
    </w:p>
    <w:p w14:paraId="4C8FD7CF" w14:textId="77777777" w:rsidR="00DB0D04" w:rsidRDefault="00DB0D04" w:rsidP="00DB0D04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0826CED8" w14:textId="77777777" w:rsidR="00DB0D04" w:rsidRDefault="00DB0D04" w:rsidP="00DB0D04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6AC93364" w14:textId="77777777" w:rsidR="00DB0D04" w:rsidRPr="00DB0D04" w:rsidRDefault="00DB0D04" w:rsidP="00DB0D04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4A17AE23" w14:textId="77777777" w:rsidR="00AC6E7C" w:rsidRPr="00387F97" w:rsidRDefault="00AC6E7C" w:rsidP="00DB0D04">
      <w:pPr>
        <w:pStyle w:val="a3"/>
        <w:spacing w:after="0" w:line="240" w:lineRule="auto"/>
        <w:ind w:left="851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86180">
        <w:rPr>
          <w:rFonts w:ascii="Times New Roman" w:hAnsi="Times New Roman"/>
          <w:b/>
          <w:bCs/>
          <w:sz w:val="28"/>
          <w:szCs w:val="28"/>
        </w:rPr>
        <w:lastRenderedPageBreak/>
        <w:t>Квалификационные характеристики (профессиограмма)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AC6E7C" w:rsidRPr="00757B34" w14:paraId="2B4378F7" w14:textId="77777777" w:rsidTr="00794E0F">
        <w:tc>
          <w:tcPr>
            <w:tcW w:w="2122" w:type="dxa"/>
            <w:vAlign w:val="center"/>
          </w:tcPr>
          <w:p w14:paraId="09805A2C" w14:textId="77777777" w:rsidR="00AC6E7C" w:rsidRPr="00757B34" w:rsidRDefault="00AC6E7C" w:rsidP="00794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B34">
              <w:rPr>
                <w:rFonts w:ascii="Times New Roman" w:hAnsi="Times New Roman"/>
                <w:sz w:val="24"/>
                <w:szCs w:val="24"/>
              </w:rPr>
              <w:t>Тип и класс профессии</w:t>
            </w:r>
          </w:p>
        </w:tc>
        <w:tc>
          <w:tcPr>
            <w:tcW w:w="7223" w:type="dxa"/>
          </w:tcPr>
          <w:p w14:paraId="1C0FFB37" w14:textId="77777777" w:rsidR="00AC6E7C" w:rsidRPr="00757B34" w:rsidRDefault="00AC6E7C" w:rsidP="00794E0F">
            <w:pPr>
              <w:spacing w:line="276" w:lineRule="auto"/>
              <w:ind w:left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Тип профессии:</w:t>
            </w:r>
          </w:p>
          <w:p w14:paraId="2C252D6C" w14:textId="77777777" w:rsidR="00AC6E7C" w:rsidRPr="00757B34" w:rsidRDefault="00AC6E7C" w:rsidP="00AC6E7C">
            <w:pPr>
              <w:pStyle w:val="a3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B34">
              <w:rPr>
                <w:rFonts w:ascii="Times New Roman" w:hAnsi="Times New Roman"/>
                <w:sz w:val="24"/>
                <w:szCs w:val="24"/>
              </w:rPr>
              <w:t>«Человек – Знаковая система»</w:t>
            </w:r>
          </w:p>
          <w:p w14:paraId="294C43CE" w14:textId="77777777" w:rsidR="00AC6E7C" w:rsidRPr="00757B34" w:rsidRDefault="00AC6E7C" w:rsidP="00AC6E7C">
            <w:pPr>
              <w:pStyle w:val="a3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B34">
              <w:rPr>
                <w:rFonts w:ascii="Times New Roman" w:hAnsi="Times New Roman"/>
                <w:sz w:val="24"/>
                <w:szCs w:val="24"/>
              </w:rPr>
              <w:t>«Человек – Техника»</w:t>
            </w:r>
          </w:p>
          <w:p w14:paraId="6DD1F8D2" w14:textId="77777777" w:rsidR="00AC6E7C" w:rsidRPr="00AC6E7C" w:rsidRDefault="00AC6E7C" w:rsidP="00794E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Класс: эвристическая профессия, т.к. связана с разработкой и созданием новых объектов.</w:t>
            </w:r>
          </w:p>
        </w:tc>
      </w:tr>
      <w:tr w:rsidR="00AC6E7C" w:rsidRPr="00757B34" w14:paraId="4477017A" w14:textId="77777777" w:rsidTr="00794E0F">
        <w:tc>
          <w:tcPr>
            <w:tcW w:w="2122" w:type="dxa"/>
            <w:vAlign w:val="center"/>
          </w:tcPr>
          <w:p w14:paraId="56846C21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7223" w:type="dxa"/>
          </w:tcPr>
          <w:p w14:paraId="31350402" w14:textId="77777777" w:rsidR="00AC6E7C" w:rsidRPr="00AC6E7C" w:rsidRDefault="00AC6E7C" w:rsidP="00794E0F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Деятельность программиста направлена на разработку и обеспечение работоспособности программного обеспечения, используемого в организациях:</w:t>
            </w:r>
          </w:p>
          <w:p w14:paraId="59E78848" w14:textId="77777777" w:rsidR="00AC6E7C" w:rsidRPr="00AC6E7C" w:rsidRDefault="00AC6E7C" w:rsidP="00AC6E7C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разработка и обновление баз данных, используемых программным обеспечением; </w:t>
            </w:r>
          </w:p>
          <w:p w14:paraId="22641DE8" w14:textId="77777777" w:rsidR="00AC6E7C" w:rsidRPr="00AC6E7C" w:rsidRDefault="00AC6E7C" w:rsidP="00AC6E7C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разработка необходимого программного обеспечения и сопровождение уже имеющегося; </w:t>
            </w:r>
          </w:p>
          <w:p w14:paraId="75DC0866" w14:textId="77777777" w:rsidR="00AC6E7C" w:rsidRPr="00AC6E7C" w:rsidRDefault="00AC6E7C" w:rsidP="00AC6E7C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технической документации по разработанному программному обеспечению и пр.</w:t>
            </w:r>
          </w:p>
          <w:p w14:paraId="153B16F6" w14:textId="77777777" w:rsidR="00AC6E7C" w:rsidRPr="00757B34" w:rsidRDefault="00AC6E7C" w:rsidP="00794E0F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Также программист:</w:t>
            </w:r>
          </w:p>
          <w:p w14:paraId="16EC900B" w14:textId="77777777" w:rsidR="00AC6E7C" w:rsidRPr="00AC6E7C" w:rsidRDefault="00AC6E7C" w:rsidP="00AC6E7C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разрабатывает технологии решения задач по обработке информации, определяет схемы и алгоритмы обработки данных, выбирает язык программирования для описания составленных алгоритмов;</w:t>
            </w:r>
          </w:p>
          <w:p w14:paraId="0C5EC413" w14:textId="77777777" w:rsidR="00AC6E7C" w:rsidRPr="00AC6E7C" w:rsidRDefault="00AC6E7C" w:rsidP="00AC6E7C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занимается подготовкой программ к отладке и проведением отладки и корректировки (нахождение и устранение различных ошибок, которые, возможно, содержатся в программе);</w:t>
            </w:r>
          </w:p>
          <w:p w14:paraId="2A94CAB8" w14:textId="77777777" w:rsidR="00AC6E7C" w:rsidRPr="00AC6E7C" w:rsidRDefault="00AC6E7C" w:rsidP="00AC6E7C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выполняет проектирование архитектуры информационной среды;</w:t>
            </w:r>
          </w:p>
          <w:p w14:paraId="2931C911" w14:textId="77777777" w:rsidR="00AC6E7C" w:rsidRPr="00757B34" w:rsidRDefault="00AC6E7C" w:rsidP="00AC6E7C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B34">
              <w:rPr>
                <w:rFonts w:ascii="Times New Roman" w:hAnsi="Times New Roman"/>
                <w:sz w:val="24"/>
                <w:szCs w:val="24"/>
              </w:rPr>
              <w:t>работает с глобальными сетями;</w:t>
            </w:r>
          </w:p>
          <w:p w14:paraId="75FB4AF1" w14:textId="77777777" w:rsidR="00AC6E7C" w:rsidRPr="00AC6E7C" w:rsidRDefault="00AC6E7C" w:rsidP="00AC6E7C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разрабатывает инструкции по работе с компьютерными программами, оформляет техническую документацию и т.п.</w:t>
            </w:r>
          </w:p>
        </w:tc>
      </w:tr>
      <w:tr w:rsidR="00AC6E7C" w:rsidRPr="00757B34" w14:paraId="3BD490BF" w14:textId="77777777" w:rsidTr="00794E0F">
        <w:tc>
          <w:tcPr>
            <w:tcW w:w="2122" w:type="dxa"/>
            <w:vAlign w:val="center"/>
          </w:tcPr>
          <w:p w14:paraId="24807DD0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Программист должен знать:</w:t>
            </w:r>
          </w:p>
        </w:tc>
        <w:tc>
          <w:tcPr>
            <w:tcW w:w="7223" w:type="dxa"/>
          </w:tcPr>
          <w:p w14:paraId="70675BE4" w14:textId="77777777" w:rsidR="00AC6E7C" w:rsidRDefault="00AC6E7C" w:rsidP="00AC6E7C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B34">
              <w:rPr>
                <w:rFonts w:ascii="Times New Roman" w:hAnsi="Times New Roman"/>
                <w:sz w:val="24"/>
                <w:szCs w:val="24"/>
              </w:rPr>
              <w:t>языки программирования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83D3708" w14:textId="77777777" w:rsidR="00AC6E7C" w:rsidRDefault="00AC6E7C" w:rsidP="00AC6E7C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технологии разработки </w:t>
            </w:r>
            <w:r w:rsidRPr="00757B34">
              <w:rPr>
                <w:rFonts w:ascii="Times New Roman" w:hAnsi="Times New Roman"/>
                <w:sz w:val="24"/>
                <w:szCs w:val="24"/>
              </w:rPr>
              <w:t>программно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757B34">
              <w:rPr>
                <w:rFonts w:ascii="Times New Roman" w:hAnsi="Times New Roman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57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751BD3" w14:textId="77777777" w:rsidR="00AC6E7C" w:rsidRPr="00AC6E7C" w:rsidRDefault="00AC6E7C" w:rsidP="00AC6E7C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технологии проектирования и разработки систем хранения данных;</w:t>
            </w:r>
          </w:p>
          <w:p w14:paraId="7AB95965" w14:textId="77777777" w:rsidR="00AC6E7C" w:rsidRPr="00AC6E7C" w:rsidRDefault="00AC6E7C" w:rsidP="00AC6E7C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компьютерную технику, принципы ее работы и эксплуатации;</w:t>
            </w:r>
          </w:p>
          <w:p w14:paraId="33A77F8A" w14:textId="77777777" w:rsidR="00AC6E7C" w:rsidRPr="00AC6E7C" w:rsidRDefault="00AC6E7C" w:rsidP="00AC6E7C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вычислительную технику, алгоритмы ее работы, и т.п.</w:t>
            </w:r>
          </w:p>
        </w:tc>
      </w:tr>
      <w:tr w:rsidR="00AC6E7C" w:rsidRPr="00757B34" w14:paraId="286B19DE" w14:textId="77777777" w:rsidTr="00794E0F">
        <w:tc>
          <w:tcPr>
            <w:tcW w:w="2122" w:type="dxa"/>
            <w:vAlign w:val="center"/>
          </w:tcPr>
          <w:p w14:paraId="64C1D164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Программист должен уметь:</w:t>
            </w:r>
          </w:p>
        </w:tc>
        <w:tc>
          <w:tcPr>
            <w:tcW w:w="7223" w:type="dxa"/>
          </w:tcPr>
          <w:p w14:paraId="7A8AD9A4" w14:textId="77777777" w:rsidR="00AC6E7C" w:rsidRPr="00AC6E7C" w:rsidRDefault="00AC6E7C" w:rsidP="00AC6E7C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разрабатывать компоненты проектной и технической документации с использованием графических языков спецификаций;</w:t>
            </w:r>
          </w:p>
          <w:p w14:paraId="3BCC737F" w14:textId="77777777" w:rsidR="00AC6E7C" w:rsidRPr="00AC6E7C" w:rsidRDefault="00AC6E7C" w:rsidP="00AC6E7C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разрабатывать программные продукты (владеть различными языками программирования);</w:t>
            </w:r>
          </w:p>
          <w:p w14:paraId="2D779FD6" w14:textId="77777777" w:rsidR="00AC6E7C" w:rsidRPr="00757B34" w:rsidRDefault="00AC6E7C" w:rsidP="00AC6E7C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B34">
              <w:rPr>
                <w:rFonts w:ascii="Times New Roman" w:hAnsi="Times New Roman"/>
                <w:sz w:val="24"/>
                <w:szCs w:val="24"/>
              </w:rPr>
              <w:t>выполнять оптимизацию программного кода;</w:t>
            </w:r>
          </w:p>
          <w:p w14:paraId="613BA045" w14:textId="77777777" w:rsidR="00AC6E7C" w:rsidRPr="00AC6E7C" w:rsidRDefault="00AC6E7C" w:rsidP="00AC6E7C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работать с сетями, базами данных;</w:t>
            </w:r>
          </w:p>
          <w:p w14:paraId="47805480" w14:textId="77777777" w:rsidR="00AC6E7C" w:rsidRPr="00AC6E7C" w:rsidRDefault="00AC6E7C" w:rsidP="00AC6E7C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реализовывать методы и технологии защиты информации в </w:t>
            </w: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базах данных;</w:t>
            </w:r>
          </w:p>
          <w:p w14:paraId="21369FBF" w14:textId="77777777" w:rsidR="00AC6E7C" w:rsidRPr="00AC6E7C" w:rsidRDefault="00AC6E7C" w:rsidP="00AC6E7C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разработку тестовых наборов и тестовых сценариев;</w:t>
            </w:r>
          </w:p>
          <w:p w14:paraId="479B35C8" w14:textId="77777777" w:rsidR="00AC6E7C" w:rsidRPr="00AC6E7C" w:rsidRDefault="00AC6E7C" w:rsidP="00AC6E7C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выполнять установку и настройку программного обеспечения для профессиональной деятельности.</w:t>
            </w:r>
          </w:p>
        </w:tc>
      </w:tr>
      <w:tr w:rsidR="00AC6E7C" w:rsidRPr="00757B34" w14:paraId="0440F4EB" w14:textId="77777777" w:rsidTr="00794E0F">
        <w:tc>
          <w:tcPr>
            <w:tcW w:w="2122" w:type="dxa"/>
            <w:vAlign w:val="center"/>
          </w:tcPr>
          <w:p w14:paraId="2FCC15D1" w14:textId="77777777" w:rsidR="00AC6E7C" w:rsidRPr="00AC6E7C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Требования к индивидуальным особенностям специалиста</w:t>
            </w:r>
          </w:p>
        </w:tc>
        <w:tc>
          <w:tcPr>
            <w:tcW w:w="7223" w:type="dxa"/>
          </w:tcPr>
          <w:p w14:paraId="436DC74C" w14:textId="77777777" w:rsidR="00AC6E7C" w:rsidRPr="00AC6E7C" w:rsidRDefault="00AC6E7C" w:rsidP="00794E0F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 успешной деятельности в качестве программиста необходимо наличие следующих профессионально-важных качеств:</w:t>
            </w:r>
          </w:p>
          <w:p w14:paraId="65837650" w14:textId="77777777" w:rsidR="00AC6E7C" w:rsidRPr="00AC6E7C" w:rsidRDefault="00AC6E7C" w:rsidP="00AC6E7C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склонность к работе с информацией;</w:t>
            </w:r>
          </w:p>
          <w:p w14:paraId="7F5ED4BE" w14:textId="77777777" w:rsidR="00AC6E7C" w:rsidRPr="00757B34" w:rsidRDefault="00AC6E7C" w:rsidP="00AC6E7C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B34">
              <w:rPr>
                <w:rFonts w:ascii="Times New Roman" w:hAnsi="Times New Roman"/>
                <w:sz w:val="24"/>
                <w:szCs w:val="24"/>
              </w:rPr>
              <w:t>развитые логические способности;</w:t>
            </w:r>
          </w:p>
          <w:p w14:paraId="74147CA0" w14:textId="77777777" w:rsidR="00AC6E7C" w:rsidRPr="00AC6E7C" w:rsidRDefault="00AC6E7C" w:rsidP="00AC6E7C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способность к длительной концентрации внимания;</w:t>
            </w:r>
          </w:p>
          <w:p w14:paraId="50FDECDA" w14:textId="77777777" w:rsidR="00AC6E7C" w:rsidRPr="00AC6E7C" w:rsidRDefault="00AC6E7C" w:rsidP="00AC6E7C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хороший уровень развития памяти (в особенности словесно-логической);</w:t>
            </w:r>
          </w:p>
          <w:p w14:paraId="3874423C" w14:textId="77777777" w:rsidR="00AC6E7C" w:rsidRPr="00757B34" w:rsidRDefault="00AC6E7C" w:rsidP="00AC6E7C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B34">
              <w:rPr>
                <w:rFonts w:ascii="Times New Roman" w:hAnsi="Times New Roman"/>
                <w:sz w:val="24"/>
                <w:szCs w:val="24"/>
              </w:rPr>
              <w:t>развитые математические способности;</w:t>
            </w:r>
          </w:p>
          <w:p w14:paraId="5F1DC5DF" w14:textId="77777777" w:rsidR="00AC6E7C" w:rsidRPr="00757B34" w:rsidRDefault="00AC6E7C" w:rsidP="00AC6E7C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B34">
              <w:rPr>
                <w:rFonts w:ascii="Times New Roman" w:hAnsi="Times New Roman"/>
                <w:sz w:val="24"/>
                <w:szCs w:val="24"/>
              </w:rPr>
              <w:t>склонность к творческой работе;</w:t>
            </w:r>
          </w:p>
          <w:p w14:paraId="143CE032" w14:textId="77777777" w:rsidR="00AC6E7C" w:rsidRPr="00757B34" w:rsidRDefault="00AC6E7C" w:rsidP="00AC6E7C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B34">
              <w:rPr>
                <w:rFonts w:ascii="Times New Roman" w:hAnsi="Times New Roman"/>
                <w:sz w:val="24"/>
                <w:szCs w:val="24"/>
              </w:rPr>
              <w:t>умение работать самостоятельно;</w:t>
            </w:r>
          </w:p>
          <w:p w14:paraId="7E718C04" w14:textId="77777777" w:rsidR="00AC6E7C" w:rsidRPr="00757B34" w:rsidRDefault="00AC6E7C" w:rsidP="00AC6E7C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B34">
              <w:rPr>
                <w:rFonts w:ascii="Times New Roman" w:hAnsi="Times New Roman"/>
                <w:sz w:val="24"/>
                <w:szCs w:val="24"/>
              </w:rPr>
              <w:t>аккуратность, внимательность;</w:t>
            </w:r>
          </w:p>
          <w:p w14:paraId="65157BF3" w14:textId="77777777" w:rsidR="00AC6E7C" w:rsidRPr="00757B34" w:rsidRDefault="00AC6E7C" w:rsidP="00AC6E7C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7B34">
              <w:rPr>
                <w:rFonts w:ascii="Times New Roman" w:hAnsi="Times New Roman"/>
                <w:sz w:val="24"/>
                <w:szCs w:val="24"/>
              </w:rPr>
              <w:t>эмоциональная устойчивость.</w:t>
            </w:r>
          </w:p>
        </w:tc>
      </w:tr>
      <w:tr w:rsidR="00AC6E7C" w:rsidRPr="00757B34" w14:paraId="4242F00D" w14:textId="77777777" w:rsidTr="00794E0F">
        <w:tc>
          <w:tcPr>
            <w:tcW w:w="2122" w:type="dxa"/>
            <w:vAlign w:val="center"/>
          </w:tcPr>
          <w:p w14:paraId="4B009477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Условия труда</w:t>
            </w:r>
          </w:p>
        </w:tc>
        <w:tc>
          <w:tcPr>
            <w:tcW w:w="7223" w:type="dxa"/>
          </w:tcPr>
          <w:p w14:paraId="704C82CD" w14:textId="77777777" w:rsidR="00AC6E7C" w:rsidRPr="00AC6E7C" w:rsidRDefault="00AC6E7C" w:rsidP="00794E0F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Индивидуальная работа/работа в коллективе</w:t>
            </w:r>
          </w:p>
        </w:tc>
      </w:tr>
      <w:tr w:rsidR="00AC6E7C" w:rsidRPr="00757B34" w14:paraId="3AACD44A" w14:textId="77777777" w:rsidTr="00794E0F">
        <w:tc>
          <w:tcPr>
            <w:tcW w:w="2122" w:type="dxa"/>
            <w:vAlign w:val="center"/>
          </w:tcPr>
          <w:p w14:paraId="1D000D0C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Медицинские противопоказания</w:t>
            </w:r>
          </w:p>
        </w:tc>
        <w:tc>
          <w:tcPr>
            <w:tcW w:w="7223" w:type="dxa"/>
          </w:tcPr>
          <w:p w14:paraId="26015589" w14:textId="77777777" w:rsidR="00AC6E7C" w:rsidRPr="00AC6E7C" w:rsidRDefault="00AC6E7C" w:rsidP="00AC6E7C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заболевания опорно-двигательного аппарата (полиартрит, остеохондроз, радикулит и т.п.);</w:t>
            </w:r>
          </w:p>
          <w:p w14:paraId="1C3B29E2" w14:textId="77777777" w:rsidR="00AC6E7C" w:rsidRPr="00AC6E7C" w:rsidRDefault="00AC6E7C" w:rsidP="00AC6E7C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нарушения зрения (сильная степень миопии);</w:t>
            </w:r>
          </w:p>
          <w:p w14:paraId="24C29706" w14:textId="77777777" w:rsidR="00AC6E7C" w:rsidRPr="00757B34" w:rsidRDefault="00AC6E7C" w:rsidP="00AC6E7C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B34">
              <w:rPr>
                <w:rFonts w:ascii="Times New Roman" w:hAnsi="Times New Roman"/>
                <w:sz w:val="24"/>
                <w:szCs w:val="24"/>
              </w:rPr>
              <w:t>заболевания нервной системы;</w:t>
            </w:r>
          </w:p>
          <w:p w14:paraId="58288570" w14:textId="77777777" w:rsidR="00AC6E7C" w:rsidRPr="00757B34" w:rsidRDefault="00AC6E7C" w:rsidP="00AC6E7C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B34">
              <w:rPr>
                <w:rFonts w:ascii="Times New Roman" w:hAnsi="Times New Roman"/>
                <w:sz w:val="24"/>
                <w:szCs w:val="24"/>
              </w:rPr>
              <w:t>психические расстройства;</w:t>
            </w:r>
          </w:p>
          <w:p w14:paraId="259405BC" w14:textId="77777777" w:rsidR="00AC6E7C" w:rsidRPr="00757B34" w:rsidRDefault="00AC6E7C" w:rsidP="00AC6E7C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B34">
              <w:rPr>
                <w:rFonts w:ascii="Times New Roman" w:hAnsi="Times New Roman"/>
                <w:sz w:val="24"/>
                <w:szCs w:val="24"/>
              </w:rPr>
              <w:t>расстройства внимания.</w:t>
            </w:r>
          </w:p>
        </w:tc>
      </w:tr>
      <w:tr w:rsidR="00AC6E7C" w:rsidRPr="00757B34" w14:paraId="7C25DF93" w14:textId="77777777" w:rsidTr="00794E0F">
        <w:tc>
          <w:tcPr>
            <w:tcW w:w="2122" w:type="dxa"/>
            <w:vAlign w:val="center"/>
          </w:tcPr>
          <w:p w14:paraId="1358F04E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Базовое образование</w:t>
            </w:r>
          </w:p>
        </w:tc>
        <w:tc>
          <w:tcPr>
            <w:tcW w:w="7223" w:type="dxa"/>
          </w:tcPr>
          <w:p w14:paraId="56079682" w14:textId="77777777" w:rsidR="00AC6E7C" w:rsidRPr="00AC6E7C" w:rsidRDefault="00AC6E7C" w:rsidP="00794E0F">
            <w:pPr>
              <w:ind w:left="3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Профессия программиста требует наличия среднего профессионального либо высшего образования.</w:t>
            </w:r>
          </w:p>
        </w:tc>
      </w:tr>
      <w:tr w:rsidR="00AC6E7C" w:rsidRPr="00757B34" w14:paraId="76F45F16" w14:textId="77777777" w:rsidTr="00794E0F">
        <w:tc>
          <w:tcPr>
            <w:tcW w:w="2122" w:type="dxa"/>
            <w:vAlign w:val="center"/>
          </w:tcPr>
          <w:p w14:paraId="53FF0F40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Пути получения профессии</w:t>
            </w:r>
          </w:p>
        </w:tc>
        <w:tc>
          <w:tcPr>
            <w:tcW w:w="7223" w:type="dxa"/>
          </w:tcPr>
          <w:p w14:paraId="7AF8E609" w14:textId="77777777" w:rsidR="00AC6E7C" w:rsidRPr="00AC6E7C" w:rsidRDefault="00AC6E7C" w:rsidP="00794E0F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Обучение в образовательных организациях среднего профессионального, высшего образования. </w:t>
            </w:r>
          </w:p>
          <w:p w14:paraId="399DD4AA" w14:textId="77777777" w:rsidR="00AC6E7C" w:rsidRPr="00AC6E7C" w:rsidRDefault="00AC6E7C" w:rsidP="00794E0F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Обучение в образовательных организациях дополнительного профессионального образования.</w:t>
            </w:r>
          </w:p>
        </w:tc>
      </w:tr>
      <w:tr w:rsidR="00AC6E7C" w:rsidRPr="00757B34" w14:paraId="609ED1EC" w14:textId="77777777" w:rsidTr="00794E0F">
        <w:tc>
          <w:tcPr>
            <w:tcW w:w="2122" w:type="dxa"/>
            <w:vAlign w:val="center"/>
          </w:tcPr>
          <w:p w14:paraId="17F0CD53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Области применения профессии</w:t>
            </w:r>
          </w:p>
        </w:tc>
        <w:tc>
          <w:tcPr>
            <w:tcW w:w="7223" w:type="dxa"/>
          </w:tcPr>
          <w:p w14:paraId="0C01A613" w14:textId="77777777" w:rsidR="00AC6E7C" w:rsidRPr="00AC6E7C" w:rsidRDefault="00AC6E7C" w:rsidP="00794E0F">
            <w:pPr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Программист может работать в таких организациях и сферах, как:</w:t>
            </w:r>
          </w:p>
          <w:p w14:paraId="364CCDDE" w14:textId="77777777" w:rsidR="00AC6E7C" w:rsidRPr="00062031" w:rsidRDefault="00AC6E7C" w:rsidP="00AC6E7C">
            <w:pPr>
              <w:pStyle w:val="a3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031">
              <w:rPr>
                <w:rFonts w:ascii="Times New Roman" w:hAnsi="Times New Roman"/>
                <w:sz w:val="24"/>
                <w:szCs w:val="24"/>
              </w:rPr>
              <w:t>вычислительные центры;</w:t>
            </w:r>
          </w:p>
          <w:p w14:paraId="3B828282" w14:textId="77777777" w:rsidR="00AC6E7C" w:rsidRPr="00AC6E7C" w:rsidRDefault="00AC6E7C" w:rsidP="00AC6E7C">
            <w:pPr>
              <w:pStyle w:val="a3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предприятия и организации различного профиля;</w:t>
            </w:r>
          </w:p>
          <w:p w14:paraId="18D58C4C" w14:textId="77777777" w:rsidR="00AC6E7C" w:rsidRPr="00AC6E7C" w:rsidRDefault="00AC6E7C" w:rsidP="00AC6E7C">
            <w:pPr>
              <w:pStyle w:val="a3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предприятия, работающие в области информационных технологий;</w:t>
            </w:r>
          </w:p>
          <w:p w14:paraId="5373F5A2" w14:textId="77777777" w:rsidR="00AC6E7C" w:rsidRPr="00062031" w:rsidRDefault="00AC6E7C" w:rsidP="00AC6E7C">
            <w:pPr>
              <w:pStyle w:val="a3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031">
              <w:rPr>
                <w:rFonts w:ascii="Times New Roman" w:hAnsi="Times New Roman"/>
                <w:sz w:val="24"/>
                <w:szCs w:val="24"/>
              </w:rPr>
              <w:t>предприятия банковского сектора;</w:t>
            </w:r>
          </w:p>
          <w:p w14:paraId="22A32045" w14:textId="77777777" w:rsidR="00AC6E7C" w:rsidRPr="00062031" w:rsidRDefault="00AC6E7C" w:rsidP="00AC6E7C">
            <w:pPr>
              <w:pStyle w:val="a3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031">
              <w:rPr>
                <w:rFonts w:ascii="Times New Roman" w:hAnsi="Times New Roman"/>
                <w:sz w:val="24"/>
                <w:szCs w:val="24"/>
              </w:rPr>
              <w:t>научно-исследовательские институты;</w:t>
            </w:r>
          </w:p>
          <w:p w14:paraId="6719B76E" w14:textId="77777777" w:rsidR="00AC6E7C" w:rsidRPr="00AC6E7C" w:rsidRDefault="00AC6E7C" w:rsidP="00AC6E7C">
            <w:pPr>
              <w:pStyle w:val="a3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образовательные учреждения (школы, техникумы, колледжи) и пр.</w:t>
            </w:r>
          </w:p>
        </w:tc>
      </w:tr>
      <w:tr w:rsidR="00AC6E7C" w:rsidRPr="00757B34" w14:paraId="038BDF9A" w14:textId="77777777" w:rsidTr="00794E0F">
        <w:tc>
          <w:tcPr>
            <w:tcW w:w="2122" w:type="dxa"/>
            <w:vAlign w:val="center"/>
          </w:tcPr>
          <w:p w14:paraId="47E83834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Перспективы карьерного роста</w:t>
            </w:r>
          </w:p>
        </w:tc>
        <w:tc>
          <w:tcPr>
            <w:tcW w:w="7223" w:type="dxa"/>
          </w:tcPr>
          <w:p w14:paraId="32C10B31" w14:textId="77777777" w:rsidR="00AC6E7C" w:rsidRPr="00AC6E7C" w:rsidRDefault="00AC6E7C" w:rsidP="00AC6E7C">
            <w:pPr>
              <w:pStyle w:val="a3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специализация и освоение смежных областей;</w:t>
            </w:r>
          </w:p>
          <w:p w14:paraId="32D72AA6" w14:textId="77777777" w:rsidR="00AC6E7C" w:rsidRPr="00062031" w:rsidRDefault="00AC6E7C" w:rsidP="00AC6E7C">
            <w:pPr>
              <w:pStyle w:val="a3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031">
              <w:rPr>
                <w:rFonts w:ascii="Times New Roman" w:hAnsi="Times New Roman"/>
                <w:sz w:val="24"/>
                <w:szCs w:val="24"/>
              </w:rPr>
              <w:t>управленческий путь развития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80DBA63" w14:textId="77777777" w:rsidR="00AC6E7C" w:rsidRDefault="00AC6E7C" w:rsidP="00AC6E7C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A76106" w14:textId="77777777" w:rsidR="00DB0D04" w:rsidRPr="003E08AA" w:rsidRDefault="00DB0D04" w:rsidP="00AC6E7C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B43E95" w14:textId="77777777" w:rsidR="00AC6E7C" w:rsidRPr="00886180" w:rsidRDefault="00AC6E7C" w:rsidP="00AC6E7C">
      <w:pPr>
        <w:pStyle w:val="a3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vertAlign w:val="subscript"/>
        </w:rPr>
      </w:pPr>
      <w:r w:rsidRPr="00886180">
        <w:rPr>
          <w:rFonts w:ascii="Times New Roman" w:hAnsi="Times New Roman"/>
          <w:b/>
          <w:bCs/>
          <w:sz w:val="28"/>
          <w:szCs w:val="28"/>
        </w:rPr>
        <w:lastRenderedPageBreak/>
        <w:t xml:space="preserve">ГОСТы </w:t>
      </w:r>
    </w:p>
    <w:p w14:paraId="6AD1B311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19.504-79 МЕЖГОСУДАРСТВЕННЫЙ СТАНДАРТ Единая система программной документации РУКОВОДСТВО ПРОГРАММИСТА Требования к содержанию и оформлению; </w:t>
      </w:r>
    </w:p>
    <w:p w14:paraId="09CF8452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ГОСТ Р 51904-2002.Программное обеспечение встроенных систем. Общие требования к разработке и документированию;</w:t>
      </w:r>
    </w:p>
    <w:p w14:paraId="7913FBE7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19.101-77 Единая система программной документации (ЕСПД). Виды программ и программных документов; </w:t>
      </w:r>
    </w:p>
    <w:p w14:paraId="0EB3BD04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19.401-78. Текст программы. Требования к содержанию и оформлению; </w:t>
      </w:r>
    </w:p>
    <w:p w14:paraId="2066EBBE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ИСО/МЭК 90003-2014 Разработка программных продуктов. Руководящие указания по применению ИСО 9001:2008 при разработке программных продуктов; </w:t>
      </w:r>
    </w:p>
    <w:p w14:paraId="276E8EB9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ИСО/МЭК 8824-3-2002 Информационная технология (ИТ). Абстрактная синтаксическая нотация версии один (АСН.1). Часть 3. Спецификация ограничения; </w:t>
      </w:r>
    </w:p>
    <w:p w14:paraId="5766199C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Р 55241.1-2012/ISO/TR 9241-100:2010 Эргономика взаимодействия человек-система. Часть 100. Введение в стандарты, относящиеся к эргономике программных средств; </w:t>
      </w:r>
    </w:p>
    <w:p w14:paraId="02F15DAD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ИСО/МЭК 9126-93 Информационная технология. Оценка программной продукции. Характеристики качества и руководства по их применению; </w:t>
      </w:r>
    </w:p>
    <w:p w14:paraId="00A36DD3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ГОСТ Р ИСО 9241-161-2016 Эргономика взаимодействия человек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система. Часть 161. Элементы графического пользовательского интерфейса; </w:t>
      </w:r>
    </w:p>
    <w:p w14:paraId="18B8DF12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ГОСТ Р ИСО/МЭК 15910-2002 Информационная технология (ИТ). Процесс создания документации пользователя программного средства</w:t>
      </w:r>
    </w:p>
    <w:p w14:paraId="07526E7C" w14:textId="77777777" w:rsidR="00AC6E7C" w:rsidRPr="00065A89" w:rsidRDefault="00AC6E7C" w:rsidP="00AC6E7C">
      <w:pPr>
        <w:pStyle w:val="a3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5A89">
        <w:rPr>
          <w:rFonts w:ascii="Times New Roman" w:hAnsi="Times New Roman"/>
          <w:b/>
          <w:bCs/>
          <w:sz w:val="28"/>
          <w:szCs w:val="28"/>
        </w:rPr>
        <w:t xml:space="preserve">СанПин </w:t>
      </w:r>
    </w:p>
    <w:p w14:paraId="00652D33" w14:textId="77777777" w:rsidR="00AC6E7C" w:rsidRPr="00065A89" w:rsidRDefault="00AC6E7C" w:rsidP="00AC6E7C">
      <w:pPr>
        <w:numPr>
          <w:ilvl w:val="0"/>
          <w:numId w:val="12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65A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СанПиН 9-131 РБ 2000 "Гигиенические требования к видеодисплейным терминалам, электронно-вычислительным машинам и организации работы";</w:t>
      </w:r>
    </w:p>
    <w:p w14:paraId="4483B242" w14:textId="77777777" w:rsidR="00AC6E7C" w:rsidRPr="00387F97" w:rsidRDefault="00AC6E7C" w:rsidP="00AC6E7C">
      <w:pPr>
        <w:numPr>
          <w:ilvl w:val="0"/>
          <w:numId w:val="12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65A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СанПиН 2.2.2/2.4.1340-03 Гигиенические требования к персональным электронно-вычислительным машинам и организации работ;</w:t>
      </w:r>
    </w:p>
    <w:p w14:paraId="0B5A6AE0" w14:textId="77777777" w:rsidR="00AC6E7C" w:rsidRDefault="00AC6E7C" w:rsidP="00AC6E7C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19581A19" w14:textId="77777777" w:rsidR="00DB0D04" w:rsidRDefault="00DB0D04" w:rsidP="00AC6E7C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3D9A23C8" w14:textId="77777777" w:rsidR="00DB0D04" w:rsidRPr="00A130B3" w:rsidRDefault="00DB0D04" w:rsidP="00AC6E7C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26C2BFBC" w14:textId="77777777" w:rsidR="00AC6E7C" w:rsidRDefault="00AC6E7C" w:rsidP="00AC6E7C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18425728" w14:textId="77777777" w:rsidR="00AC6E7C" w:rsidRPr="00425FBC" w:rsidRDefault="00AC6E7C" w:rsidP="00AC6E7C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AC6E7C" w:rsidRPr="00425FBC" w14:paraId="65EA709E" w14:textId="77777777" w:rsidTr="00794E0F">
        <w:tc>
          <w:tcPr>
            <w:tcW w:w="529" w:type="pct"/>
            <w:shd w:val="clear" w:color="auto" w:fill="92D050"/>
          </w:tcPr>
          <w:p w14:paraId="4416546D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27B1AA99" w14:textId="77777777" w:rsidR="00AC6E7C" w:rsidRPr="00425FBC" w:rsidRDefault="00AC6E7C" w:rsidP="00794E0F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AC6E7C" w:rsidRPr="00425FBC" w14:paraId="1F769799" w14:textId="77777777" w:rsidTr="00794E0F">
        <w:tc>
          <w:tcPr>
            <w:tcW w:w="529" w:type="pct"/>
            <w:shd w:val="clear" w:color="auto" w:fill="BFBFBF"/>
          </w:tcPr>
          <w:p w14:paraId="6DEF50B6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10F844DD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возможностей реализации требований к компьютерному программному обеспечению</w:t>
            </w:r>
          </w:p>
        </w:tc>
      </w:tr>
      <w:tr w:rsidR="00AC6E7C" w:rsidRPr="00425FBC" w14:paraId="00A9C0AC" w14:textId="77777777" w:rsidTr="00794E0F">
        <w:tc>
          <w:tcPr>
            <w:tcW w:w="529" w:type="pct"/>
            <w:shd w:val="clear" w:color="auto" w:fill="BFBFBF"/>
          </w:tcPr>
          <w:p w14:paraId="23A27CBC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2B97FBF5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Сбор и обработка результатов проектных исследований</w:t>
            </w:r>
          </w:p>
        </w:tc>
      </w:tr>
      <w:tr w:rsidR="00AC6E7C" w:rsidRPr="00425FBC" w14:paraId="5AAE388D" w14:textId="77777777" w:rsidTr="00794E0F">
        <w:tc>
          <w:tcPr>
            <w:tcW w:w="529" w:type="pct"/>
            <w:shd w:val="clear" w:color="auto" w:fill="BFBFBF"/>
          </w:tcPr>
          <w:p w14:paraId="0B5131B9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44ED3244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требований к функциям системы</w:t>
            </w:r>
          </w:p>
        </w:tc>
      </w:tr>
      <w:tr w:rsidR="00AC6E7C" w:rsidRPr="00425FBC" w14:paraId="2EC7D21C" w14:textId="77777777" w:rsidTr="00794E0F">
        <w:tc>
          <w:tcPr>
            <w:tcW w:w="529" w:type="pct"/>
            <w:shd w:val="clear" w:color="auto" w:fill="BFBFBF"/>
          </w:tcPr>
          <w:p w14:paraId="68BC5349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1BD3FE19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сопровождение требований к отдельным функциям системы</w:t>
            </w:r>
          </w:p>
        </w:tc>
      </w:tr>
      <w:tr w:rsidR="00AC6E7C" w:rsidRPr="00425FBC" w14:paraId="7EC76388" w14:textId="77777777" w:rsidTr="00794E0F">
        <w:tc>
          <w:tcPr>
            <w:tcW w:w="529" w:type="pct"/>
            <w:shd w:val="clear" w:color="auto" w:fill="BFBFBF"/>
          </w:tcPr>
          <w:p w14:paraId="42D44B85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656214DE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Формализация и документирование требований к функциям системы</w:t>
            </w:r>
          </w:p>
        </w:tc>
      </w:tr>
      <w:tr w:rsidR="00AC6E7C" w:rsidRPr="00425FBC" w14:paraId="4C3732E1" w14:textId="77777777" w:rsidTr="00794E0F">
        <w:tc>
          <w:tcPr>
            <w:tcW w:w="529" w:type="pct"/>
            <w:shd w:val="clear" w:color="auto" w:fill="BFBFBF"/>
          </w:tcPr>
          <w:p w14:paraId="42426546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0833F47E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Проектирование компьютерного программного обеспечения</w:t>
            </w:r>
          </w:p>
        </w:tc>
      </w:tr>
      <w:tr w:rsidR="00AC6E7C" w:rsidRPr="00425FBC" w14:paraId="0F64B89E" w14:textId="77777777" w:rsidTr="00794E0F">
        <w:tc>
          <w:tcPr>
            <w:tcW w:w="529" w:type="pct"/>
            <w:shd w:val="clear" w:color="auto" w:fill="BFBFBF"/>
          </w:tcPr>
          <w:p w14:paraId="7CA7C8E9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4BD3976B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визуального стиля графического пользовательского интерфейса</w:t>
            </w:r>
          </w:p>
        </w:tc>
      </w:tr>
      <w:tr w:rsidR="00AC6E7C" w:rsidRPr="00425FBC" w14:paraId="5C17D25E" w14:textId="77777777" w:rsidTr="00794E0F">
        <w:tc>
          <w:tcPr>
            <w:tcW w:w="529" w:type="pct"/>
            <w:shd w:val="clear" w:color="auto" w:fill="BFBFBF"/>
          </w:tcPr>
          <w:p w14:paraId="260B4996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</w:tcPr>
          <w:p w14:paraId="1A12BE36" w14:textId="77777777" w:rsidR="00AC6E7C" w:rsidRPr="00E3445B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графического пользовательского интерфейса по концепции или по образцу уже спроектированной части интерфейса</w:t>
            </w:r>
          </w:p>
        </w:tc>
      </w:tr>
      <w:tr w:rsidR="00AC6E7C" w:rsidRPr="00425FBC" w14:paraId="6CD86483" w14:textId="77777777" w:rsidTr="00794E0F">
        <w:tc>
          <w:tcPr>
            <w:tcW w:w="529" w:type="pct"/>
            <w:shd w:val="clear" w:color="auto" w:fill="BFBFBF"/>
          </w:tcPr>
          <w:p w14:paraId="18EE3532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1" w:type="pct"/>
          </w:tcPr>
          <w:p w14:paraId="057B78DD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Формализация и алгоритмизация поставленных задач для разработки программного кода</w:t>
            </w:r>
          </w:p>
        </w:tc>
      </w:tr>
      <w:tr w:rsidR="00AC6E7C" w:rsidRPr="00425FBC" w14:paraId="71E2B636" w14:textId="77777777" w:rsidTr="00794E0F">
        <w:tc>
          <w:tcPr>
            <w:tcW w:w="529" w:type="pct"/>
            <w:shd w:val="clear" w:color="auto" w:fill="BFBFBF"/>
          </w:tcPr>
          <w:p w14:paraId="4494F891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1" w:type="pct"/>
          </w:tcPr>
          <w:p w14:paraId="221099A3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Проектирование архитектуры программных решений</w:t>
            </w:r>
          </w:p>
        </w:tc>
      </w:tr>
      <w:tr w:rsidR="00AC6E7C" w:rsidRPr="00425FBC" w14:paraId="51892159" w14:textId="77777777" w:rsidTr="00794E0F">
        <w:tc>
          <w:tcPr>
            <w:tcW w:w="529" w:type="pct"/>
            <w:shd w:val="clear" w:color="auto" w:fill="BFBFBF"/>
          </w:tcPr>
          <w:p w14:paraId="21753812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71" w:type="pct"/>
          </w:tcPr>
          <w:p w14:paraId="28F4C728" w14:textId="77777777" w:rsidR="00AC6E7C" w:rsidRPr="00425FB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Написание программного кода с использованием языков программировани</w:t>
            </w:r>
            <w:r w:rsidRPr="005B442C">
              <w:rPr>
                <w:rFonts w:ascii="Times New Roman" w:eastAsia="Calibri" w:hAnsi="Times New Roman" w:cs="Times New Roman"/>
                <w:sz w:val="28"/>
                <w:szCs w:val="28"/>
              </w:rPr>
              <w:t>я,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определения и манипулирования данными в базах данных</w:t>
            </w:r>
          </w:p>
        </w:tc>
      </w:tr>
      <w:tr w:rsidR="00AC6E7C" w:rsidRPr="00425FBC" w14:paraId="53BDAEFB" w14:textId="77777777" w:rsidTr="00794E0F">
        <w:tc>
          <w:tcPr>
            <w:tcW w:w="529" w:type="pct"/>
            <w:shd w:val="clear" w:color="auto" w:fill="BFBFBF"/>
          </w:tcPr>
          <w:p w14:paraId="14D128AE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71" w:type="pct"/>
          </w:tcPr>
          <w:p w14:paraId="37124A6B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Написание программного кода для обеспечения сетевого взаимодействия программных модулей</w:t>
            </w:r>
          </w:p>
        </w:tc>
      </w:tr>
      <w:tr w:rsidR="00AC6E7C" w:rsidRPr="00425FBC" w14:paraId="281F685B" w14:textId="77777777" w:rsidTr="00794E0F">
        <w:tc>
          <w:tcPr>
            <w:tcW w:w="529" w:type="pct"/>
            <w:shd w:val="clear" w:color="auto" w:fill="BFBFBF"/>
          </w:tcPr>
          <w:p w14:paraId="2EEEB14B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71" w:type="pct"/>
          </w:tcPr>
          <w:p w14:paraId="1614697C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Написание программного кода, обеспечивающего безопасное хранение, обработку и передачу данных</w:t>
            </w:r>
          </w:p>
        </w:tc>
      </w:tr>
      <w:tr w:rsidR="00AC6E7C" w:rsidRPr="00425FBC" w14:paraId="563B713A" w14:textId="77777777" w:rsidTr="00794E0F">
        <w:tc>
          <w:tcPr>
            <w:tcW w:w="529" w:type="pct"/>
            <w:shd w:val="clear" w:color="auto" w:fill="BFBFBF"/>
          </w:tcPr>
          <w:p w14:paraId="57F32846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71" w:type="pct"/>
          </w:tcPr>
          <w:p w14:paraId="265CEEA2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Рефакторинг</w:t>
            </w:r>
            <w:r w:rsidRPr="005B442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2C78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оптимизация и инспекция программного кода</w:t>
            </w:r>
          </w:p>
        </w:tc>
      </w:tr>
      <w:tr w:rsidR="00AC6E7C" w:rsidRPr="00425FBC" w14:paraId="21E7CFAD" w14:textId="77777777" w:rsidTr="00794E0F">
        <w:tc>
          <w:tcPr>
            <w:tcW w:w="529" w:type="pct"/>
            <w:shd w:val="clear" w:color="auto" w:fill="BFBFBF"/>
          </w:tcPr>
          <w:p w14:paraId="417396A3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471" w:type="pct"/>
          </w:tcPr>
          <w:p w14:paraId="0A66B985" w14:textId="77777777" w:rsidR="00AC6E7C" w:rsidRPr="00425FB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программного кода в соответствии с установленными требованиями</w:t>
            </w:r>
          </w:p>
        </w:tc>
      </w:tr>
      <w:tr w:rsidR="00AC6E7C" w:rsidRPr="00425FBC" w14:paraId="7382424D" w14:textId="77777777" w:rsidTr="00794E0F">
        <w:tc>
          <w:tcPr>
            <w:tcW w:w="529" w:type="pct"/>
            <w:shd w:val="clear" w:color="auto" w:fill="BFBFBF"/>
          </w:tcPr>
          <w:p w14:paraId="5516E7B4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71" w:type="pct"/>
          </w:tcPr>
          <w:p w14:paraId="6AC3C5A5" w14:textId="77777777" w:rsidR="00AC6E7C" w:rsidRPr="00425FB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 системой управления версиями программного кода</w:t>
            </w:r>
          </w:p>
        </w:tc>
      </w:tr>
      <w:tr w:rsidR="00AC6E7C" w:rsidRPr="00425FBC" w14:paraId="08BFA366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366B5F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0ED4" w14:textId="77777777" w:rsidR="00AC6E7C" w:rsidRPr="00425FB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и отладка программного кода</w:t>
            </w:r>
          </w:p>
        </w:tc>
      </w:tr>
      <w:tr w:rsidR="00AC6E7C" w:rsidRPr="00E8667C" w14:paraId="1B42DCA3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EC455D" w14:textId="77777777" w:rsidR="00AC6E7C" w:rsidRPr="00E8667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DB4D" w14:textId="77777777" w:rsidR="00AC6E7C" w:rsidRPr="00E866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тестовых наборов данных для проверки работоспособности компьютерного программного обеспечения</w:t>
            </w:r>
          </w:p>
        </w:tc>
      </w:tr>
      <w:tr w:rsidR="00AC6E7C" w:rsidRPr="00425FBC" w14:paraId="3D61BDB8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170D83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528C" w14:textId="77777777" w:rsidR="00AC6E7C" w:rsidRPr="00425FB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Проверка работоспособности компьютерного программного обеспечения</w:t>
            </w:r>
          </w:p>
        </w:tc>
      </w:tr>
      <w:tr w:rsidR="00AC6E7C" w:rsidRPr="00425FBC" w14:paraId="5403E10A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B81528" w14:textId="77777777" w:rsidR="00AC6E7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8D26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модульных и интеграционных тестов</w:t>
            </w:r>
          </w:p>
        </w:tc>
      </w:tr>
      <w:tr w:rsidR="00AC6E7C" w:rsidRPr="00425FBC" w14:paraId="1DDAB7AC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DD2E9A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87FC" w14:textId="77777777" w:rsidR="00AC6E7C" w:rsidRPr="00425FB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Проектирование систем хранения данных</w:t>
            </w:r>
          </w:p>
        </w:tc>
      </w:tr>
      <w:tr w:rsidR="00AC6E7C" w:rsidRPr="00425FBC" w14:paraId="4D68C6F9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C51540" w14:textId="77777777" w:rsidR="00AC6E7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3B4D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баз данных</w:t>
            </w:r>
          </w:p>
        </w:tc>
      </w:tr>
      <w:tr w:rsidR="00AC6E7C" w:rsidRPr="00425FBC" w14:paraId="364259A0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A61BAB" w14:textId="77777777" w:rsidR="00AC6E7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4776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системных утилит</w:t>
            </w:r>
          </w:p>
        </w:tc>
      </w:tr>
      <w:tr w:rsidR="00AC6E7C" w:rsidRPr="00425FBC" w14:paraId="359A0628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752E36" w14:textId="77777777" w:rsidR="00AC6E7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9459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сборки однородных программных модулей в программный проект</w:t>
            </w:r>
          </w:p>
        </w:tc>
      </w:tr>
      <w:tr w:rsidR="00AC6E7C" w:rsidRPr="00425FBC" w14:paraId="7F06FB03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EAEEB1" w14:textId="77777777" w:rsidR="00AC6E7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E50C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интеграции программных модулей и компонентов и проверки работоспособности выпусков программного продукта</w:t>
            </w:r>
          </w:p>
        </w:tc>
      </w:tr>
      <w:tr w:rsidR="00AC6E7C" w:rsidRPr="00425FBC" w14:paraId="033F5249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D89375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C29A" w14:textId="77777777" w:rsidR="00AC6E7C" w:rsidRPr="002C783D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разделов пользовательской документации, описывающих работу функций системы</w:t>
            </w:r>
          </w:p>
        </w:tc>
      </w:tr>
      <w:tr w:rsidR="00AC6E7C" w:rsidRPr="00E8667C" w14:paraId="339C7756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4460CF" w14:textId="77777777" w:rsidR="00AC6E7C" w:rsidRPr="00E8667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B812" w14:textId="77777777" w:rsidR="00AC6E7C" w:rsidRPr="00E866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разделов проектной документации, описывающих работу функций системы</w:t>
            </w:r>
          </w:p>
        </w:tc>
      </w:tr>
      <w:tr w:rsidR="00AC6E7C" w:rsidRPr="00E8667C" w14:paraId="11053CCC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9AEE32" w14:textId="77777777" w:rsidR="00AC6E7C" w:rsidRPr="00E8667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A060" w14:textId="77777777" w:rsidR="00AC6E7C" w:rsidRPr="00E866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регламентов эксплуатации системы и подсистемы</w:t>
            </w:r>
          </w:p>
        </w:tc>
      </w:tr>
      <w:tr w:rsidR="00AC6E7C" w:rsidRPr="00425FBC" w14:paraId="5D8E8CCB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FA2140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3E22" w14:textId="77777777" w:rsidR="00AC6E7C" w:rsidRPr="00FA1BC7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и предоставление отчетности о ходе работ по разработке требований к системе и подсистеме</w:t>
            </w:r>
          </w:p>
        </w:tc>
      </w:tr>
      <w:tr w:rsidR="00AC6E7C" w:rsidRPr="00425FBC" w14:paraId="5F390451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BC3DE9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D848" w14:textId="77777777" w:rsidR="00AC6E7C" w:rsidRPr="00425FB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и презентация программного решения заказчикам</w:t>
            </w:r>
          </w:p>
        </w:tc>
      </w:tr>
    </w:tbl>
    <w:p w14:paraId="2967802D" w14:textId="77777777" w:rsidR="00AC6E7C" w:rsidRDefault="00AC6E7C" w:rsidP="00AC6E7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AD15A5" w14:textId="77777777" w:rsidR="00AC6E7C" w:rsidRPr="001B15DE" w:rsidRDefault="00AC6E7C" w:rsidP="00AC6E7C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23FF82" w14:textId="77777777" w:rsidR="00AC6E7C" w:rsidRDefault="00AC6E7C" w:rsidP="00AC6E7C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C7CDA" w14:textId="77777777" w:rsidR="003C07AB" w:rsidRDefault="003C07AB" w:rsidP="00A130B3">
      <w:pPr>
        <w:spacing w:after="0" w:line="240" w:lineRule="auto"/>
      </w:pPr>
      <w:r>
        <w:separator/>
      </w:r>
    </w:p>
  </w:endnote>
  <w:endnote w:type="continuationSeparator" w:id="0">
    <w:p w14:paraId="6F1A6C4D" w14:textId="77777777" w:rsidR="003C07AB" w:rsidRDefault="003C07AB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st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Content>
      <w:p w14:paraId="1EC51F36" w14:textId="730A4380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5EC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A065" w14:textId="77777777" w:rsidR="003C07AB" w:rsidRDefault="003C07AB" w:rsidP="00A130B3">
      <w:pPr>
        <w:spacing w:after="0" w:line="240" w:lineRule="auto"/>
      </w:pPr>
      <w:r>
        <w:separator/>
      </w:r>
    </w:p>
  </w:footnote>
  <w:footnote w:type="continuationSeparator" w:id="0">
    <w:p w14:paraId="5F1A6345" w14:textId="77777777" w:rsidR="003C07AB" w:rsidRDefault="003C07AB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A4B"/>
    <w:multiLevelType w:val="multilevel"/>
    <w:tmpl w:val="E966B1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6F3425B"/>
    <w:multiLevelType w:val="multilevel"/>
    <w:tmpl w:val="19F051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4D14C22"/>
    <w:multiLevelType w:val="hybridMultilevel"/>
    <w:tmpl w:val="44BE875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DD1016C"/>
    <w:multiLevelType w:val="hybridMultilevel"/>
    <w:tmpl w:val="73E6D32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1F2503DC"/>
    <w:multiLevelType w:val="hybridMultilevel"/>
    <w:tmpl w:val="7D6C21A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24396384"/>
    <w:multiLevelType w:val="hybridMultilevel"/>
    <w:tmpl w:val="32F40CEA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A106F3F"/>
    <w:multiLevelType w:val="hybridMultilevel"/>
    <w:tmpl w:val="25B891A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2C420EB4"/>
    <w:multiLevelType w:val="hybridMultilevel"/>
    <w:tmpl w:val="6B8C7A8E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9" w15:restartNumberingAfterBreak="0">
    <w:nsid w:val="33CF517B"/>
    <w:multiLevelType w:val="hybridMultilevel"/>
    <w:tmpl w:val="374A623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8612C0B"/>
    <w:multiLevelType w:val="multilevel"/>
    <w:tmpl w:val="E966B1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D6B7216"/>
    <w:multiLevelType w:val="hybridMultilevel"/>
    <w:tmpl w:val="E6E8E41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5A6E64E3"/>
    <w:multiLevelType w:val="hybridMultilevel"/>
    <w:tmpl w:val="4B3238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46747D"/>
    <w:multiLevelType w:val="hybridMultilevel"/>
    <w:tmpl w:val="3AF88946"/>
    <w:lvl w:ilvl="0" w:tplc="041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4" w15:restartNumberingAfterBreak="0">
    <w:nsid w:val="5E6A48AB"/>
    <w:multiLevelType w:val="hybridMultilevel"/>
    <w:tmpl w:val="1C343E5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5F39481D"/>
    <w:multiLevelType w:val="hybridMultilevel"/>
    <w:tmpl w:val="AC06D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4425F"/>
    <w:multiLevelType w:val="hybridMultilevel"/>
    <w:tmpl w:val="97E46B2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3678FD"/>
    <w:multiLevelType w:val="multilevel"/>
    <w:tmpl w:val="19F051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3CC256D"/>
    <w:multiLevelType w:val="hybridMultilevel"/>
    <w:tmpl w:val="061A8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5179D"/>
    <w:multiLevelType w:val="hybridMultilevel"/>
    <w:tmpl w:val="97E46B2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B10525"/>
    <w:multiLevelType w:val="multilevel"/>
    <w:tmpl w:val="E966B1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721595061">
    <w:abstractNumId w:val="2"/>
  </w:num>
  <w:num w:numId="2" w16cid:durableId="731124637">
    <w:abstractNumId w:val="18"/>
  </w:num>
  <w:num w:numId="3" w16cid:durableId="740836039">
    <w:abstractNumId w:val="15"/>
  </w:num>
  <w:num w:numId="4" w16cid:durableId="1724064709">
    <w:abstractNumId w:val="10"/>
  </w:num>
  <w:num w:numId="5" w16cid:durableId="1594120954">
    <w:abstractNumId w:val="1"/>
  </w:num>
  <w:num w:numId="6" w16cid:durableId="1646399155">
    <w:abstractNumId w:val="0"/>
  </w:num>
  <w:num w:numId="7" w16cid:durableId="1272855673">
    <w:abstractNumId w:val="20"/>
  </w:num>
  <w:num w:numId="8" w16cid:durableId="238298205">
    <w:abstractNumId w:val="13"/>
  </w:num>
  <w:num w:numId="9" w16cid:durableId="1463189254">
    <w:abstractNumId w:val="3"/>
  </w:num>
  <w:num w:numId="10" w16cid:durableId="2044863516">
    <w:abstractNumId w:val="12"/>
  </w:num>
  <w:num w:numId="11" w16cid:durableId="517041037">
    <w:abstractNumId w:val="16"/>
  </w:num>
  <w:num w:numId="12" w16cid:durableId="1152868719">
    <w:abstractNumId w:val="19"/>
  </w:num>
  <w:num w:numId="13" w16cid:durableId="219440611">
    <w:abstractNumId w:val="11"/>
  </w:num>
  <w:num w:numId="14" w16cid:durableId="1155611981">
    <w:abstractNumId w:val="9"/>
  </w:num>
  <w:num w:numId="15" w16cid:durableId="628364371">
    <w:abstractNumId w:val="8"/>
  </w:num>
  <w:num w:numId="16" w16cid:durableId="1880895483">
    <w:abstractNumId w:val="4"/>
  </w:num>
  <w:num w:numId="17" w16cid:durableId="1760832825">
    <w:abstractNumId w:val="14"/>
  </w:num>
  <w:num w:numId="18" w16cid:durableId="223176174">
    <w:abstractNumId w:val="7"/>
  </w:num>
  <w:num w:numId="19" w16cid:durableId="772556029">
    <w:abstractNumId w:val="5"/>
  </w:num>
  <w:num w:numId="20" w16cid:durableId="1495800188">
    <w:abstractNumId w:val="6"/>
  </w:num>
  <w:num w:numId="21" w16cid:durableId="11365288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1154"/>
    <w:rsid w:val="00054085"/>
    <w:rsid w:val="00062417"/>
    <w:rsid w:val="00077D0D"/>
    <w:rsid w:val="000D27BC"/>
    <w:rsid w:val="001262E4"/>
    <w:rsid w:val="001B15DE"/>
    <w:rsid w:val="001C01BA"/>
    <w:rsid w:val="001F16DA"/>
    <w:rsid w:val="00207CB2"/>
    <w:rsid w:val="003327A6"/>
    <w:rsid w:val="00397DA7"/>
    <w:rsid w:val="003C07AB"/>
    <w:rsid w:val="003D0CC1"/>
    <w:rsid w:val="00416EFA"/>
    <w:rsid w:val="00425FBC"/>
    <w:rsid w:val="004C7D09"/>
    <w:rsid w:val="004F5C21"/>
    <w:rsid w:val="00532AD0"/>
    <w:rsid w:val="005911D4"/>
    <w:rsid w:val="00596E5D"/>
    <w:rsid w:val="00716F94"/>
    <w:rsid w:val="00737192"/>
    <w:rsid w:val="00775213"/>
    <w:rsid w:val="007E0C3F"/>
    <w:rsid w:val="008504D1"/>
    <w:rsid w:val="00912BE2"/>
    <w:rsid w:val="009C4B59"/>
    <w:rsid w:val="009F616C"/>
    <w:rsid w:val="00A130B3"/>
    <w:rsid w:val="00A57927"/>
    <w:rsid w:val="00AA1894"/>
    <w:rsid w:val="00AB059B"/>
    <w:rsid w:val="00AC6E7C"/>
    <w:rsid w:val="00B45D3F"/>
    <w:rsid w:val="00B635EC"/>
    <w:rsid w:val="00B96387"/>
    <w:rsid w:val="00BD3F1D"/>
    <w:rsid w:val="00C31FCD"/>
    <w:rsid w:val="00D25700"/>
    <w:rsid w:val="00DB0D04"/>
    <w:rsid w:val="00DD4D11"/>
    <w:rsid w:val="00DD5B12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71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37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Карина Овчаренко</cp:lastModifiedBy>
  <cp:revision>7</cp:revision>
  <dcterms:created xsi:type="dcterms:W3CDTF">2025-09-30T14:58:00Z</dcterms:created>
  <dcterms:modified xsi:type="dcterms:W3CDTF">2026-01-19T10:41:00Z</dcterms:modified>
</cp:coreProperties>
</file>