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DF0C" w14:textId="77777777" w:rsidR="00280A56" w:rsidRDefault="00280A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b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19"/>
        <w:gridCol w:w="4220"/>
      </w:tblGrid>
      <w:tr w:rsidR="00280A56" w14:paraId="376BA3D1" w14:textId="77777777">
        <w:tc>
          <w:tcPr>
            <w:tcW w:w="5419" w:type="dxa"/>
          </w:tcPr>
          <w:p w14:paraId="0061A4B5" w14:textId="77777777" w:rsidR="00280A5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1173E762" wp14:editId="26804769">
                  <wp:extent cx="3441881" cy="1340044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3CF862F6" w14:textId="77777777" w:rsidR="00280A56" w:rsidRDefault="00280A56">
            <w:pPr>
              <w:spacing w:line="360" w:lineRule="auto"/>
              <w:ind w:left="29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FF93B7B" w14:textId="77777777" w:rsidR="00280A56" w:rsidRDefault="00280A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</w:tr>
    </w:tbl>
    <w:p w14:paraId="3778635D" w14:textId="77777777" w:rsidR="00280A56" w:rsidRDefault="00280A56"/>
    <w:p w14:paraId="2088C9D8" w14:textId="77777777" w:rsidR="00280A56" w:rsidRDefault="00280A56"/>
    <w:p w14:paraId="3AB41BE4" w14:textId="77777777" w:rsidR="00280A56" w:rsidRDefault="00280A56"/>
    <w:p w14:paraId="2A9ECB0D" w14:textId="77777777" w:rsidR="00280A56" w:rsidRDefault="00280A56"/>
    <w:p w14:paraId="28E087AB" w14:textId="77777777" w:rsidR="00280A56" w:rsidRDefault="00280A56"/>
    <w:p w14:paraId="48C16BB6" w14:textId="77777777" w:rsidR="00280A56" w:rsidRDefault="00280A56"/>
    <w:p w14:paraId="3F4DEE9F" w14:textId="77777777" w:rsidR="00280A56" w:rsidRDefault="00280A56"/>
    <w:p w14:paraId="2BC82ADF" w14:textId="77777777" w:rsidR="00280A5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ПЛАН ЗАСТРОЙКИ</w:t>
      </w:r>
    </w:p>
    <w:p w14:paraId="39217013" w14:textId="77777777" w:rsidR="00280A56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ПО КОМПЕТЕНЦИИ «РАЗРАБОТКА ВИРТУАЛЬНЫХ МИРОВ»</w:t>
      </w:r>
    </w:p>
    <w:p w14:paraId="52D5522E" w14:textId="77777777" w:rsidR="00280A56" w:rsidRDefault="00280A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CBEA146" w14:textId="77777777" w:rsidR="00280A56" w:rsidRDefault="00280A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83DF038" w14:textId="77777777" w:rsidR="00280A56" w:rsidRDefault="00280A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B355C81" w14:textId="77777777" w:rsidR="00280A56" w:rsidRDefault="00280A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92A7144" w14:textId="77777777" w:rsidR="00280A56" w:rsidRDefault="00280A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C482495" w14:textId="77777777" w:rsidR="00280A56" w:rsidRDefault="00280A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6B02AAB" w14:textId="77777777" w:rsidR="00280A56" w:rsidRDefault="00280A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F61A0FB" w14:textId="77777777" w:rsidR="00280A56" w:rsidRDefault="00280A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F69CC98" w14:textId="77777777" w:rsidR="00280A56" w:rsidRDefault="00280A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8DAD688" w14:textId="77777777" w:rsidR="00280A56" w:rsidRDefault="00280A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E650E26" w14:textId="77777777" w:rsidR="00280A56" w:rsidRDefault="00280A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9031855" w14:textId="577468DB" w:rsidR="00D914DE" w:rsidRDefault="00000000" w:rsidP="00D914D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C11C91">
        <w:rPr>
          <w:rFonts w:ascii="Times New Roman" w:eastAsia="Times New Roman" w:hAnsi="Times New Roman" w:cs="Times New Roman"/>
          <w:sz w:val="28"/>
          <w:szCs w:val="28"/>
        </w:rPr>
        <w:t>Пенза</w:t>
      </w:r>
      <w:r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D914DE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7EE3E9A5" w14:textId="72D6459F" w:rsidR="00280A56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Актуальный план застройки для проведения чемпионата. </w:t>
      </w:r>
    </w:p>
    <w:p w14:paraId="08876E0F" w14:textId="6C5C32AA" w:rsidR="00280A56" w:rsidRDefault="00C11C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A0D8854" wp14:editId="0A070D55">
            <wp:extent cx="5940425" cy="3933190"/>
            <wp:effectExtent l="0" t="0" r="3175" b="0"/>
            <wp:docPr id="16076288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9A1E8" w14:textId="2CC1864B" w:rsidR="00280A5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B0730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лощадь рабочей зоны для работы с оборудованием виртуальной реальности </w:t>
      </w:r>
      <w:r w:rsidR="001B0730">
        <w:rPr>
          <w:rFonts w:ascii="Times New Roman" w:eastAsia="Times New Roman" w:hAnsi="Times New Roman" w:cs="Times New Roman"/>
          <w:sz w:val="28"/>
          <w:szCs w:val="28"/>
        </w:rPr>
        <w:t xml:space="preserve">составляет не менее 7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1B0730">
        <w:rPr>
          <w:rFonts w:ascii="Times New Roman" w:eastAsia="Times New Roman" w:hAnsi="Times New Roman" w:cs="Times New Roman"/>
          <w:sz w:val="28"/>
          <w:szCs w:val="28"/>
        </w:rPr>
        <w:t xml:space="preserve">каждого 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участника.</w:t>
      </w:r>
    </w:p>
    <w:p w14:paraId="57852B74" w14:textId="30B88114" w:rsidR="00280A56" w:rsidRDefault="001B073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Комната участников находится в помещении №1. Комната экспертов и главного эксперта находятся в помещении №2. Зона работы главного эксперта располагается в помещении №2.</w:t>
      </w:r>
    </w:p>
    <w:p w14:paraId="2AE0E9BE" w14:textId="77777777" w:rsidR="00280A56" w:rsidRDefault="00280A56"/>
    <w:sectPr w:rsidR="00280A5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56"/>
    <w:rsid w:val="001A68AD"/>
    <w:rsid w:val="001B0730"/>
    <w:rsid w:val="00280A56"/>
    <w:rsid w:val="00342548"/>
    <w:rsid w:val="003E76C8"/>
    <w:rsid w:val="00C11C91"/>
    <w:rsid w:val="00D9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AAFF"/>
  <w15:docId w15:val="{B725525F-F3F2-45BF-A40F-6FB2ABE3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h96tbu99GC0/2pE4I7IanyFheA==">CgMxLjA4AHIhMTNaVGptZ1JyQm9IWVdpbGlyZld2Qjh4TjBGQ3dwZDZ1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5</cp:revision>
  <dcterms:created xsi:type="dcterms:W3CDTF">2023-02-16T13:19:00Z</dcterms:created>
  <dcterms:modified xsi:type="dcterms:W3CDTF">2026-01-25T11:52:00Z</dcterms:modified>
</cp:coreProperties>
</file>