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RPr="00457791" w:rsidTr="00F7266A">
        <w:trPr>
          <w:jc w:val="center"/>
        </w:trPr>
        <w:tc>
          <w:tcPr>
            <w:tcW w:w="5670" w:type="dxa"/>
          </w:tcPr>
          <w:p w:rsidR="00666BDD" w:rsidRPr="00457791" w:rsidRDefault="00666BDD" w:rsidP="00465470">
            <w:pPr>
              <w:pStyle w:val="af1"/>
              <w:rPr>
                <w:rFonts w:ascii="Times New Roman" w:hAnsi="Times New Roman"/>
                <w:sz w:val="30"/>
              </w:rPr>
            </w:pPr>
            <w:r w:rsidRPr="00457791">
              <w:rPr>
                <w:rFonts w:ascii="Times New Roman" w:hAnsi="Times New Roman"/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Pr="00457791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Pr="00457791" w:rsidRDefault="00A36EE2" w:rsidP="00F7266A">
      <w:pPr>
        <w:spacing w:after="0" w:line="360" w:lineRule="auto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28"/>
          <w:szCs w:val="28"/>
        </w:rPr>
      </w:sdtEndPr>
      <w:sdtContent>
        <w:p w:rsidR="00B610A2" w:rsidRPr="00457791" w:rsidRDefault="00B610A2" w:rsidP="00F7266A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</w:p>
        <w:p w:rsidR="00334165" w:rsidRPr="00457791" w:rsidRDefault="00334165" w:rsidP="00F7266A">
          <w:pPr>
            <w:spacing w:after="0" w:line="360" w:lineRule="auto"/>
            <w:jc w:val="both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901145" w:rsidRPr="00A204BB" w:rsidRDefault="00901145" w:rsidP="00F7266A">
          <w:pPr>
            <w:spacing w:after="0" w:line="360" w:lineRule="auto"/>
            <w:jc w:val="both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901145" w:rsidRPr="00B95B16" w:rsidRDefault="00901145" w:rsidP="009011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901145" w:rsidRDefault="00901145" w:rsidP="0090114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</w:pP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«</w:t>
          </w:r>
          <w:r w:rsidRPr="00457791"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  <w:t>Лабораторный медицинский анализ</w:t>
          </w: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»</w:t>
          </w:r>
        </w:p>
        <w:p w:rsidR="00F7266A" w:rsidRPr="0060197A" w:rsidRDefault="00F7266A" w:rsidP="0090114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sz w:val="40"/>
              <w:szCs w:val="40"/>
              <w:lang w:eastAsia="ru-RU"/>
            </w:rPr>
          </w:pPr>
          <w:r w:rsidRPr="0060197A">
            <w:rPr>
              <w:rFonts w:ascii="Times New Roman" w:eastAsia="Times New Roman" w:hAnsi="Times New Roman" w:cs="Times New Roman"/>
              <w:bCs/>
              <w:i/>
              <w:iCs/>
              <w:sz w:val="40"/>
              <w:szCs w:val="40"/>
              <w:lang w:eastAsia="ru-RU"/>
            </w:rPr>
            <w:t>Юниоры</w:t>
          </w:r>
        </w:p>
        <w:p w:rsidR="00901145" w:rsidRPr="00B95B16" w:rsidRDefault="00901145" w:rsidP="00F7266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Регионального </w:t>
          </w:r>
          <w:r w:rsidR="00F7266A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этапа </w:t>
          </w: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чемпионата по профессиональному мастерству</w:t>
          </w:r>
          <w:r w:rsidR="00F7266A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 «Профессионалы» 2026 г</w:t>
          </w:r>
        </w:p>
        <w:p w:rsidR="00901145" w:rsidRPr="00BF6BCC" w:rsidRDefault="00BF6BCC" w:rsidP="00BF6BCC">
          <w:pPr>
            <w:spacing w:after="0" w:line="360" w:lineRule="auto"/>
            <w:jc w:val="center"/>
            <w:rPr>
              <w:rFonts w:ascii="Times New Roman" w:hAnsi="Times New Roman" w:cs="Times New Roman"/>
              <w:u w:val="single"/>
              <w:lang w:bidi="en-US"/>
            </w:rPr>
          </w:pPr>
          <w:r w:rsidRPr="00BF6BCC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Пензенская область</w:t>
          </w:r>
        </w:p>
        <w:p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6F32A2" w:rsidRDefault="006F32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:rsidR="00334165" w:rsidRPr="00220BE8" w:rsidRDefault="008B559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:rsidR="00FF13F0" w:rsidRPr="00457791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457791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F7266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FF13F0" w:rsidRPr="00457791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9955F8" w:rsidRPr="00457791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5779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BF6BC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45779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45779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F6BC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45779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45779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457791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457791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6F32A2" w:rsidRDefault="009B18A2" w:rsidP="006F32A2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F32A2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6F32A2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6F32A2" w:rsidRPr="006F32A2" w:rsidRDefault="008B5590" w:rsidP="00BF6BCC">
      <w:pPr>
        <w:pStyle w:val="11"/>
        <w:rPr>
          <w:rFonts w:eastAsiaTheme="minorEastAsia"/>
          <w:noProof/>
          <w:lang w:val="ru-RU" w:eastAsia="ru-RU"/>
        </w:rPr>
      </w:pPr>
      <w:r w:rsidRPr="008B5590">
        <w:rPr>
          <w:lang w:val="ru-RU" w:eastAsia="ru-RU"/>
        </w:rPr>
        <w:fldChar w:fldCharType="begin"/>
      </w:r>
      <w:r w:rsidR="0029547E" w:rsidRPr="006F32A2">
        <w:rPr>
          <w:lang w:val="ru-RU" w:eastAsia="ru-RU"/>
        </w:rPr>
        <w:instrText xml:space="preserve"> TOC \o "1-2" \h \z \u </w:instrText>
      </w:r>
      <w:r w:rsidRPr="008B5590">
        <w:rPr>
          <w:lang w:val="ru-RU" w:eastAsia="ru-RU"/>
        </w:rPr>
        <w:fldChar w:fldCharType="separate"/>
      </w:r>
      <w:hyperlink w:anchor="_Toc210477705" w:history="1">
        <w:r w:rsidR="006F32A2" w:rsidRPr="006F32A2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6F32A2" w:rsidRPr="006F32A2">
          <w:rPr>
            <w:noProof/>
            <w:webHidden/>
          </w:rPr>
          <w:tab/>
        </w:r>
        <w:r w:rsidRPr="006F32A2">
          <w:rPr>
            <w:noProof/>
            <w:webHidden/>
          </w:rPr>
          <w:fldChar w:fldCharType="begin"/>
        </w:r>
        <w:r w:rsidR="006F32A2" w:rsidRPr="006F32A2">
          <w:rPr>
            <w:noProof/>
            <w:webHidden/>
          </w:rPr>
          <w:instrText xml:space="preserve"> PAGEREF _Toc210477705 \h </w:instrText>
        </w:r>
        <w:r w:rsidRPr="006F32A2">
          <w:rPr>
            <w:noProof/>
            <w:webHidden/>
          </w:rPr>
        </w:r>
        <w:r w:rsidRPr="006F32A2">
          <w:rPr>
            <w:noProof/>
            <w:webHidden/>
          </w:rPr>
          <w:fldChar w:fldCharType="separate"/>
        </w:r>
        <w:r w:rsidR="00511559">
          <w:rPr>
            <w:noProof/>
            <w:webHidden/>
          </w:rPr>
          <w:t>4</w:t>
        </w:r>
        <w:r w:rsidRPr="006F32A2">
          <w:rPr>
            <w:noProof/>
            <w:webHidden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06" w:history="1">
        <w:r w:rsidR="006F32A2" w:rsidRPr="006F32A2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_Toc210477706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4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07" w:history="1">
        <w:r w:rsidR="006F32A2" w:rsidRPr="006F32A2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_Toc210477707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4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08" w:history="1">
        <w:r w:rsidR="006F32A2" w:rsidRPr="006F32A2">
          <w:rPr>
            <w:rStyle w:val="ae"/>
            <w:noProof/>
            <w:sz w:val="28"/>
            <w:szCs w:val="28"/>
          </w:rPr>
          <w:t>по компетенции «Лабораторный медицинский анализ»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_Toc210477708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4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09" w:history="1">
        <w:r w:rsidR="006F32A2" w:rsidRPr="006F32A2">
          <w:rPr>
            <w:rStyle w:val="ae"/>
            <w:noProof/>
            <w:sz w:val="28"/>
            <w:szCs w:val="28"/>
          </w:rPr>
          <w:t>1.3. Требования к схеме оценки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_Toc210477709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24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10" w:history="1">
        <w:r w:rsidR="006F32A2" w:rsidRPr="006F32A2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_Toc210477710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24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11" w:history="1">
        <w:r w:rsidR="006F32A2" w:rsidRPr="006F32A2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_Toc210477711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25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12" w:history="1">
        <w:r w:rsidR="006F32A2" w:rsidRPr="006F32A2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_Toc210477712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26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13" w:history="1">
        <w:r w:rsidR="006F32A2" w:rsidRPr="006F32A2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_Toc210477713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26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BF6BCC">
      <w:pPr>
        <w:pStyle w:val="11"/>
        <w:rPr>
          <w:rFonts w:eastAsiaTheme="minorEastAsia"/>
          <w:noProof/>
          <w:lang w:val="ru-RU" w:eastAsia="ru-RU"/>
        </w:rPr>
      </w:pPr>
      <w:hyperlink w:anchor="_Toc210477714" w:history="1">
        <w:r w:rsidR="006F32A2" w:rsidRPr="006F32A2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6F32A2" w:rsidRPr="006F32A2">
          <w:rPr>
            <w:noProof/>
            <w:webHidden/>
          </w:rPr>
          <w:tab/>
        </w:r>
        <w:r w:rsidRPr="006F32A2">
          <w:rPr>
            <w:noProof/>
            <w:webHidden/>
          </w:rPr>
          <w:fldChar w:fldCharType="begin"/>
        </w:r>
        <w:r w:rsidR="006F32A2" w:rsidRPr="006F32A2">
          <w:rPr>
            <w:noProof/>
            <w:webHidden/>
          </w:rPr>
          <w:instrText xml:space="preserve"> PAGEREF _Toc210477714 \h </w:instrText>
        </w:r>
        <w:r w:rsidRPr="006F32A2">
          <w:rPr>
            <w:noProof/>
            <w:webHidden/>
          </w:rPr>
        </w:r>
        <w:r w:rsidRPr="006F32A2">
          <w:rPr>
            <w:noProof/>
            <w:webHidden/>
          </w:rPr>
          <w:fldChar w:fldCharType="separate"/>
        </w:r>
        <w:r w:rsidR="00511559">
          <w:rPr>
            <w:noProof/>
            <w:webHidden/>
          </w:rPr>
          <w:t>31</w:t>
        </w:r>
        <w:r w:rsidRPr="006F32A2">
          <w:rPr>
            <w:noProof/>
            <w:webHidden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15" w:history="1">
        <w:r w:rsidR="006F32A2" w:rsidRPr="006F32A2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_Toc210477715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33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16" w:history="1">
        <w:r w:rsidR="006F32A2" w:rsidRPr="006F32A2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_Toc210477716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33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6F32A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7717" w:history="1">
        <w:r w:rsidR="006F32A2" w:rsidRPr="006F32A2">
          <w:rPr>
            <w:rStyle w:val="ae"/>
            <w:noProof/>
            <w:sz w:val="28"/>
            <w:szCs w:val="28"/>
          </w:rPr>
          <w:t>запрещенные на площадке</w:t>
        </w:r>
        <w:r w:rsidR="006F32A2" w:rsidRPr="006F32A2">
          <w:rPr>
            <w:noProof/>
            <w:webHidden/>
            <w:sz w:val="28"/>
            <w:szCs w:val="28"/>
          </w:rPr>
          <w:tab/>
        </w:r>
        <w:r w:rsidRPr="006F32A2">
          <w:rPr>
            <w:noProof/>
            <w:webHidden/>
            <w:sz w:val="28"/>
            <w:szCs w:val="28"/>
          </w:rPr>
          <w:fldChar w:fldCharType="begin"/>
        </w:r>
        <w:r w:rsidR="006F32A2" w:rsidRPr="006F32A2">
          <w:rPr>
            <w:noProof/>
            <w:webHidden/>
            <w:sz w:val="28"/>
            <w:szCs w:val="28"/>
          </w:rPr>
          <w:instrText xml:space="preserve"> PAGEREF _Toc210477717 \h </w:instrText>
        </w:r>
        <w:r w:rsidRPr="006F32A2">
          <w:rPr>
            <w:noProof/>
            <w:webHidden/>
            <w:sz w:val="28"/>
            <w:szCs w:val="28"/>
          </w:rPr>
        </w:r>
        <w:r w:rsidRPr="006F32A2">
          <w:rPr>
            <w:noProof/>
            <w:webHidden/>
            <w:sz w:val="28"/>
            <w:szCs w:val="28"/>
          </w:rPr>
          <w:fldChar w:fldCharType="separate"/>
        </w:r>
        <w:r w:rsidR="00511559">
          <w:rPr>
            <w:noProof/>
            <w:webHidden/>
            <w:sz w:val="28"/>
            <w:szCs w:val="28"/>
          </w:rPr>
          <w:t>33</w:t>
        </w:r>
        <w:r w:rsidRPr="006F32A2">
          <w:rPr>
            <w:noProof/>
            <w:webHidden/>
            <w:sz w:val="28"/>
            <w:szCs w:val="28"/>
          </w:rPr>
          <w:fldChar w:fldCharType="end"/>
        </w:r>
      </w:hyperlink>
    </w:p>
    <w:p w:rsidR="006F32A2" w:rsidRPr="006F32A2" w:rsidRDefault="008B5590" w:rsidP="00BF6BCC">
      <w:pPr>
        <w:pStyle w:val="11"/>
        <w:rPr>
          <w:rFonts w:eastAsiaTheme="minorEastAsia"/>
          <w:noProof/>
          <w:lang w:val="ru-RU" w:eastAsia="ru-RU"/>
        </w:rPr>
      </w:pPr>
      <w:hyperlink w:anchor="_Toc210477718" w:history="1">
        <w:r w:rsidR="006F32A2" w:rsidRPr="006F32A2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6F32A2" w:rsidRPr="006F32A2">
          <w:rPr>
            <w:noProof/>
            <w:webHidden/>
          </w:rPr>
          <w:tab/>
        </w:r>
        <w:r w:rsidRPr="006F32A2">
          <w:rPr>
            <w:noProof/>
            <w:webHidden/>
          </w:rPr>
          <w:fldChar w:fldCharType="begin"/>
        </w:r>
        <w:r w:rsidR="006F32A2" w:rsidRPr="006F32A2">
          <w:rPr>
            <w:noProof/>
            <w:webHidden/>
          </w:rPr>
          <w:instrText xml:space="preserve"> PAGEREF _Toc210477718 \h </w:instrText>
        </w:r>
        <w:r w:rsidRPr="006F32A2">
          <w:rPr>
            <w:noProof/>
            <w:webHidden/>
          </w:rPr>
        </w:r>
        <w:r w:rsidRPr="006F32A2">
          <w:rPr>
            <w:noProof/>
            <w:webHidden/>
          </w:rPr>
          <w:fldChar w:fldCharType="separate"/>
        </w:r>
        <w:r w:rsidR="00511559">
          <w:rPr>
            <w:noProof/>
            <w:webHidden/>
          </w:rPr>
          <w:t>35</w:t>
        </w:r>
        <w:r w:rsidRPr="006F32A2">
          <w:rPr>
            <w:noProof/>
            <w:webHidden/>
          </w:rPr>
          <w:fldChar w:fldCharType="end"/>
        </w:r>
      </w:hyperlink>
    </w:p>
    <w:p w:rsidR="00AA2B8A" w:rsidRPr="00457791" w:rsidRDefault="008B5590" w:rsidP="006F32A2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6F32A2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1746CF" w:rsidRPr="00457791" w:rsidRDefault="001746CF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57791"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</w:p>
    <w:p w:rsidR="00A204BB" w:rsidRPr="00457791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57791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1746CF" w:rsidRDefault="001746CF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ЛМА – лабораторный медицинский анализ</w:t>
      </w:r>
    </w:p>
    <w:p w:rsidR="00CF784D" w:rsidRDefault="00CF784D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БГКП – бактерии группы кишечной палочки</w:t>
      </w:r>
    </w:p>
    <w:p w:rsidR="00CF784D" w:rsidRPr="00457791" w:rsidRDefault="00CF784D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МПА – мясо-пептонный агар</w:t>
      </w:r>
    </w:p>
    <w:p w:rsidR="00C17B01" w:rsidRPr="00457791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Pr="00457791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45779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457791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10477705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457791">
        <w:rPr>
          <w:rFonts w:ascii="Times New Roman" w:hAnsi="Times New Roman"/>
          <w:color w:val="auto"/>
          <w:sz w:val="28"/>
          <w:szCs w:val="28"/>
        </w:rPr>
        <w:t>.</w:t>
      </w:r>
      <w:r w:rsidR="00BF6BC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791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457791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457791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10477706"/>
      <w:r w:rsidRPr="00457791">
        <w:rPr>
          <w:rFonts w:ascii="Times New Roman" w:hAnsi="Times New Roman"/>
          <w:szCs w:val="28"/>
        </w:rPr>
        <w:t>1</w:t>
      </w:r>
      <w:r w:rsidR="00DE39D8" w:rsidRPr="00457791">
        <w:rPr>
          <w:rFonts w:ascii="Times New Roman" w:hAnsi="Times New Roman"/>
          <w:szCs w:val="28"/>
        </w:rPr>
        <w:t xml:space="preserve">.1. </w:t>
      </w:r>
      <w:r w:rsidR="00AF76EA" w:rsidRPr="00457791">
        <w:rPr>
          <w:rFonts w:ascii="Times New Roman" w:hAnsi="Times New Roman"/>
          <w:szCs w:val="28"/>
        </w:rPr>
        <w:t>Общие сведения о требованиях компетенции</w:t>
      </w:r>
      <w:bookmarkEnd w:id="2"/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78885652"/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(ТК) «Лабораторный медицинский анализ»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:rsidR="00AF76EA" w:rsidRPr="00457791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210477707"/>
      <w:r w:rsidRPr="00457791">
        <w:rPr>
          <w:rFonts w:ascii="Times New Roman" w:hAnsi="Times New Roman"/>
          <w:szCs w:val="28"/>
        </w:rPr>
        <w:t>1</w:t>
      </w:r>
      <w:r w:rsidR="00D17132" w:rsidRPr="00457791">
        <w:rPr>
          <w:rFonts w:ascii="Times New Roman" w:hAnsi="Times New Roman"/>
          <w:szCs w:val="28"/>
        </w:rPr>
        <w:t>.</w:t>
      </w:r>
      <w:bookmarkEnd w:id="3"/>
      <w:r w:rsidR="00AF76EA" w:rsidRPr="00457791">
        <w:rPr>
          <w:rFonts w:ascii="Times New Roman" w:hAnsi="Times New Roman"/>
          <w:szCs w:val="28"/>
        </w:rPr>
        <w:t>2. Перечень профессиональных задач специалиста</w:t>
      </w:r>
      <w:bookmarkEnd w:id="4"/>
    </w:p>
    <w:p w:rsidR="000244DA" w:rsidRPr="00457791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210477708"/>
      <w:r w:rsidRPr="00457791">
        <w:rPr>
          <w:rFonts w:ascii="Times New Roman" w:hAnsi="Times New Roman"/>
          <w:szCs w:val="28"/>
        </w:rPr>
        <w:t xml:space="preserve">по компетенции </w:t>
      </w:r>
      <w:r w:rsidR="00B46192" w:rsidRPr="00457791">
        <w:rPr>
          <w:rFonts w:ascii="Times New Roman" w:hAnsi="Times New Roman"/>
          <w:szCs w:val="28"/>
        </w:rPr>
        <w:t>«Лабораторный медицинский анализ</w:t>
      </w:r>
      <w:r w:rsidR="00270E01" w:rsidRPr="00457791">
        <w:rPr>
          <w:rFonts w:ascii="Times New Roman" w:hAnsi="Times New Roman"/>
          <w:szCs w:val="28"/>
        </w:rPr>
        <w:t>»</w:t>
      </w:r>
      <w:bookmarkEnd w:id="5"/>
    </w:p>
    <w:p w:rsidR="003242E1" w:rsidRPr="00457791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знанийи</w:t>
      </w:r>
      <w:r w:rsidR="00F10695" w:rsidRPr="00457791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457791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457791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457791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457791" w:rsidRDefault="00640E46" w:rsidP="00AF76E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7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920A39" w:rsidRPr="00457791" w:rsidRDefault="00920A39" w:rsidP="00E579D6">
      <w:pPr>
        <w:pStyle w:val="aff4"/>
        <w:rPr>
          <w:b/>
          <w:i/>
          <w:sz w:val="28"/>
          <w:szCs w:val="28"/>
          <w:vertAlign w:val="subscript"/>
        </w:rPr>
      </w:pPr>
    </w:p>
    <w:tbl>
      <w:tblPr>
        <w:tblW w:w="975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3"/>
        <w:gridCol w:w="7674"/>
        <w:gridCol w:w="1417"/>
      </w:tblGrid>
      <w:tr w:rsidR="00920A39" w:rsidRPr="00457791" w:rsidTr="00CF154C">
        <w:trPr>
          <w:tblHeader/>
        </w:trPr>
        <w:tc>
          <w:tcPr>
            <w:tcW w:w="663" w:type="dxa"/>
            <w:shd w:val="clear" w:color="auto" w:fill="92D050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74" w:type="dxa"/>
            <w:shd w:val="clear" w:color="auto" w:fill="92D050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организационно-технических и базовых процедур при выполнении различных видов лабораторных исследований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A824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20A39" w:rsidRPr="007840E8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Правила взятия, регистрации, транспортировки и хранения биологического материала; 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Критерии отбраковки биологического материала; </w:t>
            </w:r>
          </w:p>
          <w:p w:rsidR="005D7FEA" w:rsidRDefault="005D7FEA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 w:rsid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F0017" w:rsidRP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 w:rsid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 w:rsidR="0047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F0017" w:rsidRDefault="006F0017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72599" w:rsidRP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внутрилабораторногоконтроля и внешней оценки качества лабораторных исследований</w:t>
            </w:r>
            <w:r w:rsid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F0017" w:rsidRPr="00457791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Функциональные обязанности </w:t>
            </w:r>
            <w:r w:rsidR="00FC7520" w:rsidRPr="00FC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</w:t>
            </w:r>
            <w:r w:rsidR="006A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ну.</w:t>
            </w:r>
          </w:p>
          <w:p w:rsidR="0061643B" w:rsidRPr="00457791" w:rsidRDefault="0061643B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методику взятия капиллярной крови;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Осуществлятьпервичную обработку биологического материала, поступившего в лабораторию:</w:t>
            </w:r>
          </w:p>
          <w:p w:rsidR="00920A39" w:rsidRPr="00457791" w:rsidRDefault="00920A39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объектов окружающей среды;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 w:rsid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20A39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40E8" w:rsidRDefault="007840E8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7840E8" w:rsidRDefault="007840E8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840E8" w:rsidRDefault="0085550E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Выполнять лабораторные исследования биологического материала </w:t>
            </w: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85550E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7840E8" w:rsidRDefault="007840E8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1085" w:rsidRPr="00457791" w:rsidRDefault="00DA108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DA1085" w:rsidRDefault="00DA108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 w:rsidR="001B66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F417C" w:rsidRPr="00457791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Профстандарт: 02.071 код A/04.5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920A39" w:rsidRPr="00457791" w:rsidRDefault="001B6674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20A39"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920A39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6674" w:rsidRDefault="001B6674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0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(дополнение)</w:t>
            </w:r>
          </w:p>
          <w:p w:rsidR="001B6674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90662E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:rsidR="001B6674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1D0C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</w:t>
            </w:r>
          </w:p>
          <w:p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клинических лабораторных исследований 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824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24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774BBE" w:rsidRPr="00457791" w:rsidRDefault="00774BBE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774BBE" w:rsidRPr="007840E8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1C5A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правовые акты Российской Федерации в сфере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здравоохранения, общие вопросы организации лабораторной службы, правила проведения лабораторных исследований;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Pr="006F0017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774BBE" w:rsidRPr="00472599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тайну;</w:t>
            </w:r>
          </w:p>
          <w:p w:rsidR="001C5AA7" w:rsidRDefault="001C5AA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:rsidR="00774BBE" w:rsidRPr="0090662E" w:rsidRDefault="00774BBE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4BBE" w:rsidRDefault="00774BBE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методику взятия капиллярной крови;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Осуществлятьпервичную обработку биологического материала, поступившего в лабораторию:</w:t>
            </w:r>
          </w:p>
          <w:p w:rsidR="00A16EBB" w:rsidRPr="00457791" w:rsidRDefault="00A16EBB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:rsidR="00A16EBB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лабораторные исследования биологического материала 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A16EBB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лабораторные исследования биологического материала первой и второй категории сложности самостоятельно и отдельные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1C5AA7" w:rsidRDefault="001C5AA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сроки использования и условия хранения реагентов и расходных материалов в регламентированных режимах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списание реагентов в соответствии с их расходованием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A16EBB" w:rsidRPr="00024C03" w:rsidRDefault="00A16EBB" w:rsidP="00024C03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6A4A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Выполнение микробиологических лабораторных исследований</w:t>
            </w: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AB4830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5A06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A16EBB" w:rsidRPr="007840E8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1C5A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Pr="006F0017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реагентов и расходных материалов, их учета и списания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Pr="00472599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</w:t>
            </w:r>
            <w:r w:rsidR="00A85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составляющими врачебную тайну.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1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Осуществлятьпервичную обработку биологического материала, поступившего в лабораторию:</w:t>
            </w:r>
          </w:p>
          <w:p w:rsidR="00A16EBB" w:rsidRPr="00457791" w:rsidRDefault="00A16EBB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маркировку и регистрацию проб биологического материала,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A16EBB" w:rsidRPr="0085550E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:rsidR="00B206CB" w:rsidRPr="00B206CB" w:rsidRDefault="00B206CB" w:rsidP="00CF154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62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6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A85C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  <w:p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674" w:type="dxa"/>
            <w:vAlign w:val="center"/>
          </w:tcPr>
          <w:p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Выполнениеморфологических лабораторных исследований 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8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B48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877F5D" w:rsidRPr="007840E8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A85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Нормативные правовые акты Российской Федерации в сфере </w:t>
            </w: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A85C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6F001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472599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правовые акты Российской Федерации в сфере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E74081" w:rsidRPr="00E74081" w:rsidRDefault="00877F5D" w:rsidP="00CF154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337" w:hanging="33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</w:t>
            </w:r>
            <w:r w:rsidR="00E74081" w:rsidRP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составляющими врачебную тайну;</w:t>
            </w:r>
          </w:p>
          <w:p w:rsidR="00B206CB" w:rsidRDefault="00B206C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081B37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первичную обработку биологического материала, поступившего в лабораторию:</w:t>
            </w:r>
          </w:p>
          <w:p w:rsidR="00877F5D" w:rsidRPr="00081B37" w:rsidRDefault="00877F5D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В/01.6 (дополнение к А/01.5)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микробиологические, в том числе бактериологические, </w:t>
            </w: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паразитологические и вирусологические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:rsidR="00B206CB" w:rsidRPr="00B206CB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B206CB" w:rsidRPr="00081B37" w:rsidRDefault="00B206C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В/02.6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</w:t>
            </w:r>
            <w:r w:rsid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ческой лабораторной диагностики.</w:t>
            </w:r>
          </w:p>
          <w:p w:rsidR="00E74081" w:rsidRDefault="00E74081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В/03.6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 автоматических анализаторах.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медицинским персоналом;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В/04.6 (дополнение)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  <w:p w:rsidR="00920A39" w:rsidRPr="00081B37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 w:val="restart"/>
            <w:shd w:val="clear" w:color="auto" w:fill="BFBFBF"/>
          </w:tcPr>
          <w:p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674" w:type="dxa"/>
          </w:tcPr>
          <w:p w:rsidR="00920A39" w:rsidRPr="00081B37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санитарно-эпидемиологических исследований</w:t>
            </w:r>
          </w:p>
        </w:tc>
        <w:tc>
          <w:tcPr>
            <w:tcW w:w="1417" w:type="dxa"/>
            <w:vMerge w:val="restart"/>
            <w:vAlign w:val="center"/>
          </w:tcPr>
          <w:p w:rsidR="00920A39" w:rsidRPr="00457791" w:rsidRDefault="00AB4830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081B37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E7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В/01.6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обеспечению качества и безопасности лабораторных исследований на основе национальных стандартов и нормативных правовых актов.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2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деятельности лаборатории, этапы лабораторных исследований, задачи персонала;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аналитического этапа лабораторных исследований </w:t>
            </w: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первой и второй категории сложности в соответствии с видами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В/02.6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рофстандарт: 02.071 код В/03.6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 контроля и внешней оценки качества лабораторных исследований.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тайну;</w:t>
            </w: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1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В/04.6 (дополнение к А/04.05)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лаборатории;</w:t>
            </w:r>
          </w:p>
          <w:p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инфекций.</w:t>
            </w:r>
          </w:p>
          <w:p w:rsidR="00920A39" w:rsidRPr="00081B37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:rsidTr="00CF154C">
        <w:tc>
          <w:tcPr>
            <w:tcW w:w="663" w:type="dxa"/>
            <w:vMerge/>
            <w:shd w:val="clear" w:color="auto" w:fill="BFBFBF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</w:tcPr>
          <w:p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Осуществлятьпервичную обработку биологического материала, поступившего в лабораторию:</w:t>
            </w:r>
          </w:p>
          <w:p w:rsidR="00877F5D" w:rsidRPr="00457791" w:rsidRDefault="00877F5D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877F5D" w:rsidRPr="0085550E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:rsidR="00877F5D" w:rsidRPr="001C40EA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:rsidR="001C40EA" w:rsidRPr="0085550E" w:rsidRDefault="001C40EA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:rsidR="001C40EA" w:rsidRPr="00457791" w:rsidRDefault="001C40EA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82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Проводить анализ результатов лабораторных исследований по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 с оказанием медицинской помощи;</w:t>
            </w:r>
          </w:p>
          <w:p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:rsidTr="00CF154C">
        <w:tc>
          <w:tcPr>
            <w:tcW w:w="663" w:type="dxa"/>
            <w:vMerge w:val="restart"/>
            <w:shd w:val="clear" w:color="auto" w:fill="BFBFBF"/>
          </w:tcPr>
          <w:p w:rsidR="001A2793" w:rsidRPr="00C75A06" w:rsidRDefault="007A11C8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674" w:type="dxa"/>
            <w:vAlign w:val="center"/>
          </w:tcPr>
          <w:p w:rsidR="001A2793" w:rsidRPr="00C75A06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417" w:type="dxa"/>
            <w:vMerge w:val="restart"/>
            <w:vAlign w:val="center"/>
          </w:tcPr>
          <w:p w:rsidR="001A2793" w:rsidRPr="00457791" w:rsidRDefault="00AB4830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1A2793" w:rsidRPr="00457791" w:rsidTr="00CF154C">
        <w:tc>
          <w:tcPr>
            <w:tcW w:w="663" w:type="dxa"/>
            <w:vMerge/>
            <w:shd w:val="clear" w:color="auto" w:fill="BFBFBF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C75A06" w:rsidRPr="00457791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75A06" w:rsidRDefault="00C75A0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  <w:r w:rsidR="006C2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код В/01.06</w:t>
            </w:r>
          </w:p>
          <w:p w:rsidR="006C2B95" w:rsidRPr="00B30234" w:rsidRDefault="006C2B95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2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деятельности лаборатории, этапы лабораторных исследований, задачи персонала;</w:t>
            </w:r>
          </w:p>
          <w:p w:rsidR="006C2B95" w:rsidRPr="00B30234" w:rsidRDefault="006C2B95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учета и контроля расходных материалов в соответствии с технологиями и методиками;</w:t>
            </w:r>
          </w:p>
          <w:p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реагентов и расходных материалов, их учета и списания;</w:t>
            </w:r>
          </w:p>
          <w:p w:rsidR="006C2B95" w:rsidRPr="00B30234" w:rsidRDefault="000B47A0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учета расходных материалов и реагентов, требования к </w:t>
            </w:r>
            <w:r w:rsidR="005D7FEA"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качеству поступающих расходных </w:t>
            </w: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и реагентов</w:t>
            </w:r>
            <w:r w:rsidR="00FC50C5"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2793" w:rsidRPr="00457791" w:rsidRDefault="00FC50C5" w:rsidP="00CF154C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337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2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Правила хранения реагентов и расходных материалов, их учета и списания;</w:t>
            </w:r>
          </w:p>
        </w:tc>
        <w:tc>
          <w:tcPr>
            <w:tcW w:w="1417" w:type="dxa"/>
            <w:vMerge/>
            <w:vAlign w:val="center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:rsidTr="00CF154C">
        <w:tc>
          <w:tcPr>
            <w:tcW w:w="663" w:type="dxa"/>
            <w:vMerge/>
            <w:shd w:val="clear" w:color="auto" w:fill="BFBFBF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код В/01.06</w:t>
            </w:r>
          </w:p>
          <w:p w:rsidR="005D7FEA" w:rsidRDefault="005D7FEA" w:rsidP="00726BE6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33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Подготавливать рабочее место и лабораторное оборудование для проведения исследований в соответствии со стандартными операционными процедурами;</w:t>
            </w:r>
          </w:p>
          <w:p w:rsidR="005D7FEA" w:rsidRPr="00C909A8" w:rsidRDefault="005D7FEA" w:rsidP="00726BE6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09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хранение биологических образцов и результатов исследования</w:t>
            </w:r>
          </w:p>
          <w:p w:rsidR="000B47A0" w:rsidRPr="00B30234" w:rsidRDefault="000B47A0" w:rsidP="00726BE6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сроки использования и условия хранения реагентов и расходных материалов в регламентированных режимах;</w:t>
            </w:r>
          </w:p>
          <w:p w:rsidR="000B47A0" w:rsidRPr="00B30234" w:rsidRDefault="000B47A0" w:rsidP="00726BE6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списание реагентов в соответствии с их расходованием;</w:t>
            </w:r>
          </w:p>
          <w:p w:rsidR="000B47A0" w:rsidRPr="00B30234" w:rsidRDefault="000B47A0" w:rsidP="00726BE6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Вести учет расходования реагентов и материалов при проведении лабораторных исследований первой и второй категории сложности</w:t>
            </w:r>
            <w:r w:rsid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A2793" w:rsidRPr="00457791" w:rsidRDefault="001A2793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:rsidTr="00CF154C">
        <w:tc>
          <w:tcPr>
            <w:tcW w:w="663" w:type="dxa"/>
            <w:vMerge w:val="restart"/>
            <w:shd w:val="clear" w:color="auto" w:fill="BFBFBF"/>
          </w:tcPr>
          <w:p w:rsidR="001A2793" w:rsidRPr="00C75A06" w:rsidRDefault="007A11C8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4" w:type="dxa"/>
            <w:vAlign w:val="center"/>
          </w:tcPr>
          <w:p w:rsidR="001A2793" w:rsidRPr="00C75A06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1417" w:type="dxa"/>
            <w:vMerge w:val="restart"/>
            <w:vAlign w:val="center"/>
          </w:tcPr>
          <w:p w:rsidR="001A2793" w:rsidRPr="00457791" w:rsidRDefault="00C75A0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B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B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793" w:rsidRPr="00457791" w:rsidTr="00CF154C">
        <w:tc>
          <w:tcPr>
            <w:tcW w:w="663" w:type="dxa"/>
            <w:vMerge/>
            <w:shd w:val="clear" w:color="auto" w:fill="BFBFBF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C2B95" w:rsidRDefault="00B30234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5D7FEA" w:rsidRPr="00B30234" w:rsidRDefault="005D7FEA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3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взятия проб для санитарно-бактериологического исследования объектов окружающей среды;</w:t>
            </w:r>
          </w:p>
          <w:p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обеспечению качества и безопасности лабораторных исследований на основе национальных стандартов и нормативных правовых актов;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1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Санитарно-эпидемиологические требования к организации работы медицинских лабораторий;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5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индивидуальной защиты медицинского персонала и пациентов от инфицирования при выполнении лабораторных исследований;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1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Санитарно-эпидемиологические требования к проведению мероприятий по обеззараживанию и (или) обезвреживанию медицинских отходов класса Б и В, медицинских изделий, лабораторной посуды, инструментария, средств защиты;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Санитарные нормы и правила по работе с микроорганизмами I-IV группы патогенности;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экстренных профилактических мероприятий при возникновении аварийных ситуаций с риском инфицирования медицинского персонала; 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эксплуатации оборудования и требования охраны труда;</w:t>
            </w:r>
          </w:p>
          <w:p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37" w:right="96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труда, основы личной безопасности и конфликтологии;</w:t>
            </w:r>
          </w:p>
          <w:p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37" w:right="96" w:hanging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hAnsi="Times New Roman"/>
                <w:color w:val="000000"/>
                <w:sz w:val="24"/>
                <w:szCs w:val="24"/>
              </w:rPr>
              <w:t>Санитарно-эпидемиологические требования к работе лабораторного подразделения медицинской организации</w:t>
            </w:r>
            <w:r w:rsidR="007A11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A2793" w:rsidRPr="00457791" w:rsidRDefault="001A2793" w:rsidP="007A11C8">
            <w:pPr>
              <w:pStyle w:val="aff1"/>
              <w:spacing w:after="0" w:line="240" w:lineRule="auto"/>
              <w:ind w:left="3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:rsidTr="00CF154C">
        <w:tc>
          <w:tcPr>
            <w:tcW w:w="663" w:type="dxa"/>
            <w:vMerge/>
            <w:shd w:val="clear" w:color="auto" w:fill="BFBFBF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Профстандарт: 02.071 </w:t>
            </w:r>
          </w:p>
          <w:p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0B47A0" w:rsidRPr="00457791" w:rsidRDefault="000B47A0" w:rsidP="00726BE6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выполнение санитарных норм и правил при работе с потенциально опасным биологическим материалом и с микроорганизмами I-IV группы патогенности;</w:t>
            </w:r>
          </w:p>
          <w:p w:rsidR="000B47A0" w:rsidRPr="00457791" w:rsidRDefault="000B47A0" w:rsidP="00726BE6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Организовывать и проводить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комплекс мероприятий по обеззараживанию и (или) обезвреживанию медицинских отходов класса Б и В, медицинских изделий, лабораторной посуды, инструментария, средств защиты;</w:t>
            </w:r>
          </w:p>
          <w:p w:rsidR="000B47A0" w:rsidRPr="00457791" w:rsidRDefault="000B47A0" w:rsidP="00726BE6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первичную обработку и экстренную профилактику инфекций, связанных с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оказаниеммедицинской помощи, припопадании биологических материалов на кожу, слизистые, при уколах, порезах; </w:t>
            </w:r>
          </w:p>
          <w:p w:rsidR="000B47A0" w:rsidRPr="000B47A0" w:rsidRDefault="000B47A0" w:rsidP="00726BE6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эксплуатации оборудования и требования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47A0" w:rsidRPr="0090662E" w:rsidRDefault="000B47A0" w:rsidP="00726BE6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действия персонала по дезинфекции использованной лабораторной посуды, инструментария, средств защиты, обеззараживанию отработанного биоматериала;</w:t>
            </w:r>
          </w:p>
          <w:p w:rsidR="000B47A0" w:rsidRDefault="000B47A0" w:rsidP="00726BE6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соблюдение требований охраны труда при работе с биоматериалом и с микроорганизмами</w:t>
            </w:r>
            <w:r w:rsidR="007A11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A2793" w:rsidRPr="00457791" w:rsidRDefault="001A2793" w:rsidP="007A11C8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0A39" w:rsidRPr="00457791" w:rsidRDefault="00920A39" w:rsidP="00920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</w:pPr>
      <w:r w:rsidRPr="004577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  <w:lastRenderedPageBreak/>
        <w:t>Проверить/соотнести с ФГОС, ПС, Отраслевыми стандартами</w:t>
      </w:r>
    </w:p>
    <w:p w:rsidR="00920A39" w:rsidRPr="00457791" w:rsidRDefault="00920A39" w:rsidP="00E579D6">
      <w:pPr>
        <w:pStyle w:val="aff4"/>
        <w:rPr>
          <w:b/>
          <w:i/>
          <w:sz w:val="28"/>
          <w:szCs w:val="28"/>
          <w:vertAlign w:val="subscript"/>
        </w:rPr>
      </w:pPr>
    </w:p>
    <w:p w:rsidR="007274B8" w:rsidRPr="00457791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210477709"/>
      <w:r w:rsidRPr="00457791">
        <w:rPr>
          <w:rFonts w:ascii="Times New Roman" w:hAnsi="Times New Roman"/>
          <w:szCs w:val="28"/>
        </w:rPr>
        <w:t>1</w:t>
      </w:r>
      <w:r w:rsidR="00D17132" w:rsidRPr="00457791">
        <w:rPr>
          <w:rFonts w:ascii="Times New Roman" w:hAnsi="Times New Roman"/>
          <w:szCs w:val="28"/>
        </w:rPr>
        <w:t>.</w:t>
      </w:r>
      <w:r w:rsidRPr="00457791">
        <w:rPr>
          <w:rFonts w:ascii="Times New Roman" w:hAnsi="Times New Roman"/>
          <w:szCs w:val="28"/>
        </w:rPr>
        <w:t>3</w:t>
      </w:r>
      <w:r w:rsidR="00AF76EA" w:rsidRPr="00457791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457791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457791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 w:rsidRPr="00457791">
        <w:rPr>
          <w:rFonts w:ascii="Times New Roman" w:hAnsi="Times New Roman"/>
          <w:sz w:val="28"/>
          <w:szCs w:val="28"/>
          <w:lang w:val="ru-RU"/>
        </w:rPr>
        <w:t> </w:t>
      </w:r>
      <w:r w:rsidRPr="00457791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457791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457791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457791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457791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457791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457791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457791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457791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457791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457791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457791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457791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457791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484" w:type="pct"/>
        <w:jc w:val="center"/>
        <w:tblLayout w:type="fixed"/>
        <w:tblLook w:val="04A0"/>
      </w:tblPr>
      <w:tblGrid>
        <w:gridCol w:w="1737"/>
        <w:gridCol w:w="506"/>
        <w:gridCol w:w="872"/>
        <w:gridCol w:w="872"/>
        <w:gridCol w:w="872"/>
        <w:gridCol w:w="872"/>
        <w:gridCol w:w="874"/>
        <w:gridCol w:w="1978"/>
      </w:tblGrid>
      <w:tr w:rsidR="007A11C8" w:rsidRPr="00457791" w:rsidTr="007A11C8">
        <w:trPr>
          <w:trHeight w:val="944"/>
          <w:tblHeader/>
          <w:jc w:val="center"/>
        </w:trPr>
        <w:tc>
          <w:tcPr>
            <w:tcW w:w="3848" w:type="pct"/>
            <w:gridSpan w:val="7"/>
            <w:shd w:val="clear" w:color="auto" w:fill="92D050"/>
            <w:vAlign w:val="center"/>
          </w:tcPr>
          <w:p w:rsidR="007A11C8" w:rsidRPr="00457791" w:rsidRDefault="007A11C8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52" w:type="pct"/>
            <w:vMerge w:val="restart"/>
            <w:shd w:val="clear" w:color="auto" w:fill="92D050"/>
            <w:vAlign w:val="center"/>
          </w:tcPr>
          <w:p w:rsidR="007A11C8" w:rsidRPr="007A11C8" w:rsidRDefault="007A11C8" w:rsidP="00AF76EA">
            <w:pPr>
              <w:jc w:val="center"/>
              <w:rPr>
                <w:b/>
                <w:sz w:val="24"/>
                <w:szCs w:val="24"/>
              </w:rPr>
            </w:pPr>
            <w:r w:rsidRPr="007A11C8">
              <w:rPr>
                <w:b/>
                <w:sz w:val="24"/>
                <w:szCs w:val="24"/>
              </w:rPr>
              <w:t xml:space="preserve">Итого баллов </w:t>
            </w:r>
          </w:p>
          <w:p w:rsidR="007A11C8" w:rsidRPr="007A11C8" w:rsidRDefault="007A11C8" w:rsidP="00AF76EA">
            <w:pPr>
              <w:jc w:val="center"/>
              <w:rPr>
                <w:sz w:val="24"/>
                <w:szCs w:val="24"/>
              </w:rPr>
            </w:pPr>
            <w:r w:rsidRPr="007A11C8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012" w:type="pct"/>
            <w:vMerge w:val="restart"/>
            <w:shd w:val="clear" w:color="auto" w:fill="92D050"/>
            <w:vAlign w:val="center"/>
          </w:tcPr>
          <w:p w:rsidR="007A11C8" w:rsidRPr="00457791" w:rsidRDefault="007A11C8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4" w:type="pct"/>
            <w:shd w:val="clear" w:color="auto" w:fill="92D050"/>
            <w:vAlign w:val="center"/>
          </w:tcPr>
          <w:p w:rsidR="007A11C8" w:rsidRPr="00457791" w:rsidRDefault="007A11C8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00B050"/>
            <w:vAlign w:val="center"/>
          </w:tcPr>
          <w:p w:rsidR="007A11C8" w:rsidRPr="00457791" w:rsidRDefault="007A11C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08" w:type="pct"/>
            <w:shd w:val="clear" w:color="auto" w:fill="00B050"/>
            <w:vAlign w:val="center"/>
          </w:tcPr>
          <w:p w:rsidR="007A11C8" w:rsidRPr="00457791" w:rsidRDefault="007A11C8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08" w:type="pct"/>
            <w:shd w:val="clear" w:color="auto" w:fill="00B050"/>
            <w:vAlign w:val="center"/>
          </w:tcPr>
          <w:p w:rsidR="007A11C8" w:rsidRPr="00457791" w:rsidRDefault="007A11C8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08" w:type="pct"/>
            <w:shd w:val="clear" w:color="auto" w:fill="00B050"/>
            <w:vAlign w:val="center"/>
          </w:tcPr>
          <w:p w:rsidR="007A11C8" w:rsidRPr="00457791" w:rsidRDefault="007A11C8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08" w:type="pct"/>
            <w:shd w:val="clear" w:color="auto" w:fill="00B050"/>
            <w:vAlign w:val="center"/>
          </w:tcPr>
          <w:p w:rsidR="007A11C8" w:rsidRPr="00457791" w:rsidRDefault="007A11C8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52" w:type="pct"/>
            <w:vMerge/>
            <w:shd w:val="clear" w:color="auto" w:fill="00B050"/>
            <w:vAlign w:val="center"/>
          </w:tcPr>
          <w:p w:rsidR="007A11C8" w:rsidRPr="00457791" w:rsidRDefault="007A11C8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012" w:type="pct"/>
            <w:vMerge/>
            <w:shd w:val="clear" w:color="auto" w:fill="92D050"/>
            <w:vAlign w:val="center"/>
          </w:tcPr>
          <w:p w:rsidR="007A11C8" w:rsidRPr="00457791" w:rsidRDefault="007A11C8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00B050"/>
            <w:vAlign w:val="center"/>
          </w:tcPr>
          <w:p w:rsidR="007A11C8" w:rsidRPr="00457791" w:rsidRDefault="007A11C8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0B7E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F2F2F2"/>
            <w:vAlign w:val="center"/>
          </w:tcPr>
          <w:p w:rsidR="007A11C8" w:rsidRPr="00457791" w:rsidRDefault="007A11C8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9E356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012" w:type="pct"/>
            <w:vMerge/>
            <w:shd w:val="clear" w:color="auto" w:fill="92D050"/>
            <w:vAlign w:val="center"/>
          </w:tcPr>
          <w:p w:rsidR="007A11C8" w:rsidRPr="00457791" w:rsidRDefault="007A11C8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00B050"/>
            <w:vAlign w:val="center"/>
          </w:tcPr>
          <w:p w:rsidR="007A11C8" w:rsidRPr="00457791" w:rsidRDefault="007A11C8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5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9E35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F2F2F2"/>
            <w:vAlign w:val="center"/>
          </w:tcPr>
          <w:p w:rsidR="007A11C8" w:rsidRPr="00457791" w:rsidRDefault="007A11C8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35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9E35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012" w:type="pct"/>
            <w:vMerge/>
            <w:shd w:val="clear" w:color="auto" w:fill="92D050"/>
            <w:vAlign w:val="center"/>
          </w:tcPr>
          <w:p w:rsidR="007A11C8" w:rsidRPr="00457791" w:rsidRDefault="007A11C8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00B050"/>
            <w:vAlign w:val="center"/>
          </w:tcPr>
          <w:p w:rsidR="007A11C8" w:rsidRPr="00457791" w:rsidRDefault="007A11C8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294559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F2F2F2"/>
            <w:vAlign w:val="center"/>
          </w:tcPr>
          <w:p w:rsidR="007A11C8" w:rsidRPr="00457791" w:rsidRDefault="00294559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012" w:type="pct"/>
            <w:vMerge/>
            <w:shd w:val="clear" w:color="auto" w:fill="92D050"/>
            <w:vAlign w:val="center"/>
          </w:tcPr>
          <w:p w:rsidR="007A11C8" w:rsidRPr="00457791" w:rsidRDefault="007A11C8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00B050"/>
            <w:vAlign w:val="center"/>
          </w:tcPr>
          <w:p w:rsidR="007A11C8" w:rsidRPr="00457791" w:rsidRDefault="007A11C8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56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29455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F2F2F2"/>
            <w:vAlign w:val="center"/>
          </w:tcPr>
          <w:p w:rsidR="007A11C8" w:rsidRPr="00457791" w:rsidRDefault="007A11C8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356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29455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012" w:type="pct"/>
            <w:vMerge/>
            <w:shd w:val="clear" w:color="auto" w:fill="92D050"/>
            <w:vAlign w:val="center"/>
          </w:tcPr>
          <w:p w:rsidR="007A11C8" w:rsidRPr="00457791" w:rsidRDefault="007A11C8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00B050"/>
            <w:vAlign w:val="center"/>
          </w:tcPr>
          <w:p w:rsidR="007A11C8" w:rsidRPr="00457791" w:rsidRDefault="007A11C8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7A11C8" w:rsidRPr="00457791" w:rsidRDefault="009E3562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A11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7A11C8">
              <w:rPr>
                <w:sz w:val="24"/>
                <w:szCs w:val="24"/>
              </w:rPr>
              <w:t>0</w:t>
            </w:r>
          </w:p>
        </w:tc>
        <w:tc>
          <w:tcPr>
            <w:tcW w:w="1152" w:type="pct"/>
            <w:shd w:val="clear" w:color="auto" w:fill="F2F2F2"/>
            <w:vAlign w:val="center"/>
          </w:tcPr>
          <w:p w:rsidR="007A11C8" w:rsidRPr="00457791" w:rsidRDefault="009E3562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A11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7A11C8">
              <w:rPr>
                <w:sz w:val="24"/>
                <w:szCs w:val="24"/>
              </w:rPr>
              <w:t>0</w:t>
            </w: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012" w:type="pct"/>
            <w:vMerge/>
            <w:shd w:val="clear" w:color="auto" w:fill="92D050"/>
            <w:vAlign w:val="center"/>
          </w:tcPr>
          <w:p w:rsidR="007A11C8" w:rsidRPr="00457791" w:rsidRDefault="007A11C8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00B050"/>
            <w:vAlign w:val="center"/>
          </w:tcPr>
          <w:p w:rsidR="007A11C8" w:rsidRPr="001A2793" w:rsidRDefault="007A11C8" w:rsidP="00B461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508" w:type="pct"/>
            <w:vAlign w:val="center"/>
          </w:tcPr>
          <w:p w:rsidR="007A11C8" w:rsidRPr="00457791" w:rsidRDefault="009E3562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11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08" w:type="pct"/>
            <w:vAlign w:val="center"/>
          </w:tcPr>
          <w:p w:rsidR="007A11C8" w:rsidRPr="00457791" w:rsidRDefault="00294559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29455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:rsidR="007A11C8" w:rsidRPr="00457791" w:rsidRDefault="009E3562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11C8">
              <w:rPr>
                <w:sz w:val="24"/>
                <w:szCs w:val="24"/>
              </w:rPr>
              <w:t>,00</w:t>
            </w:r>
          </w:p>
        </w:tc>
        <w:tc>
          <w:tcPr>
            <w:tcW w:w="1152" w:type="pct"/>
            <w:shd w:val="clear" w:color="auto" w:fill="F2F2F2"/>
            <w:vAlign w:val="center"/>
          </w:tcPr>
          <w:p w:rsidR="007A11C8" w:rsidRPr="00457791" w:rsidRDefault="00294559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13,20</w:t>
            </w: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012" w:type="pct"/>
            <w:vMerge/>
            <w:shd w:val="clear" w:color="auto" w:fill="92D050"/>
            <w:vAlign w:val="center"/>
          </w:tcPr>
          <w:p w:rsidR="007A11C8" w:rsidRPr="00457791" w:rsidRDefault="007A11C8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00B050"/>
            <w:vAlign w:val="center"/>
          </w:tcPr>
          <w:p w:rsidR="007A11C8" w:rsidRPr="001A2793" w:rsidRDefault="007A11C8" w:rsidP="00B461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0B7E8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:rsidR="007A11C8" w:rsidRPr="00457791" w:rsidRDefault="009E3562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11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508" w:type="pct"/>
            <w:vAlign w:val="center"/>
          </w:tcPr>
          <w:p w:rsidR="007A11C8" w:rsidRPr="00457791" w:rsidRDefault="00294559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508" w:type="pct"/>
            <w:vAlign w:val="center"/>
          </w:tcPr>
          <w:p w:rsidR="007A11C8" w:rsidRPr="00457791" w:rsidRDefault="009E3562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11C8">
              <w:rPr>
                <w:sz w:val="24"/>
                <w:szCs w:val="24"/>
              </w:rPr>
              <w:t>,</w:t>
            </w:r>
            <w:r w:rsidR="00294559">
              <w:rPr>
                <w:sz w:val="24"/>
                <w:szCs w:val="24"/>
              </w:rPr>
              <w:t>1</w:t>
            </w:r>
            <w:r w:rsidR="007A11C8">
              <w:rPr>
                <w:sz w:val="24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9E356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52" w:type="pct"/>
            <w:shd w:val="clear" w:color="auto" w:fill="F2F2F2"/>
            <w:vAlign w:val="center"/>
          </w:tcPr>
          <w:p w:rsidR="007A11C8" w:rsidRPr="00457791" w:rsidRDefault="00294559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</w:tr>
      <w:tr w:rsidR="007A11C8" w:rsidRPr="00457791" w:rsidTr="007A11C8">
        <w:trPr>
          <w:trHeight w:val="50"/>
          <w:jc w:val="center"/>
        </w:trPr>
        <w:tc>
          <w:tcPr>
            <w:tcW w:w="1307" w:type="pct"/>
            <w:gridSpan w:val="2"/>
            <w:shd w:val="clear" w:color="auto" w:fill="00B050"/>
            <w:vAlign w:val="center"/>
          </w:tcPr>
          <w:p w:rsidR="007A11C8" w:rsidRPr="00457791" w:rsidRDefault="007A11C8" w:rsidP="00B46192">
            <w:pPr>
              <w:jc w:val="center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7A11C8" w:rsidRPr="00457791" w:rsidRDefault="007A11C8" w:rsidP="00B46192">
            <w:pPr>
              <w:ind w:left="-116" w:right="-77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7A11C8" w:rsidRPr="00457791" w:rsidRDefault="007A11C8" w:rsidP="00B46192">
            <w:pPr>
              <w:ind w:left="-139" w:right="-55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7A11C8" w:rsidRPr="00457791" w:rsidRDefault="007A11C8" w:rsidP="007A11C8">
            <w:pPr>
              <w:ind w:left="-161" w:right="-174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7A11C8" w:rsidRPr="00457791" w:rsidRDefault="007A11C8" w:rsidP="00B46192">
            <w:pPr>
              <w:ind w:left="-42" w:right="-151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7A11C8" w:rsidRPr="00457791" w:rsidRDefault="007A11C8" w:rsidP="007A11C8">
            <w:pPr>
              <w:ind w:left="-65" w:right="-129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1152" w:type="pct"/>
            <w:shd w:val="clear" w:color="auto" w:fill="F2F2F2" w:themeFill="background1" w:themeFillShade="F2"/>
            <w:vAlign w:val="center"/>
          </w:tcPr>
          <w:p w:rsidR="007A11C8" w:rsidRPr="00457791" w:rsidRDefault="007A11C8" w:rsidP="00B46192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100</w:t>
            </w:r>
            <w:r>
              <w:rPr>
                <w:b/>
                <w:sz w:val="24"/>
                <w:szCs w:val="24"/>
              </w:rPr>
              <w:t>,0</w:t>
            </w:r>
          </w:p>
        </w:tc>
      </w:tr>
    </w:tbl>
    <w:p w:rsidR="008E5424" w:rsidRPr="00457791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457791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210477710"/>
      <w:r w:rsidRPr="00457791">
        <w:rPr>
          <w:rFonts w:ascii="Times New Roman" w:hAnsi="Times New Roman"/>
          <w:szCs w:val="28"/>
        </w:rPr>
        <w:t>1</w:t>
      </w:r>
      <w:r w:rsidR="00643A8A" w:rsidRPr="00457791">
        <w:rPr>
          <w:rFonts w:ascii="Times New Roman" w:hAnsi="Times New Roman"/>
          <w:szCs w:val="28"/>
        </w:rPr>
        <w:t>.</w:t>
      </w:r>
      <w:r w:rsidRPr="00457791">
        <w:rPr>
          <w:rFonts w:ascii="Times New Roman" w:hAnsi="Times New Roman"/>
          <w:szCs w:val="28"/>
        </w:rPr>
        <w:t>4</w:t>
      </w:r>
      <w:r w:rsidR="00AA2B8A" w:rsidRPr="00457791">
        <w:rPr>
          <w:rFonts w:ascii="Times New Roman" w:hAnsi="Times New Roman"/>
          <w:szCs w:val="28"/>
        </w:rPr>
        <w:t xml:space="preserve">. </w:t>
      </w:r>
      <w:r w:rsidR="00F10695" w:rsidRPr="00457791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457791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457791">
        <w:rPr>
          <w:rFonts w:ascii="Times New Roman" w:hAnsi="Times New Roman" w:cs="Times New Roman"/>
          <w:sz w:val="28"/>
          <w:szCs w:val="28"/>
        </w:rPr>
        <w:t>К</w:t>
      </w:r>
      <w:r w:rsidRPr="00457791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457791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457791">
        <w:rPr>
          <w:rFonts w:ascii="Times New Roman" w:hAnsi="Times New Roman" w:cs="Times New Roman"/>
          <w:sz w:val="28"/>
          <w:szCs w:val="28"/>
        </w:rPr>
        <w:t>3</w:t>
      </w:r>
      <w:r w:rsidR="00F10695" w:rsidRPr="00457791">
        <w:rPr>
          <w:rFonts w:ascii="Times New Roman" w:hAnsi="Times New Roman" w:cs="Times New Roman"/>
          <w:sz w:val="28"/>
          <w:szCs w:val="28"/>
        </w:rPr>
        <w:t>.</w:t>
      </w:r>
    </w:p>
    <w:p w:rsidR="00640E46" w:rsidRPr="00457791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457791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457791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791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31"/>
        <w:gridCol w:w="3181"/>
        <w:gridCol w:w="5859"/>
      </w:tblGrid>
      <w:tr w:rsidR="008761F3" w:rsidRPr="00457791" w:rsidTr="00CF154C">
        <w:trPr>
          <w:tblHeader/>
        </w:trPr>
        <w:tc>
          <w:tcPr>
            <w:tcW w:w="1939" w:type="pct"/>
            <w:gridSpan w:val="2"/>
            <w:shd w:val="clear" w:color="auto" w:fill="92D050"/>
          </w:tcPr>
          <w:p w:rsidR="008761F3" w:rsidRPr="00457791" w:rsidRDefault="0047429B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61" w:type="pct"/>
            <w:shd w:val="clear" w:color="auto" w:fill="92D050"/>
          </w:tcPr>
          <w:p w:rsidR="008761F3" w:rsidRPr="00457791" w:rsidRDefault="008761F3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57791">
              <w:rPr>
                <w:b/>
                <w:sz w:val="24"/>
                <w:szCs w:val="24"/>
              </w:rPr>
              <w:t>в критерии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организационно-технических и базовых процедур при выполнении различных видовлабораторных исследований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клинических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0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микробиологических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морфологических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 проведенного исследования сопоставление полученного результата с нормативными показателями)</w:t>
            </w:r>
          </w:p>
        </w:tc>
      </w:tr>
      <w:tr w:rsidR="00B46192" w:rsidRPr="00457791" w:rsidTr="00CF154C">
        <w:tc>
          <w:tcPr>
            <w:tcW w:w="277" w:type="pct"/>
            <w:shd w:val="clear" w:color="auto" w:fill="00B050"/>
          </w:tcPr>
          <w:p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662" w:type="pct"/>
            <w:shd w:val="clear" w:color="auto" w:fill="92D050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ind w:left="25" w:right="96"/>
              <w:rPr>
                <w:b/>
                <w:color w:val="000000"/>
                <w:sz w:val="24"/>
                <w:szCs w:val="24"/>
              </w:rPr>
            </w:pPr>
            <w:r w:rsidRPr="00457791">
              <w:rPr>
                <w:b/>
                <w:color w:val="000000"/>
                <w:sz w:val="24"/>
                <w:szCs w:val="24"/>
              </w:rPr>
              <w:t>Выполнение санитарно-эпидемиологических</w:t>
            </w:r>
          </w:p>
          <w:p w:rsidR="00B46192" w:rsidRPr="00457791" w:rsidRDefault="00B46192" w:rsidP="00B46192">
            <w:pPr>
              <w:ind w:left="25"/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исследований</w:t>
            </w:r>
          </w:p>
        </w:tc>
        <w:tc>
          <w:tcPr>
            <w:tcW w:w="3061" w:type="pct"/>
          </w:tcPr>
          <w:p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7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</w:tbl>
    <w:p w:rsidR="0037535C" w:rsidRPr="00457791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457791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0477711"/>
      <w:r w:rsidRPr="00457791">
        <w:rPr>
          <w:rFonts w:ascii="Times New Roman" w:hAnsi="Times New Roman"/>
          <w:szCs w:val="28"/>
        </w:rPr>
        <w:t>1.5. Содержание конкурсного задания</w:t>
      </w:r>
      <w:bookmarkEnd w:id="9"/>
    </w:p>
    <w:p w:rsidR="009E52E7" w:rsidRPr="00457791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 w:rsidR="00F10695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="00F10695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</w:p>
    <w:p w:rsidR="009E52E7" w:rsidRPr="00457791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E52E7" w:rsidRPr="00457791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 w:rsidRPr="00457791">
        <w:rPr>
          <w:rFonts w:ascii="Times New Roman" w:hAnsi="Times New Roman" w:cs="Times New Roman"/>
          <w:sz w:val="28"/>
          <w:szCs w:val="28"/>
        </w:rPr>
        <w:t>ет</w:t>
      </w:r>
      <w:r w:rsidRPr="00457791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 w:rsidRPr="00457791">
        <w:rPr>
          <w:rFonts w:ascii="Times New Roman" w:hAnsi="Times New Roman" w:cs="Times New Roman"/>
          <w:sz w:val="28"/>
          <w:szCs w:val="28"/>
        </w:rPr>
        <w:t> </w:t>
      </w:r>
      <w:r w:rsidRPr="00457791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457791">
        <w:rPr>
          <w:rFonts w:ascii="Times New Roman" w:hAnsi="Times New Roman" w:cs="Times New Roman"/>
          <w:sz w:val="28"/>
          <w:szCs w:val="28"/>
        </w:rPr>
        <w:t>требований</w:t>
      </w:r>
      <w:r w:rsidRPr="00457791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457791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457791">
        <w:rPr>
          <w:rFonts w:ascii="Times New Roman" w:hAnsi="Times New Roman" w:cs="Times New Roman"/>
          <w:sz w:val="28"/>
          <w:szCs w:val="28"/>
        </w:rPr>
        <w:t>конкурсанта</w:t>
      </w:r>
      <w:r w:rsidR="00BF6BCC">
        <w:rPr>
          <w:rFonts w:ascii="Times New Roman" w:hAnsi="Times New Roman" w:cs="Times New Roman"/>
          <w:sz w:val="28"/>
          <w:szCs w:val="28"/>
        </w:rPr>
        <w:t xml:space="preserve"> </w:t>
      </w:r>
      <w:r w:rsidR="00F10695" w:rsidRPr="00457791">
        <w:rPr>
          <w:rFonts w:ascii="Times New Roman" w:hAnsi="Times New Roman" w:cs="Times New Roman"/>
          <w:sz w:val="28"/>
          <w:szCs w:val="28"/>
        </w:rPr>
        <w:t>проводит</w:t>
      </w:r>
      <w:r w:rsidRPr="00457791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457791">
        <w:rPr>
          <w:rFonts w:ascii="Times New Roman" w:hAnsi="Times New Roman" w:cs="Times New Roman"/>
          <w:sz w:val="28"/>
          <w:szCs w:val="28"/>
        </w:rPr>
        <w:t>.</w:t>
      </w:r>
    </w:p>
    <w:p w:rsidR="005A1625" w:rsidRPr="00457791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0477712"/>
      <w:r w:rsidRPr="00457791">
        <w:rPr>
          <w:rFonts w:ascii="Times New Roman" w:hAnsi="Times New Roman"/>
          <w:szCs w:val="28"/>
        </w:rPr>
        <w:lastRenderedPageBreak/>
        <w:t xml:space="preserve">1.5.1. </w:t>
      </w:r>
      <w:r w:rsidR="008C41F7" w:rsidRPr="00457791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:rsidR="008C41F7" w:rsidRPr="00457791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F6BCC" w:rsidRPr="001679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F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F6BCC" w:rsidRPr="001679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457791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100.</w:t>
      </w:r>
    </w:p>
    <w:p w:rsidR="00BE2ED0" w:rsidRPr="00457791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Вариативная часть может подвергаться изменениям, в зависимости от потребностей региона в технологиях и специалистах.</w:t>
      </w:r>
    </w:p>
    <w:p w:rsidR="00BE2ED0" w:rsidRDefault="00BE2ED0" w:rsidP="0045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BF6B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 w:rsidR="00024C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:rsidR="00F7266A" w:rsidRPr="00457791" w:rsidRDefault="00F7266A" w:rsidP="00F726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AE0" w:rsidRPr="00457791" w:rsidRDefault="00730AE0" w:rsidP="00457791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0477713"/>
      <w:r w:rsidRPr="00457791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:rsidR="00730AE0" w:rsidRPr="00457791" w:rsidRDefault="00730AE0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BF6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6192"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организационно-технических и базовых процедур при выполнении различных видов лабораторных исследований (инвариант)</w:t>
      </w:r>
    </w:p>
    <w:p w:rsidR="00730AE0" w:rsidRPr="00457791" w:rsidRDefault="00730AE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F6B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1час </w:t>
      </w:r>
      <w:r w:rsidR="00AC1AA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</w:p>
    <w:p w:rsidR="00465470" w:rsidRPr="00457791" w:rsidRDefault="00730AE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46192" w:rsidRPr="002D4B84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регистрацию поступившего в лабораторию биологического материала – кровь на определение группы и резус-фактора.</w:t>
      </w:r>
    </w:p>
    <w:p w:rsidR="00B46192" w:rsidRPr="002D4B84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278C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иготовление </w:t>
      </w:r>
      <w:r w:rsidR="002D4B8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дезинфицирующего</w:t>
      </w:r>
      <w:r w:rsidR="005278C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раствора заданной концентрации.</w:t>
      </w:r>
    </w:p>
    <w:p w:rsidR="00B46192" w:rsidRPr="00FA68B8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дезинфекцию центрифуги после завершения работы с образцами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крови.</w:t>
      </w:r>
    </w:p>
    <w:p w:rsidR="00FA68B8" w:rsidRPr="00457791" w:rsidRDefault="00FA68B8" w:rsidP="00FA68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/>
        <w:jc w:val="both"/>
        <w:rPr>
          <w:rFonts w:ascii="Times New Roman" w:hAnsi="Times New Roman" w:cs="Times New Roman"/>
          <w:color w:val="000000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оформлению письменных материалов</w:t>
      </w:r>
    </w:p>
    <w:p w:rsidR="00457791" w:rsidRDefault="00457791" w:rsidP="00457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3F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F1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70047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исследования предоставляются экспертам после выполнения задания непосредственно </w:t>
      </w:r>
      <w:r w:rsidR="0070047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Биологический материал – кровь. </w:t>
      </w:r>
      <w:bookmarkStart w:id="12" w:name="_Hlk213258737"/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Ваку</w:t>
      </w:r>
      <w:r w:rsidR="005818AA">
        <w:rPr>
          <w:rFonts w:ascii="Times New Roman" w:eastAsia="Times New Roman" w:hAnsi="Times New Roman" w:cs="Times New Roman"/>
          <w:color w:val="000000"/>
          <w:sz w:val="28"/>
          <w:szCs w:val="28"/>
        </w:rPr>
        <w:t>умные пробирки</w:t>
      </w:r>
      <w:bookmarkEnd w:id="12"/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направлениями помещают в укладку-контейнер для транспортировки материала. Допустимо для работы использовать имитацию биологического материала.</w:t>
      </w:r>
    </w:p>
    <w:p w:rsidR="00B46192" w:rsidRPr="006F32A2" w:rsidRDefault="00B46192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457791" w:rsidRDefault="00465470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BF6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32A2" w:rsidRPr="006F3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</w:t>
      </w:r>
      <w:r w:rsidR="006F32A2" w:rsidRPr="006F3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клинических лабораторных исследований первой и второй категории </w:t>
      </w:r>
      <w:r w:rsidRPr="00F72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F7266A" w:rsidRPr="00F72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:rsidR="00465470" w:rsidRPr="00457791" w:rsidRDefault="0046547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B46192" w:rsidRPr="00AC1AA5" w:rsidRDefault="00B46192" w:rsidP="000C79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 w:hanging="357"/>
        <w:jc w:val="both"/>
        <w:rPr>
          <w:rFonts w:ascii="Times New Roman" w:hAnsi="Times New Roman" w:cs="Times New Roman"/>
          <w:color w:val="000000"/>
        </w:rPr>
      </w:pPr>
      <w:bookmarkStart w:id="13" w:name="_Hlk213258625"/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Приготовить микропрепарат </w:t>
      </w:r>
      <w:r w:rsidR="005818A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выявления паразитов в кале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13"/>
    <w:p w:rsidR="00AC1AA5" w:rsidRPr="00B0122F" w:rsidRDefault="00AC1AA5" w:rsidP="00AC1AA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2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Приготовить буферный раствор.</w:t>
      </w:r>
    </w:p>
    <w:p w:rsidR="00FA68B8" w:rsidRPr="00FA68B8" w:rsidRDefault="00FA68B8" w:rsidP="00FA68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457791" w:rsidRDefault="00457791" w:rsidP="00457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письменные работы выполняются четко и разборчиво. Предоставление как чистовых, так и черновых материалов является обязательным, каждый лист должен быть подписан </w:t>
      </w:r>
      <w:r w:rsidR="0070047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FA68B8" w:rsidRPr="00FA68B8" w:rsidRDefault="00FA68B8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70047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Необходимые приложения</w:t>
      </w:r>
    </w:p>
    <w:p w:rsidR="00522715" w:rsidRPr="009E6D16" w:rsidRDefault="00522715" w:rsidP="005227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задания по приготовлению препарата кала биологический материал можно заменить на имитацию.</w:t>
      </w:r>
    </w:p>
    <w:p w:rsidR="00B46192" w:rsidRPr="00457791" w:rsidRDefault="002771EF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выполнения задания по приготовлению буфферного раствора необходимы растворы кислот и щелочей. </w:t>
      </w:r>
      <w:r w:rsidR="00B46192" w:rsidRPr="0052271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провести в соответствии с инструкцией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В.</w:t>
      </w:r>
      <w:r w:rsidR="00BF6B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микробиологических лабораторных исследований первой и второй категории 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(вариатив)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="00700475">
        <w:rPr>
          <w:rFonts w:ascii="Times New Roman" w:eastAsia="Times New Roman" w:hAnsi="Times New Roman" w:cs="Times New Roman"/>
          <w:color w:val="000000"/>
          <w:sz w:val="28"/>
          <w:szCs w:val="28"/>
        </w:rPr>
        <w:t>1 час 20 минут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522715" w:rsidRPr="001760D5" w:rsidRDefault="00522715" w:rsidP="005227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Выполните пробоподготовку почвы, с последующим посевом на выявление БГКП, сальмонелл и протея.</w:t>
      </w:r>
    </w:p>
    <w:p w:rsidR="00FA68B8" w:rsidRPr="00457791" w:rsidRDefault="00FA68B8" w:rsidP="00FA68B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color w:val="000000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FF13F0" w:rsidRPr="00457791" w:rsidRDefault="00FF13F0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 w:rsidR="00457791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FA68B8" w:rsidRDefault="00FA68B8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B46192" w:rsidRPr="00457791" w:rsidRDefault="00B46A97" w:rsidP="00FA68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Схема посева составляется заранее </w:t>
      </w:r>
      <w:r w:rsidRPr="00B46A97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предоставля</w:t>
      </w:r>
      <w:r w:rsidR="00810AA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46A97"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 столе расходных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посева организаторы площадки заранее подготавливают </w:t>
      </w:r>
      <w:r w:rsidR="00C75B5F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питательные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</w:t>
      </w:r>
      <w:r w:rsidR="00C75B5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Г.</w:t>
      </w:r>
      <w:r w:rsidR="00BF6B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Выполнение морфологических лабораторных исследований первой и второй категории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(инвариант)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Время на выполнение модуля:</w:t>
      </w:r>
      <w:r w:rsidR="00BF6B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B46192" w:rsidRPr="00457791" w:rsidRDefault="00B46192" w:rsidP="007A11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микроскопическое исследование </w:t>
      </w:r>
      <w:r w:rsidR="007A11C8" w:rsidRP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гематологическ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7A11C8" w:rsidRP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препарат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A11C8" w:rsidRP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2771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микроскопическое исследование</w:t>
      </w:r>
      <w:r w:rsidR="00810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микробиологическ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препарат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2771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микроскопическое исследование </w:t>
      </w:r>
      <w:r w:rsidR="00810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трех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гистологическ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препарат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FF13F0" w:rsidRPr="00457791" w:rsidRDefault="00FF13F0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 w:rsidR="00457791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B46192" w:rsidRPr="00457791" w:rsidRDefault="00B46192" w:rsidP="00457791">
      <w:pPr>
        <w:spacing w:after="0" w:line="360" w:lineRule="auto"/>
        <w:ind w:left="285"/>
        <w:rPr>
          <w:rFonts w:ascii="Times New Roman" w:hAnsi="Times New Roman" w:cs="Times New Roman"/>
          <w:b/>
          <w:sz w:val="24"/>
          <w:szCs w:val="24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Микроскопия является обязательным при выполнении лабораторных исследований, поэтому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предоставляются окрашенные препараты (на усмотрение организатора), заранее приготовленные независимыми компетентными специалистами лабораторной диагностики. Препараты предоставляются в запечатанных конвертах. Конверты вскрываются непосредственно перед микроскопией в присутствии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экспертов. Вложенные эталоны ответов передаются Главному эксперту, препараты –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 Бланки для микроскопии составляются и распечатываются организаторами площадки.</w:t>
      </w:r>
    </w:p>
    <w:p w:rsidR="00B46192" w:rsidRPr="00457791" w:rsidRDefault="00B46192" w:rsidP="00457791">
      <w:pPr>
        <w:tabs>
          <w:tab w:val="left" w:pos="157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Д.</w:t>
      </w:r>
      <w:r w:rsidR="00BF6B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Выполнение санитарно-эпидемиологических исследований</w:t>
      </w:r>
      <w:r w:rsidR="00BF6B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(вариатив)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="007A11C8">
        <w:rPr>
          <w:rFonts w:ascii="Times New Roman" w:eastAsia="Times New Roman" w:hAnsi="Times New Roman" w:cs="Times New Roman"/>
          <w:color w:val="000000"/>
          <w:sz w:val="28"/>
          <w:szCs w:val="28"/>
        </w:rPr>
        <w:t>1 час 20 мин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B46192" w:rsidRPr="00457791" w:rsidRDefault="00B46192" w:rsidP="000C79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лабораторное санитарно-гигиеническое исследование</w:t>
      </w:r>
      <w:r w:rsidR="00FF13F0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молока.</w:t>
      </w:r>
    </w:p>
    <w:p w:rsidR="00FF13F0" w:rsidRPr="00457791" w:rsidRDefault="00FF13F0" w:rsidP="0045779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:rsidR="00457791" w:rsidRPr="00457791" w:rsidRDefault="00457791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письменные работы выполняются четко и разборчиво. Предоставление как чистовых, так и черновых материалов является обязательным, каждый лист должен быть подписан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Бланки для санитарно-гигиенических исследований составляются заранее и предоставляются на столе расходных материалов.</w:t>
      </w:r>
    </w:p>
    <w:p w:rsidR="009E5BD9" w:rsidRPr="00457791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457791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210477714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457791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457791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3"/>
      </w:r>
      <w:bookmarkEnd w:id="14"/>
      <w:bookmarkEnd w:id="15"/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модули</w:t>
      </w:r>
      <w:r w:rsidR="006F3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конкурсного задания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выполняются в представленных зонах, где воспроизводятся реальные направления в данной отрасли, а именно по проведению лабораторных общеклинических, гематологических, микробиологических, морфологических</w:t>
      </w:r>
      <w:r w:rsidR="00555EE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санитарно-эпидемиологических исследований</w:t>
      </w:r>
      <w:r w:rsidR="0055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Конкурсное задание выполняется в следующих зонах: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9"/>
          <w:tab w:val="left" w:pos="6770"/>
          <w:tab w:val="left" w:pos="7180"/>
          <w:tab w:val="left" w:pos="8300"/>
          <w:tab w:val="left" w:pos="9545"/>
        </w:tabs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1 – Выполнение организационно-технических и базовых процедур при выполнении различных видов лабораторных исследований.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2 – Выполнение клинических лабораторных исследований первой и второй категории сложности.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3 – Выполнение микробиологических лабораторных исследований первой и второй категории сложности.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4 – Выполнение морфологических лабораторных исследований первой и второй категории сложности</w:t>
      </w:r>
      <w:r w:rsidR="005526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5 – Выполнение санитарно-эпидемиологических исследований</w:t>
      </w:r>
      <w:r w:rsidR="005526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F9E" w:rsidRPr="00457791" w:rsidRDefault="009451F7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объективной и безопасной оценки профессиональных компетенций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каждому модулю предполагается отдельная зона выполнения задания.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планирования и выполнения работ может отличаться в зависимости от дня соревнования. Модули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онкурсного задания имеют различную длительность. Она отображается в расписании. Допускается одновременное выполнение задания двумя или тремя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онкурсантами. Общее время на выполнение задания дня соответствует заданию.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конкурсное задание входит микроскопия, которая является частью задания при выполнении лабораторного общеклинического, гематологического, микробиологического и </w:t>
      </w:r>
      <w:r w:rsidR="009451F7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морфологического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исследования, поэтому конкурсантам предоставляются препараты и мазки, заранее приготовленные независимыми компетентными специалистами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лабораторной диагностики. Препараты и мазки предоставляются в запечатанных конвертах. Конверты вскрываются непосредственно перед микроскопией в присутствии конкурсанта и экспертов. Вложенные эталоны ответов передаются главному эксперту, препараты и мазки –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онкурсанту. Выполнение некоторых этапов конкурсного задание предусматривает предварительный расчет, например, для приготовления дезинфицирующего раствора необходимо рассчитать соотношение составляющих раствора. Если расчет произведен неверно, то конкурсант отстраняется от дальнейшего выполнения задания и пр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ступает к выполнению следующего(их) этапа(ов).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жеребьевкой два-три первых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чемпионата заходят на площадку и приступают к выполнению задания. По завершению времени, отведенного на выполнение задания конкурсанты меняются рабочими местами по часовой стрелке.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план рекомендуется составить таким образом, чтобы продолжительность работы экспертов на площадке не превышала нормы, установленные действующим законодательством. В случае необходимости превышения установленной продолжительности по объективным причинам, требуется согласование с экспертами, задействованными для работы на соответствующей площадке.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участия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определяется Главным экспертом в присутствии перед началом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емпионата методом жеребьевки в присутствии всех экспертов. В дальнейшем осуществляется ротация на основе порядка, установленного для каждого модуля. Конкурсанты, ожидающие выполнения задания дня, не могут наблюдать за работой других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по своему модулю. Таким образом, исключается несправедливое преимущество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онкурсантов, выполняющих модуль не первыми. Все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онкурсанты находятся в комнате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на протяжении всего соревнования. Они могут выходить за пределы зоны компетенции в обеденный перерыв и для посещения зон других компетенций в установленное время (указано в графике) в сопровождении </w:t>
      </w:r>
      <w:r w:rsidR="005B1C68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волонтера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обеспечения последовательности </w:t>
      </w:r>
      <w:r w:rsidR="00F0799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онкурсанты, ожидающие выполнения своего модуля, ожидают в специальном помещении на площадке соревнования. Во время ожидания Конкурсантам разрешается иметь при себе материалы для чтения, не связанные с их компетенцией. В случае выхода из зоны компетенции по любой причине для них предусмотрено сопровождение</w:t>
      </w:r>
      <w:r w:rsidR="005B1C68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волонтером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готовности каждой зоны для конкурсантов осуществляется накануне вечером каждого соревновательного дня.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каждой зоне строится согласно плану проведения чемпионата по компетенции.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экспертов отвечает за оценивание определенных модулей и оценивает работу каждого конкурсанта по этим зонам конкурсного задания.</w:t>
      </w:r>
    </w:p>
    <w:p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назначается Эксперт для проверки соблюдения норм охраны труда, техники безопасности и охраны окружающей среды. При нарушении данных пунктов во время выполнения задания Конкурсант не может продолжать его дальнейшее проведение.</w:t>
      </w:r>
    </w:p>
    <w:p w:rsidR="00D76F9E" w:rsidRPr="00457791" w:rsidRDefault="00D76F9E" w:rsidP="00BF0B92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  <w:bookmarkStart w:id="16" w:name="_Toc78885659"/>
    </w:p>
    <w:p w:rsidR="00E15F2A" w:rsidRPr="00457791" w:rsidRDefault="00A11569" w:rsidP="00BF0B92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7" w:name="_Toc210477715"/>
      <w:r w:rsidRPr="00457791">
        <w:rPr>
          <w:rFonts w:ascii="Times New Roman" w:hAnsi="Times New Roman"/>
          <w:color w:val="000000"/>
        </w:rPr>
        <w:t>2</w:t>
      </w:r>
      <w:r w:rsidR="00FB022D" w:rsidRPr="00457791">
        <w:rPr>
          <w:rFonts w:ascii="Times New Roman" w:hAnsi="Times New Roman"/>
          <w:color w:val="000000"/>
        </w:rPr>
        <w:t>.</w:t>
      </w:r>
      <w:r w:rsidRPr="00457791">
        <w:rPr>
          <w:rFonts w:ascii="Times New Roman" w:hAnsi="Times New Roman"/>
          <w:color w:val="000000"/>
        </w:rPr>
        <w:t>1</w:t>
      </w:r>
      <w:r w:rsidR="00FB022D" w:rsidRPr="00457791">
        <w:rPr>
          <w:rFonts w:ascii="Times New Roman" w:hAnsi="Times New Roman"/>
          <w:color w:val="000000"/>
        </w:rPr>
        <w:t xml:space="preserve">. </w:t>
      </w:r>
      <w:bookmarkEnd w:id="16"/>
      <w:r w:rsidRPr="00457791">
        <w:rPr>
          <w:rFonts w:ascii="Times New Roman" w:hAnsi="Times New Roman"/>
        </w:rPr>
        <w:t>Личный инструмент конкурсанта</w:t>
      </w:r>
      <w:bookmarkEnd w:id="17"/>
    </w:p>
    <w:p w:rsidR="00E15F2A" w:rsidRPr="00457791" w:rsidRDefault="00E15F2A" w:rsidP="00BF0B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Нулевой </w:t>
      </w:r>
      <w:r w:rsidR="00D76F9E" w:rsidRPr="0045779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 нельзя ничего привозить.</w:t>
      </w:r>
    </w:p>
    <w:p w:rsidR="00D76F9E" w:rsidRPr="00457791" w:rsidRDefault="00D76F9E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8" w:name="_Toc78885660"/>
    </w:p>
    <w:p w:rsidR="00465470" w:rsidRPr="00457791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9" w:name="_Toc210477716"/>
      <w:r w:rsidRPr="00457791">
        <w:rPr>
          <w:rFonts w:ascii="Times New Roman" w:hAnsi="Times New Roman"/>
        </w:rPr>
        <w:t>2</w:t>
      </w:r>
      <w:r w:rsidR="00FB022D" w:rsidRPr="00457791">
        <w:rPr>
          <w:rFonts w:ascii="Times New Roman" w:hAnsi="Times New Roman"/>
        </w:rPr>
        <w:t>.2.</w:t>
      </w:r>
      <w:r w:rsidR="00E15F2A" w:rsidRPr="00457791">
        <w:rPr>
          <w:rFonts w:ascii="Times New Roman" w:hAnsi="Times New Roman"/>
        </w:rPr>
        <w:t>Материалы, оборудование и инструменты,</w:t>
      </w:r>
      <w:bookmarkEnd w:id="19"/>
    </w:p>
    <w:p w:rsidR="00E15F2A" w:rsidRPr="00457791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0" w:name="_Toc210477717"/>
      <w:r w:rsidRPr="00457791">
        <w:rPr>
          <w:rFonts w:ascii="Times New Roman" w:hAnsi="Times New Roman"/>
        </w:rPr>
        <w:t>запрещенные на площадке</w:t>
      </w:r>
      <w:bookmarkEnd w:id="18"/>
      <w:bookmarkEnd w:id="20"/>
    </w:p>
    <w:p w:rsidR="00D76F9E" w:rsidRPr="002D4B84" w:rsidRDefault="002D4B84" w:rsidP="002D4B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B84">
        <w:rPr>
          <w:rFonts w:ascii="Times New Roman" w:eastAsia="Times New Roman" w:hAnsi="Times New Roman" w:cs="Times New Roman"/>
          <w:sz w:val="28"/>
          <w:szCs w:val="28"/>
        </w:rPr>
        <w:t>2.2.1. Конкурсная площадка</w:t>
      </w:r>
    </w:p>
    <w:p w:rsidR="00D76F9E" w:rsidRPr="002D4B84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профессиональные стандарты, за исключением специально предоставленных им алгоритмов проведения лабораторных исследований;</w:t>
      </w:r>
    </w:p>
    <w:p w:rsidR="00457791" w:rsidRPr="002D4B84" w:rsidRDefault="00457791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устройства передающие, принимающие и хранящие информацию;</w:t>
      </w:r>
    </w:p>
    <w:p w:rsidR="00D76F9E" w:rsidRPr="002D4B84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еда;</w:t>
      </w:r>
    </w:p>
    <w:p w:rsidR="002D4B84" w:rsidRPr="00C158D8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>личные вещи.</w:t>
      </w:r>
    </w:p>
    <w:p w:rsidR="002D4B84" w:rsidRPr="00C158D8" w:rsidRDefault="002D4B84" w:rsidP="002D4B8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lastRenderedPageBreak/>
        <w:t>2.2.2. Комната экспертов, сопровождающих и конкурсантов</w:t>
      </w:r>
    </w:p>
    <w:p w:rsidR="002D4B84" w:rsidRPr="00C158D8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>медицинская литература (учебники, справочники, методические рекомендации, СанПин; ГОСТ)</w:t>
      </w:r>
      <w:r w:rsidR="00C158D8" w:rsidRPr="00C158D8">
        <w:rPr>
          <w:rFonts w:ascii="Times New Roman" w:eastAsia="Times New Roman" w:hAnsi="Times New Roman"/>
          <w:sz w:val="28"/>
          <w:szCs w:val="28"/>
        </w:rPr>
        <w:t>;</w:t>
      </w:r>
    </w:p>
    <w:p w:rsidR="002D4B84" w:rsidRPr="00C158D8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 xml:space="preserve">любые </w:t>
      </w:r>
      <w:r w:rsidR="00C158D8" w:rsidRPr="00C158D8">
        <w:rPr>
          <w:rFonts w:ascii="Times New Roman" w:eastAsia="Times New Roman" w:hAnsi="Times New Roman"/>
          <w:sz w:val="28"/>
          <w:szCs w:val="28"/>
        </w:rPr>
        <w:t>текстовые и графические материалы, связанные с конкурсным заданием;</w:t>
      </w:r>
    </w:p>
    <w:p w:rsidR="002D4B84" w:rsidRPr="002D4B84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устройства передающие, принимающие и хранящие информацию</w:t>
      </w:r>
      <w:r w:rsidR="00C158D8">
        <w:rPr>
          <w:rFonts w:ascii="Times New Roman" w:eastAsia="Times New Roman" w:hAnsi="Times New Roman"/>
          <w:sz w:val="28"/>
          <w:szCs w:val="28"/>
        </w:rPr>
        <w:t>.</w:t>
      </w:r>
    </w:p>
    <w:p w:rsidR="00810AA6" w:rsidRDefault="00810AA6" w:rsidP="00810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2.2.3.</w:t>
      </w:r>
      <w:r w:rsidR="001679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70C0">
        <w:rPr>
          <w:rFonts w:ascii="Times New Roman" w:hAnsi="Times New Roman" w:cs="Times New Roman"/>
          <w:sz w:val="28"/>
          <w:szCs w:val="28"/>
        </w:rPr>
        <w:t>Перечень штрафных баллов</w:t>
      </w:r>
    </w:p>
    <w:tbl>
      <w:tblPr>
        <w:tblStyle w:val="af"/>
        <w:tblW w:w="9493" w:type="dxa"/>
        <w:tblLook w:val="04A0"/>
      </w:tblPr>
      <w:tblGrid>
        <w:gridCol w:w="846"/>
        <w:gridCol w:w="4252"/>
        <w:gridCol w:w="4395"/>
      </w:tblGrid>
      <w:tr w:rsidR="00810AA6" w:rsidTr="00BF6BCC">
        <w:tc>
          <w:tcPr>
            <w:tcW w:w="846" w:type="dxa"/>
          </w:tcPr>
          <w:p w:rsidR="00810AA6" w:rsidRPr="009A0509" w:rsidRDefault="00810AA6" w:rsidP="00BF6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810AA6" w:rsidRPr="009A0509" w:rsidRDefault="00810AA6" w:rsidP="00BF6BCC">
            <w:pPr>
              <w:jc w:val="center"/>
              <w:rPr>
                <w:b/>
                <w:sz w:val="28"/>
                <w:szCs w:val="28"/>
              </w:rPr>
            </w:pPr>
            <w:r w:rsidRPr="009A0509">
              <w:rPr>
                <w:b/>
                <w:sz w:val="28"/>
                <w:szCs w:val="28"/>
              </w:rPr>
              <w:t>Характер нарушений</w:t>
            </w:r>
          </w:p>
        </w:tc>
        <w:tc>
          <w:tcPr>
            <w:tcW w:w="4395" w:type="dxa"/>
          </w:tcPr>
          <w:p w:rsidR="00810AA6" w:rsidRPr="009A0509" w:rsidRDefault="00810AA6" w:rsidP="00BF6BCC">
            <w:pPr>
              <w:jc w:val="center"/>
              <w:rPr>
                <w:b/>
                <w:sz w:val="28"/>
                <w:szCs w:val="28"/>
              </w:rPr>
            </w:pPr>
            <w:r w:rsidRPr="009A0509">
              <w:rPr>
                <w:b/>
                <w:sz w:val="28"/>
                <w:szCs w:val="28"/>
              </w:rPr>
              <w:t>Штрафные баллы</w:t>
            </w:r>
          </w:p>
        </w:tc>
      </w:tr>
      <w:tr w:rsidR="00810AA6" w:rsidTr="00BF6BCC">
        <w:tc>
          <w:tcPr>
            <w:tcW w:w="846" w:type="dxa"/>
          </w:tcPr>
          <w:p w:rsidR="00810AA6" w:rsidRDefault="00810AA6" w:rsidP="00BF6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внешнего вида профессиональным требованиям (ювелирные украшения на руках, часы, длина ногтей, чрезмерная косметика и пр.)</w:t>
            </w:r>
          </w:p>
        </w:tc>
        <w:tc>
          <w:tcPr>
            <w:tcW w:w="4395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 0,5 балла за каждое нарушение</w:t>
            </w:r>
          </w:p>
        </w:tc>
      </w:tr>
      <w:tr w:rsidR="00810AA6" w:rsidTr="00BF6BCC">
        <w:tc>
          <w:tcPr>
            <w:tcW w:w="846" w:type="dxa"/>
          </w:tcPr>
          <w:p w:rsidR="00810AA6" w:rsidRDefault="00810AA6" w:rsidP="00BF6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Превышение временного интервала выполнения конкурсного задания</w:t>
            </w:r>
          </w:p>
        </w:tc>
        <w:tc>
          <w:tcPr>
            <w:tcW w:w="4395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каждые 5 мин минус 0,5 балла до 10 мин</w:t>
            </w:r>
          </w:p>
        </w:tc>
      </w:tr>
      <w:tr w:rsidR="00810AA6" w:rsidTr="00BF6BCC">
        <w:tc>
          <w:tcPr>
            <w:tcW w:w="846" w:type="dxa"/>
          </w:tcPr>
          <w:p w:rsidR="00810AA6" w:rsidRDefault="00810AA6" w:rsidP="00BF6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материалов на замену в случае утраты или порчи изначально предоставленного</w:t>
            </w:r>
          </w:p>
        </w:tc>
        <w:tc>
          <w:tcPr>
            <w:tcW w:w="4395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Минус 0,2 - 0,5 балла </w:t>
            </w:r>
          </w:p>
        </w:tc>
      </w:tr>
      <w:tr w:rsidR="00810AA6" w:rsidTr="00BF6BCC">
        <w:tc>
          <w:tcPr>
            <w:tcW w:w="846" w:type="dxa"/>
            <w:vMerge w:val="restart"/>
          </w:tcPr>
          <w:p w:rsidR="00810AA6" w:rsidRDefault="00810AA6" w:rsidP="00BF6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810AA6" w:rsidRDefault="00810AA6" w:rsidP="00BF6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10AA6" w:rsidRPr="005C5DD7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ТБ и ОТ и, как следствие, создание аварийной ситуации на площадке</w:t>
            </w:r>
          </w:p>
        </w:tc>
        <w:tc>
          <w:tcPr>
            <w:tcW w:w="4395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 1 балл за каждое нарушение</w:t>
            </w:r>
          </w:p>
        </w:tc>
      </w:tr>
      <w:tr w:rsidR="00810AA6" w:rsidTr="00BF6BCC">
        <w:tc>
          <w:tcPr>
            <w:tcW w:w="846" w:type="dxa"/>
            <w:vMerge/>
          </w:tcPr>
          <w:p w:rsidR="00810AA6" w:rsidRDefault="00810AA6" w:rsidP="00BF6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не на лотке;</w:t>
            </w:r>
          </w:p>
        </w:tc>
        <w:tc>
          <w:tcPr>
            <w:tcW w:w="4395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Минус 0,5 балла </w:t>
            </w:r>
          </w:p>
        </w:tc>
      </w:tr>
      <w:tr w:rsidR="00810AA6" w:rsidTr="00BF6BCC">
        <w:tc>
          <w:tcPr>
            <w:tcW w:w="846" w:type="dxa"/>
          </w:tcPr>
          <w:p w:rsidR="00810AA6" w:rsidRDefault="00810AA6" w:rsidP="00BF6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запрещенного оборудования на площадке, нарушение Кодекса Этики </w:t>
            </w:r>
          </w:p>
        </w:tc>
        <w:tc>
          <w:tcPr>
            <w:tcW w:w="4395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 1 балл</w:t>
            </w:r>
          </w:p>
        </w:tc>
      </w:tr>
      <w:tr w:rsidR="00810AA6" w:rsidTr="00BF6BCC">
        <w:tc>
          <w:tcPr>
            <w:tcW w:w="846" w:type="dxa"/>
          </w:tcPr>
          <w:p w:rsidR="00810AA6" w:rsidRDefault="00810AA6" w:rsidP="00BF6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:rsidR="00810AA6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Нарушение Положения об этике </w:t>
            </w:r>
          </w:p>
        </w:tc>
        <w:tc>
          <w:tcPr>
            <w:tcW w:w="4395" w:type="dxa"/>
          </w:tcPr>
          <w:p w:rsidR="00810AA6" w:rsidRPr="00D770A4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– минус</w:t>
            </w:r>
            <w:r w:rsidRPr="00D770A4">
              <w:rPr>
                <w:sz w:val="28"/>
                <w:szCs w:val="28"/>
              </w:rPr>
              <w:t xml:space="preserve"> 1 балл</w:t>
            </w:r>
          </w:p>
          <w:p w:rsidR="00810AA6" w:rsidRPr="005C5DD7" w:rsidRDefault="00810AA6" w:rsidP="00BF6B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Вторичное – удаление с площадки</w:t>
            </w:r>
          </w:p>
        </w:tc>
      </w:tr>
    </w:tbl>
    <w:p w:rsidR="00810AA6" w:rsidRPr="00CA4DCE" w:rsidRDefault="00810AA6" w:rsidP="00810A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B84" w:rsidRDefault="002D4B84" w:rsidP="002D4B8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F13F0" w:rsidRPr="002D4B84" w:rsidRDefault="00FF13F0" w:rsidP="002D4B8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br w:type="page"/>
      </w:r>
    </w:p>
    <w:p w:rsidR="00B37579" w:rsidRPr="00457791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210477718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457791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457791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:rsidR="00945E13" w:rsidRPr="00457791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457791">
        <w:rPr>
          <w:rFonts w:ascii="Times New Roman" w:hAnsi="Times New Roman" w:cs="Times New Roman"/>
          <w:sz w:val="28"/>
          <w:szCs w:val="28"/>
        </w:rPr>
        <w:t>1</w:t>
      </w:r>
      <w:r w:rsidR="00D96994" w:rsidRPr="00457791">
        <w:rPr>
          <w:rFonts w:ascii="Times New Roman" w:hAnsi="Times New Roman" w:cs="Times New Roman"/>
          <w:sz w:val="28"/>
          <w:szCs w:val="28"/>
        </w:rPr>
        <w:t>.</w:t>
      </w:r>
      <w:r w:rsidR="001679D7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457791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457791">
        <w:rPr>
          <w:rFonts w:ascii="Times New Roman" w:hAnsi="Times New Roman" w:cs="Times New Roman"/>
          <w:sz w:val="28"/>
          <w:szCs w:val="28"/>
        </w:rPr>
        <w:t>ого</w:t>
      </w:r>
      <w:r w:rsidR="00945E13" w:rsidRPr="0045779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57791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57791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457791">
        <w:rPr>
          <w:rFonts w:ascii="Times New Roman" w:hAnsi="Times New Roman" w:cs="Times New Roman"/>
          <w:sz w:val="28"/>
          <w:szCs w:val="28"/>
        </w:rPr>
        <w:t>.</w:t>
      </w:r>
      <w:r w:rsidR="001679D7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457791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457791">
        <w:rPr>
          <w:rFonts w:ascii="Times New Roman" w:hAnsi="Times New Roman" w:cs="Times New Roman"/>
          <w:sz w:val="28"/>
          <w:szCs w:val="28"/>
        </w:rPr>
        <w:t>ого</w:t>
      </w:r>
      <w:r w:rsidR="00B37579" w:rsidRPr="0045779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57791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457791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457791">
        <w:rPr>
          <w:rFonts w:ascii="Times New Roman" w:hAnsi="Times New Roman" w:cs="Times New Roman"/>
          <w:sz w:val="28"/>
          <w:szCs w:val="28"/>
        </w:rPr>
        <w:t>3.</w:t>
      </w:r>
      <w:r w:rsidR="001679D7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457791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457791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Pr="00457791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RPr="00457791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4C1" w:rsidRDefault="000E14C1" w:rsidP="00970F49">
      <w:pPr>
        <w:spacing w:after="0" w:line="240" w:lineRule="auto"/>
      </w:pPr>
      <w:r>
        <w:separator/>
      </w:r>
    </w:p>
  </w:endnote>
  <w:endnote w:type="continuationSeparator" w:id="1">
    <w:p w:rsidR="000E14C1" w:rsidRDefault="000E14C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F6BCC" w:rsidRPr="00AF76EA" w:rsidRDefault="008B559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F6BCC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2673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4C1" w:rsidRDefault="000E14C1" w:rsidP="00970F49">
      <w:pPr>
        <w:spacing w:after="0" w:line="240" w:lineRule="auto"/>
      </w:pPr>
      <w:r>
        <w:separator/>
      </w:r>
    </w:p>
  </w:footnote>
  <w:footnote w:type="continuationSeparator" w:id="1">
    <w:p w:rsidR="000E14C1" w:rsidRDefault="000E14C1" w:rsidP="00970F49">
      <w:pPr>
        <w:spacing w:after="0" w:line="240" w:lineRule="auto"/>
      </w:pPr>
      <w:r>
        <w:continuationSeparator/>
      </w:r>
    </w:p>
  </w:footnote>
  <w:footnote w:id="2">
    <w:p w:rsidR="00BF6BCC" w:rsidRDefault="00BF6BCC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BF6BCC" w:rsidRDefault="00BF6BCC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00EA"/>
    <w:multiLevelType w:val="hybridMultilevel"/>
    <w:tmpl w:val="6134A28E"/>
    <w:lvl w:ilvl="0" w:tplc="DE4EEE22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>
    <w:nsid w:val="13C75E85"/>
    <w:multiLevelType w:val="multilevel"/>
    <w:tmpl w:val="CF34AFE2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701378"/>
    <w:multiLevelType w:val="multilevel"/>
    <w:tmpl w:val="4E08FA50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992D3B"/>
    <w:multiLevelType w:val="multilevel"/>
    <w:tmpl w:val="D9A666D0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972D72"/>
    <w:multiLevelType w:val="multilevel"/>
    <w:tmpl w:val="7414BE32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E967A3D"/>
    <w:multiLevelType w:val="multilevel"/>
    <w:tmpl w:val="7736F8C6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0671EEA"/>
    <w:multiLevelType w:val="multilevel"/>
    <w:tmpl w:val="4672153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8549C"/>
    <w:multiLevelType w:val="hybridMultilevel"/>
    <w:tmpl w:val="34003DC2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3FFA234E"/>
    <w:multiLevelType w:val="hybridMultilevel"/>
    <w:tmpl w:val="4DF65434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48DA08D8"/>
    <w:multiLevelType w:val="multilevel"/>
    <w:tmpl w:val="D0943A46"/>
    <w:lvl w:ilvl="0">
      <w:start w:val="1"/>
      <w:numFmt w:val="decimal"/>
      <w:lvlText w:val="%1."/>
      <w:lvlJc w:val="left"/>
      <w:pPr>
        <w:ind w:left="993" w:hanging="708"/>
      </w:pPr>
    </w:lvl>
    <w:lvl w:ilvl="1">
      <w:start w:val="1"/>
      <w:numFmt w:val="decimal"/>
      <w:lvlText w:val="%2."/>
      <w:lvlJc w:val="left"/>
      <w:pPr>
        <w:ind w:left="2161" w:hanging="213"/>
      </w:pPr>
      <w:rPr>
        <w:rFonts w:ascii="Times New Roman" w:eastAsia="Times New Roman" w:hAnsi="Times New Roman" w:cs="Times New Roman"/>
        <w:b/>
        <w:i w:val="0"/>
        <w:sz w:val="26"/>
        <w:szCs w:val="26"/>
      </w:rPr>
    </w:lvl>
    <w:lvl w:ilvl="2">
      <w:start w:val="1"/>
      <w:numFmt w:val="decimal"/>
      <w:lvlText w:val="%2.%3."/>
      <w:lvlJc w:val="left"/>
      <w:pPr>
        <w:ind w:left="1413" w:hanging="419"/>
      </w:pPr>
    </w:lvl>
    <w:lvl w:ilvl="3">
      <w:start w:val="1"/>
      <w:numFmt w:val="decimal"/>
      <w:lvlText w:val="%2.%3.%4."/>
      <w:lvlJc w:val="left"/>
      <w:pPr>
        <w:ind w:left="285" w:hanging="59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85" w:hanging="286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5">
      <w:numFmt w:val="bullet"/>
      <w:lvlText w:val="•"/>
      <w:lvlJc w:val="left"/>
      <w:pPr>
        <w:ind w:left="4418" w:hanging="286"/>
      </w:pPr>
    </w:lvl>
    <w:lvl w:ilvl="6">
      <w:numFmt w:val="bullet"/>
      <w:lvlText w:val="•"/>
      <w:lvlJc w:val="left"/>
      <w:pPr>
        <w:ind w:left="5548" w:hanging="286"/>
      </w:pPr>
    </w:lvl>
    <w:lvl w:ilvl="7">
      <w:numFmt w:val="bullet"/>
      <w:lvlText w:val="•"/>
      <w:lvlJc w:val="left"/>
      <w:pPr>
        <w:ind w:left="6677" w:hanging="286"/>
      </w:pPr>
    </w:lvl>
    <w:lvl w:ilvl="8">
      <w:numFmt w:val="bullet"/>
      <w:lvlText w:val="•"/>
      <w:lvlJc w:val="left"/>
      <w:pPr>
        <w:ind w:left="7806" w:hanging="286"/>
      </w:pPr>
    </w:lvl>
  </w:abstractNum>
  <w:abstractNum w:abstractNumId="13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DA73D9"/>
    <w:multiLevelType w:val="hybridMultilevel"/>
    <w:tmpl w:val="55F4E568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>
    <w:nsid w:val="4AF011C9"/>
    <w:multiLevelType w:val="hybridMultilevel"/>
    <w:tmpl w:val="FC9C7A24"/>
    <w:lvl w:ilvl="0" w:tplc="9DD0BD1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639AB"/>
    <w:multiLevelType w:val="hybridMultilevel"/>
    <w:tmpl w:val="097E897C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F95AD6"/>
    <w:multiLevelType w:val="hybridMultilevel"/>
    <w:tmpl w:val="782481AA"/>
    <w:lvl w:ilvl="0" w:tplc="D0AE5512">
      <w:start w:val="1"/>
      <w:numFmt w:val="bullet"/>
      <w:lvlText w:val="‒"/>
      <w:lvlJc w:val="left"/>
      <w:pPr>
        <w:ind w:left="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5DBD7216"/>
    <w:multiLevelType w:val="hybridMultilevel"/>
    <w:tmpl w:val="2FE25A8A"/>
    <w:lvl w:ilvl="0" w:tplc="DE4EEE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0">
    <w:nsid w:val="5EE535BF"/>
    <w:multiLevelType w:val="hybridMultilevel"/>
    <w:tmpl w:val="58227E56"/>
    <w:lvl w:ilvl="0" w:tplc="DE4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8499E"/>
    <w:multiLevelType w:val="hybridMultilevel"/>
    <w:tmpl w:val="13367520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>
    <w:nsid w:val="68735F13"/>
    <w:multiLevelType w:val="multilevel"/>
    <w:tmpl w:val="A1F83D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B6FE7"/>
    <w:multiLevelType w:val="multilevel"/>
    <w:tmpl w:val="485446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C559C"/>
    <w:multiLevelType w:val="hybridMultilevel"/>
    <w:tmpl w:val="2684F97A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>
    <w:nsid w:val="7CB638BA"/>
    <w:multiLevelType w:val="hybridMultilevel"/>
    <w:tmpl w:val="0390F97E"/>
    <w:lvl w:ilvl="0" w:tplc="DE4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E7EEF"/>
    <w:multiLevelType w:val="multilevel"/>
    <w:tmpl w:val="EBDCFDF8"/>
    <w:lvl w:ilvl="0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906" w:hanging="360"/>
      </w:pPr>
    </w:lvl>
    <w:lvl w:ilvl="2">
      <w:numFmt w:val="bullet"/>
      <w:lvlText w:val="•"/>
      <w:lvlJc w:val="left"/>
      <w:pPr>
        <w:ind w:left="2813" w:hanging="360"/>
      </w:pPr>
    </w:lvl>
    <w:lvl w:ilvl="3">
      <w:numFmt w:val="bullet"/>
      <w:lvlText w:val="•"/>
      <w:lvlJc w:val="left"/>
      <w:pPr>
        <w:ind w:left="3719" w:hanging="360"/>
      </w:pPr>
    </w:lvl>
    <w:lvl w:ilvl="4">
      <w:numFmt w:val="bullet"/>
      <w:lvlText w:val="•"/>
      <w:lvlJc w:val="left"/>
      <w:pPr>
        <w:ind w:left="4626" w:hanging="360"/>
      </w:pPr>
    </w:lvl>
    <w:lvl w:ilvl="5">
      <w:numFmt w:val="bullet"/>
      <w:lvlText w:val="•"/>
      <w:lvlJc w:val="left"/>
      <w:pPr>
        <w:ind w:left="5532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45" w:hanging="360"/>
      </w:pPr>
    </w:lvl>
    <w:lvl w:ilvl="8">
      <w:numFmt w:val="bullet"/>
      <w:lvlText w:val="•"/>
      <w:lvlJc w:val="left"/>
      <w:pPr>
        <w:ind w:left="8252" w:hanging="360"/>
      </w:pPr>
    </w:lvl>
  </w:abstractNum>
  <w:abstractNum w:abstractNumId="27">
    <w:nsid w:val="7FBF1CDB"/>
    <w:multiLevelType w:val="hybridMultilevel"/>
    <w:tmpl w:val="870072EC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2"/>
  </w:num>
  <w:num w:numId="5">
    <w:abstractNumId w:val="17"/>
  </w:num>
  <w:num w:numId="6">
    <w:abstractNumId w:val="12"/>
  </w:num>
  <w:num w:numId="7">
    <w:abstractNumId w:val="26"/>
  </w:num>
  <w:num w:numId="8">
    <w:abstractNumId w:val="22"/>
  </w:num>
  <w:num w:numId="9">
    <w:abstractNumId w:val="6"/>
  </w:num>
  <w:num w:numId="10">
    <w:abstractNumId w:val="23"/>
  </w:num>
  <w:num w:numId="11">
    <w:abstractNumId w:val="9"/>
  </w:num>
  <w:num w:numId="12">
    <w:abstractNumId w:val="15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0"/>
  </w:num>
  <w:num w:numId="18">
    <w:abstractNumId w:val="14"/>
  </w:num>
  <w:num w:numId="19">
    <w:abstractNumId w:val="24"/>
  </w:num>
  <w:num w:numId="20">
    <w:abstractNumId w:val="19"/>
  </w:num>
  <w:num w:numId="21">
    <w:abstractNumId w:val="21"/>
  </w:num>
  <w:num w:numId="22">
    <w:abstractNumId w:val="27"/>
  </w:num>
  <w:num w:numId="23">
    <w:abstractNumId w:val="11"/>
  </w:num>
  <w:num w:numId="24">
    <w:abstractNumId w:val="16"/>
  </w:num>
  <w:num w:numId="25">
    <w:abstractNumId w:val="0"/>
  </w:num>
  <w:num w:numId="26">
    <w:abstractNumId w:val="20"/>
  </w:num>
  <w:num w:numId="27">
    <w:abstractNumId w:val="25"/>
  </w:num>
  <w:num w:numId="28">
    <w:abstractNumId w:val="18"/>
  </w:num>
  <w:num w:numId="29">
    <w:abstractNumId w:val="11"/>
  </w:num>
  <w:num w:numId="30">
    <w:abstractNumId w:val="1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3D3F"/>
    <w:rsid w:val="000244DA"/>
    <w:rsid w:val="00024C03"/>
    <w:rsid w:val="00024F7D"/>
    <w:rsid w:val="000376F8"/>
    <w:rsid w:val="00041A78"/>
    <w:rsid w:val="00047A39"/>
    <w:rsid w:val="00054C98"/>
    <w:rsid w:val="00056CDE"/>
    <w:rsid w:val="00067386"/>
    <w:rsid w:val="000732FF"/>
    <w:rsid w:val="00081B37"/>
    <w:rsid w:val="00081D65"/>
    <w:rsid w:val="00086FAC"/>
    <w:rsid w:val="000A1F96"/>
    <w:rsid w:val="000B3397"/>
    <w:rsid w:val="000B47A0"/>
    <w:rsid w:val="000B55A2"/>
    <w:rsid w:val="000B7E84"/>
    <w:rsid w:val="000C2FBF"/>
    <w:rsid w:val="000C797A"/>
    <w:rsid w:val="000D258B"/>
    <w:rsid w:val="000D43CC"/>
    <w:rsid w:val="000D4C46"/>
    <w:rsid w:val="000D74AA"/>
    <w:rsid w:val="000E14C1"/>
    <w:rsid w:val="000E4E4E"/>
    <w:rsid w:val="000F0FC3"/>
    <w:rsid w:val="000F417C"/>
    <w:rsid w:val="000F76C8"/>
    <w:rsid w:val="00100FE1"/>
    <w:rsid w:val="001024BE"/>
    <w:rsid w:val="00106738"/>
    <w:rsid w:val="00114D79"/>
    <w:rsid w:val="00121AD2"/>
    <w:rsid w:val="001229E8"/>
    <w:rsid w:val="00127743"/>
    <w:rsid w:val="001307B6"/>
    <w:rsid w:val="00137545"/>
    <w:rsid w:val="00154755"/>
    <w:rsid w:val="0015561E"/>
    <w:rsid w:val="001627D5"/>
    <w:rsid w:val="00166886"/>
    <w:rsid w:val="001679D7"/>
    <w:rsid w:val="001746CF"/>
    <w:rsid w:val="0017612A"/>
    <w:rsid w:val="001A2793"/>
    <w:rsid w:val="001A6536"/>
    <w:rsid w:val="001A67E0"/>
    <w:rsid w:val="001B1F20"/>
    <w:rsid w:val="001B4B65"/>
    <w:rsid w:val="001B6674"/>
    <w:rsid w:val="001C1282"/>
    <w:rsid w:val="001C40EA"/>
    <w:rsid w:val="001C4D71"/>
    <w:rsid w:val="001C5AA7"/>
    <w:rsid w:val="001C63E7"/>
    <w:rsid w:val="001D0C0F"/>
    <w:rsid w:val="001E1DF9"/>
    <w:rsid w:val="00207E02"/>
    <w:rsid w:val="00213AF8"/>
    <w:rsid w:val="00220BE8"/>
    <w:rsid w:val="00220E70"/>
    <w:rsid w:val="002228E8"/>
    <w:rsid w:val="0023352F"/>
    <w:rsid w:val="002374B5"/>
    <w:rsid w:val="00237603"/>
    <w:rsid w:val="00243ADE"/>
    <w:rsid w:val="00245F15"/>
    <w:rsid w:val="00247E8C"/>
    <w:rsid w:val="00252249"/>
    <w:rsid w:val="00270E01"/>
    <w:rsid w:val="002771EF"/>
    <w:rsid w:val="002776A1"/>
    <w:rsid w:val="00294559"/>
    <w:rsid w:val="0029547E"/>
    <w:rsid w:val="002A2935"/>
    <w:rsid w:val="002B1426"/>
    <w:rsid w:val="002B3DBB"/>
    <w:rsid w:val="002D4B84"/>
    <w:rsid w:val="002F2906"/>
    <w:rsid w:val="0032065E"/>
    <w:rsid w:val="003242E1"/>
    <w:rsid w:val="00333911"/>
    <w:rsid w:val="00334165"/>
    <w:rsid w:val="00337216"/>
    <w:rsid w:val="003531E7"/>
    <w:rsid w:val="003601A4"/>
    <w:rsid w:val="003608E1"/>
    <w:rsid w:val="0037535C"/>
    <w:rsid w:val="003815C7"/>
    <w:rsid w:val="003934F8"/>
    <w:rsid w:val="00397A1B"/>
    <w:rsid w:val="003A21C8"/>
    <w:rsid w:val="003B6085"/>
    <w:rsid w:val="003B6612"/>
    <w:rsid w:val="003C1D7A"/>
    <w:rsid w:val="003C5F97"/>
    <w:rsid w:val="003D1E51"/>
    <w:rsid w:val="004254FE"/>
    <w:rsid w:val="00436FFC"/>
    <w:rsid w:val="00437D28"/>
    <w:rsid w:val="0044354A"/>
    <w:rsid w:val="00454353"/>
    <w:rsid w:val="00457791"/>
    <w:rsid w:val="00461AC6"/>
    <w:rsid w:val="00465470"/>
    <w:rsid w:val="00472599"/>
    <w:rsid w:val="004730AA"/>
    <w:rsid w:val="00473C4A"/>
    <w:rsid w:val="0047429B"/>
    <w:rsid w:val="00476743"/>
    <w:rsid w:val="004837A7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1559"/>
    <w:rsid w:val="00522715"/>
    <w:rsid w:val="005278C4"/>
    <w:rsid w:val="0054079D"/>
    <w:rsid w:val="00552673"/>
    <w:rsid w:val="00554CBB"/>
    <w:rsid w:val="00555EEE"/>
    <w:rsid w:val="005560AC"/>
    <w:rsid w:val="00557CC0"/>
    <w:rsid w:val="00561024"/>
    <w:rsid w:val="0056194A"/>
    <w:rsid w:val="00565B7C"/>
    <w:rsid w:val="00567CC6"/>
    <w:rsid w:val="005818AA"/>
    <w:rsid w:val="005A1625"/>
    <w:rsid w:val="005A203B"/>
    <w:rsid w:val="005B02A6"/>
    <w:rsid w:val="005B05D5"/>
    <w:rsid w:val="005B0DEC"/>
    <w:rsid w:val="005B1C68"/>
    <w:rsid w:val="005B66FC"/>
    <w:rsid w:val="005C6A23"/>
    <w:rsid w:val="005C6C20"/>
    <w:rsid w:val="005D7FEA"/>
    <w:rsid w:val="005E30DC"/>
    <w:rsid w:val="0060197A"/>
    <w:rsid w:val="00605DD7"/>
    <w:rsid w:val="0060658F"/>
    <w:rsid w:val="00611FC6"/>
    <w:rsid w:val="00613219"/>
    <w:rsid w:val="0061643B"/>
    <w:rsid w:val="0062789A"/>
    <w:rsid w:val="0063396F"/>
    <w:rsid w:val="00640CEB"/>
    <w:rsid w:val="00640E46"/>
    <w:rsid w:val="0064179C"/>
    <w:rsid w:val="00643A8A"/>
    <w:rsid w:val="0064491A"/>
    <w:rsid w:val="00653B50"/>
    <w:rsid w:val="00666BDD"/>
    <w:rsid w:val="006776B4"/>
    <w:rsid w:val="00685B92"/>
    <w:rsid w:val="006873B8"/>
    <w:rsid w:val="006A4A2D"/>
    <w:rsid w:val="006A4EFB"/>
    <w:rsid w:val="006B0FEA"/>
    <w:rsid w:val="006B4E1C"/>
    <w:rsid w:val="006C2B95"/>
    <w:rsid w:val="006C6D6D"/>
    <w:rsid w:val="006C7A3B"/>
    <w:rsid w:val="006C7CE4"/>
    <w:rsid w:val="006E3135"/>
    <w:rsid w:val="006E61AA"/>
    <w:rsid w:val="006F0017"/>
    <w:rsid w:val="006F32A2"/>
    <w:rsid w:val="006F4464"/>
    <w:rsid w:val="00700475"/>
    <w:rsid w:val="00707AF6"/>
    <w:rsid w:val="00714CA4"/>
    <w:rsid w:val="007250D9"/>
    <w:rsid w:val="00726BE6"/>
    <w:rsid w:val="007274B8"/>
    <w:rsid w:val="00727F97"/>
    <w:rsid w:val="00730AE0"/>
    <w:rsid w:val="0074372D"/>
    <w:rsid w:val="007604F9"/>
    <w:rsid w:val="00764773"/>
    <w:rsid w:val="007735DC"/>
    <w:rsid w:val="00774BBE"/>
    <w:rsid w:val="0078311A"/>
    <w:rsid w:val="007840E8"/>
    <w:rsid w:val="00791D70"/>
    <w:rsid w:val="00794E4B"/>
    <w:rsid w:val="007A11C8"/>
    <w:rsid w:val="007A61C5"/>
    <w:rsid w:val="007A6888"/>
    <w:rsid w:val="007B0DCC"/>
    <w:rsid w:val="007B2222"/>
    <w:rsid w:val="007B3FD5"/>
    <w:rsid w:val="007C3E4F"/>
    <w:rsid w:val="007D3601"/>
    <w:rsid w:val="007D6C20"/>
    <w:rsid w:val="007E485A"/>
    <w:rsid w:val="007E73B4"/>
    <w:rsid w:val="008027C4"/>
    <w:rsid w:val="00810AA6"/>
    <w:rsid w:val="00812516"/>
    <w:rsid w:val="00832EBB"/>
    <w:rsid w:val="00834734"/>
    <w:rsid w:val="00835BF6"/>
    <w:rsid w:val="00852C04"/>
    <w:rsid w:val="008554D8"/>
    <w:rsid w:val="0085550E"/>
    <w:rsid w:val="008761F3"/>
    <w:rsid w:val="00877F5D"/>
    <w:rsid w:val="00881DD2"/>
    <w:rsid w:val="00882B54"/>
    <w:rsid w:val="008912AE"/>
    <w:rsid w:val="00893E3C"/>
    <w:rsid w:val="008B0F23"/>
    <w:rsid w:val="008B5590"/>
    <w:rsid w:val="008B560B"/>
    <w:rsid w:val="008C41F7"/>
    <w:rsid w:val="008D6DCF"/>
    <w:rsid w:val="008E5424"/>
    <w:rsid w:val="00900604"/>
    <w:rsid w:val="00901145"/>
    <w:rsid w:val="00901689"/>
    <w:rsid w:val="009018F0"/>
    <w:rsid w:val="0090662E"/>
    <w:rsid w:val="00906E82"/>
    <w:rsid w:val="009203A8"/>
    <w:rsid w:val="00920A39"/>
    <w:rsid w:val="00937D4D"/>
    <w:rsid w:val="009440D0"/>
    <w:rsid w:val="009451F7"/>
    <w:rsid w:val="00945E13"/>
    <w:rsid w:val="00953113"/>
    <w:rsid w:val="00954B97"/>
    <w:rsid w:val="00955127"/>
    <w:rsid w:val="00956BC9"/>
    <w:rsid w:val="00961DA0"/>
    <w:rsid w:val="00963E7F"/>
    <w:rsid w:val="00964078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562"/>
    <w:rsid w:val="009E37D3"/>
    <w:rsid w:val="009E52E7"/>
    <w:rsid w:val="009E5BD9"/>
    <w:rsid w:val="009F57C0"/>
    <w:rsid w:val="00A0510D"/>
    <w:rsid w:val="00A11569"/>
    <w:rsid w:val="00A16EBB"/>
    <w:rsid w:val="00A204BB"/>
    <w:rsid w:val="00A20A67"/>
    <w:rsid w:val="00A27EE4"/>
    <w:rsid w:val="00A36EE2"/>
    <w:rsid w:val="00A4187F"/>
    <w:rsid w:val="00A57976"/>
    <w:rsid w:val="00A636B8"/>
    <w:rsid w:val="00A6671B"/>
    <w:rsid w:val="00A82457"/>
    <w:rsid w:val="00A8496D"/>
    <w:rsid w:val="00A85C43"/>
    <w:rsid w:val="00A85D42"/>
    <w:rsid w:val="00A87627"/>
    <w:rsid w:val="00A91D4B"/>
    <w:rsid w:val="00A962D4"/>
    <w:rsid w:val="00A9790B"/>
    <w:rsid w:val="00AA2B8A"/>
    <w:rsid w:val="00AB4830"/>
    <w:rsid w:val="00AC1AA5"/>
    <w:rsid w:val="00AD2200"/>
    <w:rsid w:val="00AE6AB7"/>
    <w:rsid w:val="00AE7A32"/>
    <w:rsid w:val="00AF0A62"/>
    <w:rsid w:val="00AF76EA"/>
    <w:rsid w:val="00B040B1"/>
    <w:rsid w:val="00B162B5"/>
    <w:rsid w:val="00B206CB"/>
    <w:rsid w:val="00B236AD"/>
    <w:rsid w:val="00B30234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46192"/>
    <w:rsid w:val="00B46A97"/>
    <w:rsid w:val="00B610A2"/>
    <w:rsid w:val="00B92EB7"/>
    <w:rsid w:val="00B95B16"/>
    <w:rsid w:val="00B97386"/>
    <w:rsid w:val="00BA2CF0"/>
    <w:rsid w:val="00BC3813"/>
    <w:rsid w:val="00BC7808"/>
    <w:rsid w:val="00BE099A"/>
    <w:rsid w:val="00BE2ED0"/>
    <w:rsid w:val="00BF0B92"/>
    <w:rsid w:val="00BF6BCC"/>
    <w:rsid w:val="00C06EBC"/>
    <w:rsid w:val="00C0723F"/>
    <w:rsid w:val="00C121F9"/>
    <w:rsid w:val="00C158D8"/>
    <w:rsid w:val="00C17B01"/>
    <w:rsid w:val="00C21E3A"/>
    <w:rsid w:val="00C26C83"/>
    <w:rsid w:val="00C31CA1"/>
    <w:rsid w:val="00C34D0A"/>
    <w:rsid w:val="00C52383"/>
    <w:rsid w:val="00C56A9B"/>
    <w:rsid w:val="00C7290C"/>
    <w:rsid w:val="00C740CF"/>
    <w:rsid w:val="00C75A06"/>
    <w:rsid w:val="00C75B5F"/>
    <w:rsid w:val="00C8277D"/>
    <w:rsid w:val="00C909A8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CF154C"/>
    <w:rsid w:val="00CF1FFD"/>
    <w:rsid w:val="00CF784D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76F9E"/>
    <w:rsid w:val="00D82186"/>
    <w:rsid w:val="00D83E4E"/>
    <w:rsid w:val="00D87A1E"/>
    <w:rsid w:val="00D87F9F"/>
    <w:rsid w:val="00D96994"/>
    <w:rsid w:val="00DA1085"/>
    <w:rsid w:val="00DC5213"/>
    <w:rsid w:val="00DE39D8"/>
    <w:rsid w:val="00DE5614"/>
    <w:rsid w:val="00E0407E"/>
    <w:rsid w:val="00E04FDF"/>
    <w:rsid w:val="00E15F2A"/>
    <w:rsid w:val="00E1676E"/>
    <w:rsid w:val="00E279E8"/>
    <w:rsid w:val="00E41CEE"/>
    <w:rsid w:val="00E579D6"/>
    <w:rsid w:val="00E74081"/>
    <w:rsid w:val="00E74190"/>
    <w:rsid w:val="00E75567"/>
    <w:rsid w:val="00E75B9B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3411"/>
    <w:rsid w:val="00EE7DA3"/>
    <w:rsid w:val="00F07993"/>
    <w:rsid w:val="00F10695"/>
    <w:rsid w:val="00F1662D"/>
    <w:rsid w:val="00F3099C"/>
    <w:rsid w:val="00F35F4F"/>
    <w:rsid w:val="00F50AC5"/>
    <w:rsid w:val="00F6025D"/>
    <w:rsid w:val="00F672B2"/>
    <w:rsid w:val="00F7266A"/>
    <w:rsid w:val="00F74E7A"/>
    <w:rsid w:val="00F773D9"/>
    <w:rsid w:val="00F8340A"/>
    <w:rsid w:val="00F83D10"/>
    <w:rsid w:val="00F93643"/>
    <w:rsid w:val="00F96457"/>
    <w:rsid w:val="00FA68B8"/>
    <w:rsid w:val="00FB022D"/>
    <w:rsid w:val="00FB1F17"/>
    <w:rsid w:val="00FB3492"/>
    <w:rsid w:val="00FC415A"/>
    <w:rsid w:val="00FC50C5"/>
    <w:rsid w:val="00FC6098"/>
    <w:rsid w:val="00FC7520"/>
    <w:rsid w:val="00FD20DE"/>
    <w:rsid w:val="00FD4FE9"/>
    <w:rsid w:val="00FF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77F5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BF6BCC"/>
    <w:pPr>
      <w:tabs>
        <w:tab w:val="right" w:leader="dot" w:pos="9345"/>
      </w:tabs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4427-CACD-4072-AA01-D60F5235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35</Pages>
  <Words>8858</Words>
  <Characters>50492</Characters>
  <Application>Microsoft Office Word</Application>
  <DocSecurity>0</DocSecurity>
  <Lines>420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student</cp:lastModifiedBy>
  <cp:revision>23</cp:revision>
  <cp:lastPrinted>2026-01-15T10:42:00Z</cp:lastPrinted>
  <dcterms:created xsi:type="dcterms:W3CDTF">2025-10-02T12:17:00Z</dcterms:created>
  <dcterms:modified xsi:type="dcterms:W3CDTF">2026-01-22T07:40:00Z</dcterms:modified>
</cp:coreProperties>
</file>