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CB4E74" w:rsidRPr="00B95B16" w:rsidRDefault="00CB4E74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</w:p>
        <w:p w:rsidR="007E5BA8" w:rsidRPr="00B7021B" w:rsidRDefault="000F0FC3" w:rsidP="007E5BA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B7021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</w:t>
          </w:r>
          <w:r w:rsidR="007E5BA8" w:rsidRPr="00B7021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Управление перевозочным процессом </w:t>
          </w:r>
        </w:p>
        <w:p w:rsidR="00832EBB" w:rsidRPr="00B7021B" w:rsidRDefault="007E5BA8" w:rsidP="007E5BA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B7021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на железнодорожном транспорте</w:t>
          </w:r>
          <w:r w:rsidR="000F0FC3" w:rsidRPr="00B7021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»</w:t>
          </w:r>
        </w:p>
        <w:p w:rsidR="00D83E4E" w:rsidRPr="00B95B16" w:rsidRDefault="00B7021B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Р</w:t>
          </w:r>
          <w:r w:rsidR="007E5BA8" w:rsidRPr="00B7021B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егионального</w:t>
          </w:r>
          <w:r w:rsidR="00CB4E74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этапа 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7E5BA8" w:rsidRPr="007E5BA8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B95B16" w:rsidRDefault="00CB4E7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Пензенская область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7E5BA8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CB4E7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9454E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9454E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5E7D51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F76EA" w:rsidRDefault="005E7D51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Pr="00AF76EA">
          <w:rPr>
            <w:noProof/>
            <w:webHidden/>
            <w:sz w:val="28"/>
            <w:szCs w:val="28"/>
          </w:rPr>
        </w:r>
        <w:r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5E7D51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7E5BA8">
          <w:rPr>
            <w:rStyle w:val="ae"/>
            <w:noProof/>
            <w:sz w:val="28"/>
            <w:szCs w:val="28"/>
          </w:rPr>
          <w:t>Управление перевозочным процессом на железнодорожном транспорте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……………………………………………………………………….</w:t>
        </w:r>
        <w:r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Pr="00AF76EA">
          <w:rPr>
            <w:noProof/>
            <w:webHidden/>
            <w:sz w:val="28"/>
            <w:szCs w:val="28"/>
          </w:rPr>
        </w:r>
        <w:r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5E7D51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:rsidR="00A4187F" w:rsidRPr="00AF76EA" w:rsidRDefault="005E7D51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:rsidR="00A4187F" w:rsidRPr="00AF76EA" w:rsidRDefault="005E7D51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F10695">
          <w:rPr>
            <w:noProof/>
            <w:webHidden/>
            <w:sz w:val="28"/>
            <w:szCs w:val="28"/>
          </w:rPr>
          <w:t>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:rsidR="00A4187F" w:rsidRPr="00AF76EA" w:rsidRDefault="005E7D51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:rsidR="00A4187F" w:rsidRPr="00AF76EA" w:rsidRDefault="005E7D51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……….</w:t>
        </w:r>
        <w:r w:rsidR="00465470">
          <w:rPr>
            <w:noProof/>
            <w:webHidden/>
            <w:sz w:val="28"/>
            <w:szCs w:val="28"/>
          </w:rPr>
          <w:t>7</w:t>
        </w:r>
      </w:hyperlink>
    </w:p>
    <w:p w:rsidR="00A4187F" w:rsidRPr="00AF76EA" w:rsidRDefault="005E7D51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:rsidR="00A4187F" w:rsidRPr="00AF76EA" w:rsidRDefault="005E7D51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:rsidR="00A4187F" w:rsidRPr="00AF76EA" w:rsidRDefault="005E7D51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:rsidR="00A4187F" w:rsidRPr="00AF76EA" w:rsidRDefault="005E7D51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………………………………………………………………...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:rsidR="00CB4E74" w:rsidRDefault="005E7D51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7E5BA8" w:rsidRPr="00CB4E74" w:rsidRDefault="00CB4E74" w:rsidP="00CB4E7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ДС – начальник железнодорожной станции;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>ДСП – дежурный по железнодорожной станции;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>ДНЦ –диспетчер поездной;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>ДСПГ – дежурный по сортировочной горке;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>ПТЭ – Правила технической эксплуатации железных дорог РФ;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>ТРА - техническо-распорядительный акт железнодорожной станции;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>ТП- технологический процесс работы железной станции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>ПФП – план формирования поездов;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ГДП – график движения поездов;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>НГДП – нормативный график движения поездов;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>АРМ – автоматизированное рабочее место;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АБ – автоматическая блокировка;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ПАБ – полуавтоматическая блокировка;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ГИД – график исполненного движения;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ИР – искусственная разделка;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МРЦ – маршрутно-релейная централизация;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ВК – вспомогательная кнопка;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СП – стрелочный перевод;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>СЦБ – устройства сигнализации, централизации и блокировки;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ЭЦ – электрическая централизация.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– 2 (ДУ – 3) – журнал движения поездов;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– 46 – журнал осмотра путей, стрелочных переводов, устройств СЦБ, связи и контактной сети;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– 47 – журнал поездных телефонограмм;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– 50 – путевая записка;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lastRenderedPageBreak/>
        <w:t xml:space="preserve"> ДУ – 52 – разрешение на отправление поезда при полуавтоматической блокировке при закрытом выходном светофоре;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– 54 – разрешение на отправление поезда при автоматической блокировке при запрещающем выходном светофоре;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– 55 – извещение о движении поезда на однопутных перегонах при перерыве всех средств сигнализации и связи;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– 56 – разрешение на отправление поезда при перерыве действия всех средств сигнализации;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– 58 – журнал диспетчерских распоряжений; 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– 60 - книга для записи предупреждений на поезда;</w:t>
      </w:r>
    </w:p>
    <w:p w:rsidR="007E5BA8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– 61 - бланк предупреждений;</w:t>
      </w:r>
    </w:p>
    <w:p w:rsidR="00C17B01" w:rsidRPr="007E5BA8" w:rsidRDefault="007E5BA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t xml:space="preserve"> ДУ - 64 - разрешение на отправление восстановительного поезда или локомотива на закрытый перегон для оказания помощи. </w:t>
      </w:r>
    </w:p>
    <w:p w:rsidR="00E04FDF" w:rsidRPr="007E5BA8" w:rsidRDefault="00DE39D8" w:rsidP="007E5BA8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bookmarkStart w:id="0" w:name="_Toc450204622"/>
      <w:r w:rsidRPr="007E5BA8">
        <w:rPr>
          <w:rFonts w:ascii="Times New Roman" w:eastAsia="Segoe UI" w:hAnsi="Times New Roman"/>
          <w:sz w:val="28"/>
          <w:szCs w:val="28"/>
          <w:lang w:val="ru-RU" w:bidi="en-US"/>
        </w:rPr>
        <w:br w:type="page"/>
      </w:r>
      <w:bookmarkEnd w:id="0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требованияхкомпетенции</w:t>
      </w:r>
      <w:bookmarkEnd w:id="2"/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bookmarkStart w:id="3" w:name="_Hlk123050441"/>
      <w:r w:rsidR="007E5BA8">
        <w:rPr>
          <w:rFonts w:ascii="Times New Roman" w:hAnsi="Times New Roman" w:cs="Times New Roman"/>
          <w:sz w:val="28"/>
          <w:szCs w:val="28"/>
        </w:rPr>
        <w:t>«</w:t>
      </w:r>
      <w:r w:rsidR="007E5BA8" w:rsidRPr="00713596">
        <w:rPr>
          <w:rFonts w:ascii="Times New Roman" w:eastAsia="Times New Roman" w:hAnsi="Times New Roman" w:cs="Times New Roman"/>
          <w:sz w:val="28"/>
          <w:szCs w:val="28"/>
        </w:rPr>
        <w:t>Управление перевозочным процессом на железнодорожном транспорте</w:t>
      </w:r>
      <w:r w:rsidR="007E5BA8">
        <w:rPr>
          <w:rFonts w:ascii="Times New Roman" w:hAnsi="Times New Roman" w:cs="Times New Roman"/>
          <w:sz w:val="28"/>
          <w:szCs w:val="28"/>
        </w:rPr>
        <w:t>»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 xml:space="preserve">2. Перечень профессиональныхзадач специалиста </w:t>
      </w:r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7E5BA8" w:rsidRPr="00713596">
        <w:rPr>
          <w:rFonts w:ascii="Times New Roman" w:hAnsi="Times New Roman"/>
          <w:szCs w:val="28"/>
        </w:rPr>
        <w:t>Управление перевозочным процессом на железнодорожном транспорте</w:t>
      </w:r>
      <w:r w:rsidR="007E5BA8">
        <w:rPr>
          <w:rFonts w:ascii="Times New Roman" w:hAnsi="Times New Roman"/>
          <w:szCs w:val="28"/>
        </w:rPr>
        <w:t>»</w:t>
      </w:r>
      <w:bookmarkEnd w:id="5"/>
    </w:p>
    <w:p w:rsidR="003242E1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484CAD" w:rsidRDefault="00484CAD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84CAD" w:rsidRDefault="00484CAD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84CAD" w:rsidRDefault="00484CAD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84CAD" w:rsidRDefault="00484CAD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84CAD" w:rsidRPr="00AF76EA" w:rsidRDefault="00484CAD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7E5BA8" w:rsidRPr="00640E46" w:rsidRDefault="007E5BA8" w:rsidP="007E5B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32"/>
        <w:gridCol w:w="7536"/>
        <w:gridCol w:w="1403"/>
      </w:tblGrid>
      <w:tr w:rsidR="007E5BA8" w:rsidRPr="001F0C72" w:rsidTr="00391153">
        <w:tc>
          <w:tcPr>
            <w:tcW w:w="330" w:type="pct"/>
            <w:shd w:val="clear" w:color="auto" w:fill="92D050"/>
            <w:vAlign w:val="center"/>
          </w:tcPr>
          <w:p w:rsidR="007E5BA8" w:rsidRPr="001F0C72" w:rsidRDefault="007E5BA8" w:rsidP="0039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937" w:type="pct"/>
            <w:shd w:val="clear" w:color="auto" w:fill="92D050"/>
            <w:vAlign w:val="center"/>
          </w:tcPr>
          <w:p w:rsidR="007E5BA8" w:rsidRPr="001F0C72" w:rsidRDefault="007E5BA8" w:rsidP="0039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733" w:type="pct"/>
            <w:shd w:val="clear" w:color="auto" w:fill="92D050"/>
            <w:vAlign w:val="center"/>
          </w:tcPr>
          <w:p w:rsidR="007E5BA8" w:rsidRPr="001F0C72" w:rsidRDefault="007E5BA8" w:rsidP="0039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7E5BA8" w:rsidRPr="009F4E42" w:rsidTr="00391153">
        <w:trPr>
          <w:trHeight w:val="252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BA8" w:rsidRPr="009F4E42" w:rsidRDefault="007E5BA8" w:rsidP="0039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37" w:type="pct"/>
            <w:shd w:val="clear" w:color="auto" w:fill="FFFFFF" w:themeFill="background1"/>
            <w:vAlign w:val="center"/>
          </w:tcPr>
          <w:p w:rsidR="007E5BA8" w:rsidRPr="009F4E42" w:rsidRDefault="007E5BA8" w:rsidP="003911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документация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7E5BA8" w:rsidRPr="009F4E42" w:rsidRDefault="00E21318" w:rsidP="00391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7E5BA8" w:rsidRPr="009F4E42" w:rsidTr="00391153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5BA8" w:rsidRPr="009F4E42" w:rsidRDefault="007E5BA8" w:rsidP="0039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7E5BA8" w:rsidRPr="009F4E42" w:rsidRDefault="007E5BA8" w:rsidP="0048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железнодорожном транспорте Российской Федерации», 2003 г. (с изменениями и дополнениями);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Федеральный закон «Устав железнодорожного транспорта Российской Федерации» от 10.01.2003 №18;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(с изменениями и дополнениями);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Федерации, 2022 г. (с изменениями и дополнениями);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Инструкция по обеспечению безопасности движения поездов при производстве работ по техническому обслуживанию и ремонту устройств СЦБ №ЦШ/530-11;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Инструкция по обеспечению безопасности движения поездов при производстве путевых работ от 14 декабря 2016 г. №2540р;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Правила перевозок грузов железнодорожным транспортом (с изменениями и дополнениями);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Правила перевозок опасных грузов по железным дорогам (с изменениями и дополнениями);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Правила перевозок пассажиров, багажа и грузобагажа железнодорожным транспортом;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Инструкция по нормированию маневровой работы на станции;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 xml:space="preserve">График движения поездов и план формирования; 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Типовой технологический процесс работы участковых, сортировочных, пассажирских, грузовых станций;</w:t>
            </w:r>
          </w:p>
          <w:p w:rsidR="007E5BA8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Типовую технологическую карту работы сборного поезда;</w:t>
            </w:r>
          </w:p>
          <w:p w:rsidR="007E5BA8" w:rsidRPr="009F4E42" w:rsidRDefault="007E5BA8" w:rsidP="00484CA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формы учётной документации по движению поездов при нормальной работе устройств сигнализации, централизации и блокировки;</w:t>
            </w:r>
          </w:p>
          <w:p w:rsidR="007E5BA8" w:rsidRPr="009F4E42" w:rsidRDefault="007E5BA8" w:rsidP="00484CA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формы учётной документации по движению поездов при нарушении нормальной работы устройств сигнализации, централизации и блокировки;</w:t>
            </w:r>
          </w:p>
          <w:p w:rsidR="007E5BA8" w:rsidRPr="009F4E42" w:rsidRDefault="007E5BA8" w:rsidP="00484CAD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Порядок заполнения журналов и бланков установленной формы и ведения поездной документации;</w:t>
            </w:r>
          </w:p>
          <w:p w:rsidR="00484CAD" w:rsidRPr="009F4E42" w:rsidRDefault="007E5BA8" w:rsidP="00484CA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графиков работ, заказов, заявки, инструкции, технологические карты, схемы и другую техническую документацию, а также установленную отчетность по утвержденным формам.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7E5BA8" w:rsidRPr="009F4E42" w:rsidRDefault="007E5BA8" w:rsidP="0039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9F4E42" w:rsidTr="00391153">
        <w:tc>
          <w:tcPr>
            <w:tcW w:w="330" w:type="pct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9F4E42" w:rsidRDefault="00D873A1" w:rsidP="00D8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D873A1" w:rsidRPr="009F4E42" w:rsidRDefault="00D873A1" w:rsidP="00D873A1">
            <w:pPr>
              <w:widowControl w:val="0"/>
              <w:numPr>
                <w:ilvl w:val="0"/>
                <w:numId w:val="27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Уставом железнодорожного транспорта Российской Федерации и другими нормативными документами;</w:t>
            </w:r>
          </w:p>
          <w:p w:rsidR="00D873A1" w:rsidRPr="009F4E42" w:rsidRDefault="00D873A1" w:rsidP="00D873A1">
            <w:pPr>
              <w:numPr>
                <w:ilvl w:val="0"/>
                <w:numId w:val="27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Применять Правила технической эксплуатации железных дорог Российской Федерации в производственных процессах;</w:t>
            </w:r>
          </w:p>
          <w:p w:rsidR="00D873A1" w:rsidRPr="009F4E42" w:rsidRDefault="00D873A1" w:rsidP="00D873A1">
            <w:pPr>
              <w:numPr>
                <w:ilvl w:val="0"/>
                <w:numId w:val="27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Инструкции по обеспечению безопасности движения поездов при производстве работ по техническому обслуживанию и ремонту устройств СЦБ № ЦШ/530-11;</w:t>
            </w:r>
          </w:p>
          <w:p w:rsidR="00D873A1" w:rsidRPr="009F4E42" w:rsidRDefault="00D873A1" w:rsidP="00D873A1">
            <w:pPr>
              <w:numPr>
                <w:ilvl w:val="0"/>
                <w:numId w:val="27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Работать в соответствии с графиком движения и планом формирования поездов;</w:t>
            </w:r>
          </w:p>
          <w:p w:rsidR="00D873A1" w:rsidRPr="009F4E42" w:rsidRDefault="00D873A1" w:rsidP="00D873A1">
            <w:pPr>
              <w:numPr>
                <w:ilvl w:val="0"/>
                <w:numId w:val="27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Анализировать документы, регламентирующие работу транспорта в целом и его объектов в частности;</w:t>
            </w:r>
          </w:p>
          <w:p w:rsidR="00D873A1" w:rsidRPr="009F4E42" w:rsidRDefault="00D873A1" w:rsidP="00D873A1">
            <w:pPr>
              <w:widowControl w:val="0"/>
              <w:numPr>
                <w:ilvl w:val="0"/>
                <w:numId w:val="27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Разрабатывать техническо-распорядительный акт станции;</w:t>
            </w:r>
          </w:p>
          <w:p w:rsidR="00D873A1" w:rsidRPr="009F4E42" w:rsidRDefault="00D873A1" w:rsidP="00D873A1">
            <w:pPr>
              <w:widowControl w:val="0"/>
              <w:numPr>
                <w:ilvl w:val="0"/>
                <w:numId w:val="27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утвержденным ТРА станции;</w:t>
            </w:r>
          </w:p>
          <w:p w:rsidR="00D873A1" w:rsidRPr="009F4E42" w:rsidRDefault="00D873A1" w:rsidP="00D873A1">
            <w:pPr>
              <w:numPr>
                <w:ilvl w:val="0"/>
                <w:numId w:val="27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безопасности движения поездов;</w:t>
            </w:r>
          </w:p>
          <w:p w:rsidR="00D873A1" w:rsidRPr="009F4E42" w:rsidRDefault="00D873A1" w:rsidP="00D873A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установленные формы документации по движению поездов </w:t>
            </w: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и производству маневровой работы</w:t>
            </w: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(журналы, бланки);</w:t>
            </w:r>
          </w:p>
          <w:p w:rsidR="00D873A1" w:rsidRPr="009F4E42" w:rsidRDefault="00D873A1" w:rsidP="00D873A1">
            <w:pPr>
              <w:numPr>
                <w:ilvl w:val="0"/>
                <w:numId w:val="27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 по обработке поездной информации; </w:t>
            </w:r>
          </w:p>
          <w:p w:rsidR="00D873A1" w:rsidRPr="009F4E42" w:rsidRDefault="00D873A1" w:rsidP="00D873A1">
            <w:pPr>
              <w:numPr>
                <w:ilvl w:val="0"/>
                <w:numId w:val="27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графики работ, заказы, заявки, инструкции, технологические карты, схемы и другую техническую документацию, а также установленную отчетность по утвержденным формам; </w:t>
            </w:r>
          </w:p>
          <w:p w:rsidR="00D873A1" w:rsidRPr="009F4E42" w:rsidRDefault="00D873A1" w:rsidP="00D873A1">
            <w:pPr>
              <w:numPr>
                <w:ilvl w:val="0"/>
                <w:numId w:val="27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</w:t>
            </w: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установленные формы </w:t>
            </w: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движению поездов при нарушении нормальной работы устройств СЦБ и связи</w:t>
            </w: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9F4E42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9F4E42" w:rsidRDefault="00D873A1" w:rsidP="00D873A1">
            <w:p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9F4E42" w:rsidRDefault="00E21318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873A1" w:rsidRPr="009F4E42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9F4E42" w:rsidRDefault="00D873A1" w:rsidP="00D8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D873A1" w:rsidRPr="009F4E42" w:rsidRDefault="00D873A1" w:rsidP="00D873A1">
            <w:pPr>
              <w:numPr>
                <w:ilvl w:val="0"/>
                <w:numId w:val="28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работы станции при использовании современных информационных технологий управления перевозками;</w:t>
            </w:r>
          </w:p>
          <w:p w:rsidR="00D873A1" w:rsidRPr="009F4E42" w:rsidRDefault="00D873A1" w:rsidP="00D873A1">
            <w:pPr>
              <w:numPr>
                <w:ilvl w:val="0"/>
                <w:numId w:val="28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работы с информационно-вычислительными системами, используемыми на железнодорожном транспорте;</w:t>
            </w:r>
          </w:p>
          <w:p w:rsidR="00D873A1" w:rsidRPr="009F4E42" w:rsidRDefault="00D873A1" w:rsidP="00D873A1">
            <w:pPr>
              <w:numPr>
                <w:ilvl w:val="0"/>
                <w:numId w:val="28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работы с информационными системами управления железнодорожным транспортом, </w:t>
            </w:r>
          </w:p>
          <w:p w:rsidR="00D873A1" w:rsidRPr="009F4E42" w:rsidRDefault="00D873A1" w:rsidP="00D873A1">
            <w:pPr>
              <w:numPr>
                <w:ilvl w:val="0"/>
                <w:numId w:val="28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Порядок приема, составления и передачи информационных сообщений;</w:t>
            </w:r>
          </w:p>
          <w:p w:rsidR="00D873A1" w:rsidRPr="009F4E42" w:rsidRDefault="00D873A1" w:rsidP="00D873A1">
            <w:pPr>
              <w:numPr>
                <w:ilvl w:val="0"/>
                <w:numId w:val="28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Данные поездной обстановки и фактического положения на раздельных пунктах и прилегающих перегонах, поступающие из автоматизированных систем;</w:t>
            </w:r>
          </w:p>
          <w:p w:rsidR="00D873A1" w:rsidRPr="009F4E42" w:rsidRDefault="00D873A1" w:rsidP="00D873A1">
            <w:pPr>
              <w:numPr>
                <w:ilvl w:val="0"/>
                <w:numId w:val="28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Ведение установленных форм учета и отчетности в автоматизированных системах;</w:t>
            </w:r>
          </w:p>
          <w:p w:rsidR="00D873A1" w:rsidRPr="009F4E42" w:rsidRDefault="00D873A1" w:rsidP="00D873A1">
            <w:pPr>
              <w:numPr>
                <w:ilvl w:val="0"/>
                <w:numId w:val="28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информационные технологии и программное обеспечение;</w:t>
            </w:r>
          </w:p>
          <w:p w:rsidR="00D873A1" w:rsidRPr="009F4E42" w:rsidRDefault="00D873A1" w:rsidP="00D873A1">
            <w:pPr>
              <w:numPr>
                <w:ilvl w:val="0"/>
                <w:numId w:val="28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Принципы пользования компьютерными базами данных, информационно-телекоммуникационной сетью «Интернет" (далее - сеть «Интернет");</w:t>
            </w:r>
          </w:p>
          <w:p w:rsidR="00D873A1" w:rsidRPr="009F4E42" w:rsidRDefault="00D873A1" w:rsidP="00D873A1">
            <w:pPr>
              <w:numPr>
                <w:ilvl w:val="0"/>
                <w:numId w:val="28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в текстовых, табличных и графических редакторах.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9F4E42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9F4E42" w:rsidRDefault="00D873A1" w:rsidP="00D873A1">
            <w:p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D873A1" w:rsidRPr="009F4E42" w:rsidRDefault="00D873A1" w:rsidP="00D873A1">
            <w:pPr>
              <w:numPr>
                <w:ilvl w:val="0"/>
                <w:numId w:val="29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технологии;</w:t>
            </w:r>
          </w:p>
          <w:p w:rsidR="00D873A1" w:rsidRPr="009F4E42" w:rsidRDefault="00D873A1" w:rsidP="00D873A1">
            <w:pPr>
              <w:numPr>
                <w:ilvl w:val="0"/>
                <w:numId w:val="29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программное обеспечение для решения транспортных задач;</w:t>
            </w:r>
          </w:p>
          <w:p w:rsidR="00D873A1" w:rsidRPr="009F4E42" w:rsidRDefault="00D873A1" w:rsidP="00D873A1">
            <w:pPr>
              <w:numPr>
                <w:ilvl w:val="0"/>
                <w:numId w:val="29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информационно-вычислительные системы, применяемые на железнодорожном транспорте;</w:t>
            </w:r>
          </w:p>
          <w:p w:rsidR="00D873A1" w:rsidRPr="009F4E42" w:rsidRDefault="00D873A1" w:rsidP="00D873A1">
            <w:pPr>
              <w:numPr>
                <w:ilvl w:val="0"/>
                <w:numId w:val="29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Выбирать нужное программное обеспечение в зависимости от рабочей ситуации;</w:t>
            </w:r>
          </w:p>
          <w:p w:rsidR="00D873A1" w:rsidRPr="009F4E42" w:rsidRDefault="00D873A1" w:rsidP="00D873A1">
            <w:pPr>
              <w:numPr>
                <w:ilvl w:val="0"/>
                <w:numId w:val="29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автоматизированными информационно-аналитическими системами производства маневровой работы и обработки поездной информации;</w:t>
            </w:r>
          </w:p>
          <w:p w:rsidR="00D873A1" w:rsidRPr="009F4E42" w:rsidRDefault="00D873A1" w:rsidP="00D873A1">
            <w:pPr>
              <w:numPr>
                <w:ilvl w:val="0"/>
                <w:numId w:val="29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</w:t>
            </w:r>
          </w:p>
          <w:p w:rsidR="00D873A1" w:rsidRPr="009F4E42" w:rsidRDefault="00D873A1" w:rsidP="00D873A1">
            <w:pPr>
              <w:numPr>
                <w:ilvl w:val="0"/>
                <w:numId w:val="29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информационно-аналитическими системами организации движения поездов</w:t>
            </w: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873A1" w:rsidRPr="009F4E42" w:rsidRDefault="00D873A1" w:rsidP="00D873A1">
            <w:pPr>
              <w:numPr>
                <w:ilvl w:val="0"/>
                <w:numId w:val="29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компьютерными базами данных, информационно-телекоммуникационной сетью «Интернет" (далее - сеть «Интернет");</w:t>
            </w:r>
          </w:p>
          <w:p w:rsidR="00D873A1" w:rsidRPr="009F4E42" w:rsidRDefault="00D873A1" w:rsidP="00D873A1">
            <w:pPr>
              <w:numPr>
                <w:ilvl w:val="0"/>
                <w:numId w:val="29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компьютерные средства;</w:t>
            </w:r>
          </w:p>
          <w:p w:rsidR="00D873A1" w:rsidRPr="009F4E42" w:rsidRDefault="00D873A1" w:rsidP="00D873A1">
            <w:pPr>
              <w:numPr>
                <w:ilvl w:val="0"/>
                <w:numId w:val="29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Решать стандартные и профессиональные задачи с помощью в текстовых, табличных и графических редакторов.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9F4E42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9F4E42" w:rsidRDefault="00D873A1" w:rsidP="00D873A1">
            <w:p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Менеджмент и коммуникативные навыки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9F4E42" w:rsidRDefault="00E21318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D873A1" w:rsidRPr="009F4E42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9F4E42" w:rsidRDefault="00D873A1" w:rsidP="00D8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Кодекс деловой этики ОАО «Российские железные дороги»;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этику делового общения;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построения и поддержания продуктивных рабочих взаимоотношений с коллегами и руководителями смены;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организации эффективной командной работы;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 разрешения конфликтных ситуаций;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менеджмента </w:t>
            </w: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в области профессиональной деятельности;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Процесс принятия и реализации управленческих решений;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Стили управления, коммуникации;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(английский, немецкий, китайский);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ведения деловой переписки, в том числе в электронной форме.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9F4E42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9F4E42" w:rsidRDefault="00D873A1" w:rsidP="00D873A1">
            <w:p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D873A1" w:rsidRPr="009F4E42" w:rsidRDefault="00D873A1" w:rsidP="00D873A1">
            <w:pPr>
              <w:widowControl w:val="0"/>
              <w:numPr>
                <w:ilvl w:val="0"/>
                <w:numId w:val="30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Соблюдать Кодекс деловой этики ОАО «Российские железные дороги»;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Применять регламенты переговоров и взаимодействия с основными производственными вертикалями;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профессионального общения;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рабочие взаимоотношения с коллегами и руководителем;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подчиненных;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между подчиненными работниками и работниками смежных служб согласно их компетенциям, организовывать работу подчиненных;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подчиненных;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Предотвращать и регулировать конфликтные ситуации;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Принимать на себя ответственность за результат;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>Составлять деловое письмо, вести электронную деловую переписку;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коммуникативные технологии на иностранном (ых) языке (ах), для академического и профессионального взаимодействия; </w:t>
            </w:r>
          </w:p>
          <w:p w:rsidR="00D873A1" w:rsidRPr="009F4E42" w:rsidRDefault="00D873A1" w:rsidP="00D873A1">
            <w:pPr>
              <w:numPr>
                <w:ilvl w:val="0"/>
                <w:numId w:val="30"/>
              </w:numP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4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соблюдения трудовой и технологической дисциплины работниками, находящимися в оперативном подчинении, с принятием корректирующих мер при нарушении </w:t>
            </w:r>
            <w:r w:rsidRPr="009F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охраны труда, нормативной документации.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9F4E42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F7734A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F7734A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F7734A" w:rsidRDefault="00D873A1" w:rsidP="00CC054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Сооружения и устройства инфраструктуры железнодорожного транспорта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F7734A" w:rsidRDefault="00E21318" w:rsidP="00D873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873A1" w:rsidRPr="001F0C72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1F0C72" w:rsidRDefault="00D873A1" w:rsidP="00D8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D873A1" w:rsidRPr="001F0C72" w:rsidRDefault="00D873A1" w:rsidP="00D873A1">
            <w:pPr>
              <w:numPr>
                <w:ilvl w:val="0"/>
                <w:numId w:val="31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Устройство, общие принципы содержания и ремонта железнодорожного пути;</w:t>
            </w:r>
          </w:p>
          <w:p w:rsidR="00D873A1" w:rsidRPr="001F0C72" w:rsidRDefault="00D873A1" w:rsidP="00D873A1">
            <w:pPr>
              <w:numPr>
                <w:ilvl w:val="0"/>
                <w:numId w:val="31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Назначение, классификацию, устройство и требования к проектированию раздельных пунктов;</w:t>
            </w:r>
          </w:p>
          <w:p w:rsidR="00D873A1" w:rsidRPr="001F0C72" w:rsidRDefault="00D873A1" w:rsidP="00D873A1">
            <w:pPr>
              <w:numPr>
                <w:ilvl w:val="0"/>
                <w:numId w:val="31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технологической электросвязи; </w:t>
            </w:r>
          </w:p>
          <w:p w:rsidR="00D873A1" w:rsidRPr="001F0C72" w:rsidRDefault="00D873A1" w:rsidP="00D873A1">
            <w:pPr>
              <w:numPr>
                <w:ilvl w:val="0"/>
                <w:numId w:val="31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сигнализации, централизации и блокировки железнодорожного транспорта; </w:t>
            </w:r>
          </w:p>
          <w:p w:rsidR="00D873A1" w:rsidRPr="001F0C72" w:rsidRDefault="00D873A1" w:rsidP="00D873A1">
            <w:pPr>
              <w:numPr>
                <w:ilvl w:val="0"/>
                <w:numId w:val="31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технологического электроснабжения железнодорожного транспорта; </w:t>
            </w:r>
          </w:p>
          <w:p w:rsidR="00D873A1" w:rsidRPr="001F0C72" w:rsidRDefault="00D873A1" w:rsidP="00D873A1">
            <w:pPr>
              <w:numPr>
                <w:ilvl w:val="0"/>
                <w:numId w:val="31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железнодорожного подвижного состава; </w:t>
            </w:r>
          </w:p>
          <w:p w:rsidR="00D873A1" w:rsidRPr="001F0C72" w:rsidRDefault="00D873A1" w:rsidP="00D873A1">
            <w:pPr>
              <w:numPr>
                <w:ilvl w:val="0"/>
                <w:numId w:val="31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и принципы работы технических средств железнодорожного транспорта;</w:t>
            </w:r>
          </w:p>
          <w:p w:rsidR="00D873A1" w:rsidRPr="001F0C72" w:rsidRDefault="00D873A1" w:rsidP="00D873A1">
            <w:pPr>
              <w:numPr>
                <w:ilvl w:val="0"/>
                <w:numId w:val="31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и принципы эксплуатации объектов инфраструктуры, железнодорожного подвижного состава на участках обращения скоростных и высокоскоростных пассажирских поездов;</w:t>
            </w:r>
          </w:p>
          <w:p w:rsidR="00D873A1" w:rsidRPr="000A735C" w:rsidRDefault="00D873A1" w:rsidP="00D873A1">
            <w:pPr>
              <w:numPr>
                <w:ilvl w:val="0"/>
                <w:numId w:val="31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Развитие и порядок реконструкции железнодорожных станций и узлов</w:t>
            </w:r>
            <w:r w:rsidRPr="000A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1F0C72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1F0C72" w:rsidRDefault="00D873A1" w:rsidP="00D873A1">
            <w:p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D873A1" w:rsidRPr="001F0C72" w:rsidRDefault="00D873A1" w:rsidP="00D873A1">
            <w:pPr>
              <w:numPr>
                <w:ilvl w:val="0"/>
                <w:numId w:val="32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состояние контролируемых объектов; </w:t>
            </w:r>
          </w:p>
          <w:p w:rsidR="00D873A1" w:rsidRPr="001F0C72" w:rsidRDefault="00D873A1" w:rsidP="00D873A1">
            <w:pPr>
              <w:numPr>
                <w:ilvl w:val="0"/>
                <w:numId w:val="32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схемы станций всех типов, давать характеристику, определять основные размеры сооружений и устройств на станции; </w:t>
            </w:r>
          </w:p>
          <w:p w:rsidR="00D873A1" w:rsidRPr="000A735C" w:rsidRDefault="00D873A1" w:rsidP="00D873A1">
            <w:pPr>
              <w:numPr>
                <w:ilvl w:val="0"/>
                <w:numId w:val="32"/>
              </w:numPr>
              <w:spacing w:after="0" w:line="240" w:lineRule="auto"/>
              <w:ind w:left="353" w:hanging="3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оптимальные варианты размещения </w:t>
            </w:r>
            <w:r w:rsidRPr="000A735C">
              <w:rPr>
                <w:rFonts w:ascii="Times New Roman" w:hAnsi="Times New Roman" w:cs="Times New Roman"/>
                <w:sz w:val="24"/>
                <w:szCs w:val="24"/>
              </w:rPr>
              <w:t>станционных устройств;</w:t>
            </w:r>
          </w:p>
          <w:p w:rsidR="00D873A1" w:rsidRPr="001F0C72" w:rsidRDefault="00D873A1" w:rsidP="00D873A1">
            <w:pPr>
              <w:numPr>
                <w:ilvl w:val="0"/>
                <w:numId w:val="32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технико-экономическое обоснование проектов и выбирать рациональные технические решения;</w:t>
            </w:r>
          </w:p>
          <w:p w:rsidR="00D873A1" w:rsidRPr="001F0C72" w:rsidRDefault="00D873A1" w:rsidP="00D873A1">
            <w:pPr>
              <w:numPr>
                <w:ilvl w:val="0"/>
                <w:numId w:val="32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экономически обоснованных предложения по развитию и реконструкции железнодорожных станций и узлов;</w:t>
            </w:r>
          </w:p>
          <w:p w:rsidR="00D873A1" w:rsidRPr="001F0C72" w:rsidRDefault="00D873A1" w:rsidP="00D873A1">
            <w:pPr>
              <w:numPr>
                <w:ilvl w:val="0"/>
                <w:numId w:val="32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Пользоваться устройствами технологической электросвязи;</w:t>
            </w:r>
          </w:p>
          <w:p w:rsidR="00D873A1" w:rsidRPr="001F0C72" w:rsidRDefault="00D873A1" w:rsidP="00D873A1">
            <w:pPr>
              <w:numPr>
                <w:ilvl w:val="0"/>
                <w:numId w:val="32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устройствами сигнализации, централизации и блокировки железнодорожного транспорта; </w:t>
            </w:r>
          </w:p>
          <w:p w:rsidR="00D873A1" w:rsidRPr="001F0C72" w:rsidRDefault="00D873A1" w:rsidP="00D873A1">
            <w:pPr>
              <w:numPr>
                <w:ilvl w:val="0"/>
                <w:numId w:val="32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устройствами технологического электроснабжения железнодорожного транспорта; </w:t>
            </w:r>
          </w:p>
          <w:p w:rsidR="00D873A1" w:rsidRDefault="00D873A1" w:rsidP="00D873A1">
            <w:pPr>
              <w:numPr>
                <w:ilvl w:val="0"/>
                <w:numId w:val="32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технических средств железнодорожного транспорта в соответствии с нормами эксплуатации;</w:t>
            </w:r>
          </w:p>
          <w:p w:rsidR="00D873A1" w:rsidRPr="006F4693" w:rsidRDefault="00D873A1" w:rsidP="00D873A1">
            <w:pPr>
              <w:numPr>
                <w:ilvl w:val="0"/>
                <w:numId w:val="32"/>
              </w:numPr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Эксплуатировать объекты инфраструктуры, железнодорожного подвижного состава на участках обращения скоростных и высокоскоростных пассажирских поездов.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F7734A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F7734A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F7734A" w:rsidRDefault="00D873A1" w:rsidP="00D873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Эксплуатационная работа железнодорожного транспорта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9F4E42" w:rsidRDefault="00E21318" w:rsidP="00D873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F4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D873A1" w:rsidRPr="001F0C72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1F0C72" w:rsidRDefault="00D873A1" w:rsidP="00D8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D873A1" w:rsidRPr="001F0C72" w:rsidRDefault="00D873A1" w:rsidP="00D873A1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Технологию работы железнодорожных станций;</w:t>
            </w:r>
          </w:p>
          <w:p w:rsidR="00D873A1" w:rsidRPr="001F0C72" w:rsidRDefault="00D873A1" w:rsidP="00D873A1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Принципы оперативного планирования, формы и структура управления работой на железнодорожном транспорте;</w:t>
            </w:r>
          </w:p>
          <w:p w:rsidR="00D873A1" w:rsidRPr="001F0C72" w:rsidRDefault="00D873A1" w:rsidP="00D873A1">
            <w:pPr>
              <w:numPr>
                <w:ilvl w:val="0"/>
                <w:numId w:val="33"/>
              </w:numPr>
              <w:tabs>
                <w:tab w:val="left" w:pos="477"/>
              </w:tabs>
              <w:spacing w:after="0" w:line="240" w:lineRule="auto"/>
              <w:ind w:left="353" w:hanging="35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Организацию работы подразделений железнодорожного транспорта;</w:t>
            </w:r>
          </w:p>
          <w:p w:rsidR="00D873A1" w:rsidRPr="001F0C72" w:rsidRDefault="00D873A1" w:rsidP="00D873A1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477"/>
              </w:tabs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порядок нормирования технологических операций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движения поездов и маневровой работе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873A1" w:rsidRPr="006F4693" w:rsidRDefault="00D873A1" w:rsidP="00D873A1">
            <w:pPr>
              <w:widowControl w:val="0"/>
              <w:numPr>
                <w:ilvl w:val="0"/>
                <w:numId w:val="33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расчета пропускной и перерабатывающей способности железнодорожного транспорта;</w:t>
            </w:r>
          </w:p>
          <w:p w:rsidR="00D873A1" w:rsidRPr="006F4693" w:rsidRDefault="00D873A1" w:rsidP="00D873A1">
            <w:pPr>
              <w:widowControl w:val="0"/>
              <w:numPr>
                <w:ilvl w:val="0"/>
                <w:numId w:val="33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53" w:hanging="35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движения на участках обращения скоростных и высокоскоростных пассажирских поездов.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1F0C72" w:rsidTr="00391153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1F0C72" w:rsidRDefault="00D873A1" w:rsidP="00D873A1">
            <w:pPr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D873A1" w:rsidRPr="001F0C72" w:rsidRDefault="00D873A1" w:rsidP="00D873A1">
            <w:pPr>
              <w:numPr>
                <w:ilvl w:val="0"/>
                <w:numId w:val="34"/>
              </w:numPr>
              <w:tabs>
                <w:tab w:val="left" w:pos="477"/>
              </w:tabs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 железнодорожной станции (план приема, обработки, расформирования, формирования и отправления поездов, производства маневровой работы);</w:t>
            </w:r>
          </w:p>
          <w:p w:rsidR="00D873A1" w:rsidRPr="001F0C72" w:rsidRDefault="00D873A1" w:rsidP="00D873A1">
            <w:pPr>
              <w:numPr>
                <w:ilvl w:val="0"/>
                <w:numId w:val="34"/>
              </w:numPr>
              <w:tabs>
                <w:tab w:val="left" w:pos="477"/>
              </w:tabs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планированию движения поездов и производства маневровой работы;</w:t>
            </w:r>
          </w:p>
          <w:p w:rsidR="00D873A1" w:rsidRPr="001F0C72" w:rsidRDefault="00D873A1" w:rsidP="00D873A1">
            <w:pPr>
              <w:numPr>
                <w:ilvl w:val="0"/>
                <w:numId w:val="34"/>
              </w:numPr>
              <w:tabs>
                <w:tab w:val="left" w:pos="477"/>
              </w:tabs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нормативный график движения поездов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3A1" w:rsidRPr="001F0C72" w:rsidRDefault="00D873A1" w:rsidP="00D873A1">
            <w:pPr>
              <w:numPr>
                <w:ilvl w:val="0"/>
                <w:numId w:val="34"/>
              </w:numPr>
              <w:tabs>
                <w:tab w:val="left" w:pos="477"/>
              </w:tabs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нормы времени на выполнение технологических операций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движения поездов и маневровой работе;</w:t>
            </w:r>
          </w:p>
          <w:p w:rsidR="00D873A1" w:rsidRPr="001F0C72" w:rsidRDefault="00D873A1" w:rsidP="00D873A1">
            <w:pPr>
              <w:numPr>
                <w:ilvl w:val="0"/>
                <w:numId w:val="34"/>
              </w:numPr>
              <w:tabs>
                <w:tab w:val="left" w:pos="477"/>
              </w:tabs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 по выполнению установленных показателей эксплуатационной работы;</w:t>
            </w:r>
          </w:p>
          <w:p w:rsidR="00D873A1" w:rsidRPr="001F0C72" w:rsidRDefault="00D873A1" w:rsidP="00D873A1">
            <w:pPr>
              <w:widowControl w:val="0"/>
              <w:numPr>
                <w:ilvl w:val="0"/>
                <w:numId w:val="34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организации движения поездов и производства маневровой работы;</w:t>
            </w:r>
          </w:p>
          <w:p w:rsidR="00D873A1" w:rsidRPr="00612B58" w:rsidRDefault="00D873A1" w:rsidP="00D873A1">
            <w:pPr>
              <w:widowControl w:val="0"/>
              <w:numPr>
                <w:ilvl w:val="0"/>
                <w:numId w:val="34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Организовывать движение на участках обращения скоростных и высокоскоростных пассажирских поездов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F7734A" w:rsidTr="00391153">
        <w:trPr>
          <w:trHeight w:val="252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73A1" w:rsidRPr="00F7734A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37" w:type="pct"/>
            <w:shd w:val="clear" w:color="auto" w:fill="FFFFFF" w:themeFill="background1"/>
            <w:vAlign w:val="center"/>
          </w:tcPr>
          <w:p w:rsidR="00D873A1" w:rsidRPr="00F7734A" w:rsidRDefault="00D873A1" w:rsidP="00D873A1">
            <w:pPr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храна труда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9F4E42" w:rsidRDefault="009F4E42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E21318" w:rsidRPr="001F0C72" w:rsidTr="007E5BA8">
        <w:trPr>
          <w:trHeight w:val="259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:rsidR="00E21318" w:rsidRPr="001F0C72" w:rsidRDefault="00E21318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E21318" w:rsidRPr="003436EA" w:rsidRDefault="00E21318" w:rsidP="00D8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</w:tabs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E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E21318" w:rsidRPr="00484CAD" w:rsidRDefault="00E21318" w:rsidP="00D873A1">
            <w:pPr>
              <w:widowControl w:val="0"/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основные </w:t>
            </w:r>
            <w:r w:rsidRPr="00484CAD">
              <w:rPr>
                <w:rFonts w:ascii="Times New Roman" w:hAnsi="Times New Roman" w:cs="Times New Roman"/>
                <w:color w:val="0C0D0E"/>
                <w:sz w:val="24"/>
                <w:szCs w:val="24"/>
              </w:rPr>
              <w:t>положения Трудового кодекса Российской Федерации</w:t>
            </w:r>
            <w:r w:rsidRPr="00484CAD">
              <w:rPr>
                <w:rFonts w:ascii="Times New Roman" w:hAnsi="Times New Roman" w:cs="Times New Roman"/>
                <w:sz w:val="24"/>
                <w:szCs w:val="24"/>
              </w:rPr>
              <w:t xml:space="preserve"> от 30.12.2001 № 197-ФЗ.</w:t>
            </w:r>
          </w:p>
          <w:p w:rsidR="00E21318" w:rsidRPr="003436EA" w:rsidRDefault="00E21318" w:rsidP="00D873A1">
            <w:pPr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64"/>
              </w:tabs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3436EA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 в хозяйстве ОАО «РЖД», утвержденные распоряжением ОАО «РЖД» от 30.12.2022 № 3604/р.</w:t>
            </w:r>
          </w:p>
          <w:p w:rsidR="00E21318" w:rsidRPr="00D873A1" w:rsidRDefault="00E21318" w:rsidP="00D873A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Положение о дисциплине работников железнодорожного транспорта;</w:t>
            </w:r>
          </w:p>
          <w:p w:rsidR="00E21318" w:rsidRPr="001F0C72" w:rsidRDefault="00E21318" w:rsidP="00D873A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</w:tabs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пожарной безопасности» (с изменениями и дополнениями);</w:t>
            </w:r>
          </w:p>
          <w:p w:rsidR="00E21318" w:rsidRPr="00D873A1" w:rsidRDefault="00E21318" w:rsidP="00D873A1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</w:tabs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Действующие инструкции, приказы, распоряжения, указания, регламент и руководящие документы в сфере организации и обеспечения безопасности движения и охраны труда на железнодорожном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vMerge w:val="restart"/>
            <w:shd w:val="clear" w:color="auto" w:fill="auto"/>
            <w:vAlign w:val="center"/>
          </w:tcPr>
          <w:p w:rsidR="00E21318" w:rsidRPr="001F0C72" w:rsidRDefault="00E21318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18" w:rsidRPr="001F0C72" w:rsidTr="00391153">
        <w:trPr>
          <w:trHeight w:val="135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:rsidR="00E21318" w:rsidRPr="001F0C72" w:rsidRDefault="00E21318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E21318" w:rsidRPr="001F0C72" w:rsidRDefault="00E21318" w:rsidP="00D873A1">
            <w:pPr>
              <w:tabs>
                <w:tab w:val="left" w:pos="364"/>
              </w:tabs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E21318" w:rsidRPr="00484CAD" w:rsidRDefault="00E21318" w:rsidP="00D873A1">
            <w:pPr>
              <w:widowControl w:val="0"/>
              <w:numPr>
                <w:ilvl w:val="0"/>
                <w:numId w:val="36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84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рименять основные </w:t>
            </w:r>
            <w:r w:rsidRPr="00484CAD">
              <w:rPr>
                <w:rFonts w:ascii="Times New Roman" w:hAnsi="Times New Roman" w:cs="Times New Roman"/>
                <w:color w:val="0C0D0E"/>
                <w:sz w:val="24"/>
                <w:szCs w:val="24"/>
              </w:rPr>
              <w:t>положения Трудового кодекса Российской Федерации, понимать права и обязанности работника железнодорожного транспорта, руководителя;</w:t>
            </w:r>
          </w:p>
          <w:p w:rsidR="00E21318" w:rsidRPr="001F0C72" w:rsidRDefault="00E21318" w:rsidP="00D873A1">
            <w:pPr>
              <w:numPr>
                <w:ilvl w:val="0"/>
                <w:numId w:val="36"/>
              </w:numPr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Выполнять должностные обязанности в соответствии с Трудовым кодексом РФ;</w:t>
            </w:r>
          </w:p>
          <w:p w:rsidR="00E21318" w:rsidRDefault="00E21318" w:rsidP="00D873A1">
            <w:pPr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64"/>
              </w:tabs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требования </w:t>
            </w:r>
            <w:r w:rsidRPr="003436EA">
              <w:rPr>
                <w:rFonts w:ascii="Times New Roman" w:hAnsi="Times New Roman" w:cs="Times New Roman"/>
                <w:sz w:val="24"/>
                <w:szCs w:val="24"/>
              </w:rPr>
              <w:t>Правил по охране труда в хозяйстве ОАО «РЖД», утвержденные распоряжением ОАО «РЖД» от 30.12.2022 № 3604/р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1318" w:rsidRPr="00484CAD" w:rsidRDefault="00E21318" w:rsidP="00D873A1">
            <w:pPr>
              <w:widowControl w:val="0"/>
              <w:numPr>
                <w:ilvl w:val="0"/>
                <w:numId w:val="36"/>
              </w:numPr>
              <w:tabs>
                <w:tab w:val="left" w:pos="364"/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технического состояния основных сооружений и устройств железных дорог, подвижного состава требованиям ПТЭ железных дорог с целью обеспечения безопасности движения поездов и безопасности пассажиров, эффективного использования технических средств, сохранности перевозимых грузов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vMerge/>
            <w:shd w:val="clear" w:color="auto" w:fill="auto"/>
            <w:vAlign w:val="center"/>
          </w:tcPr>
          <w:p w:rsidR="00E21318" w:rsidRPr="001F0C72" w:rsidRDefault="00E21318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1F0C72" w:rsidTr="00391153">
        <w:trPr>
          <w:trHeight w:val="101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F7734A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F7734A" w:rsidRDefault="00D873A1" w:rsidP="00D873A1">
            <w:pPr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F7734A" w:rsidRDefault="00D873A1" w:rsidP="00D87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73A1" w:rsidRPr="001F0C72" w:rsidTr="00391153">
        <w:trPr>
          <w:trHeight w:val="530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1F0C72" w:rsidRDefault="00D873A1" w:rsidP="00D87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D873A1" w:rsidRPr="001F0C72" w:rsidRDefault="00D873A1" w:rsidP="00D873A1">
            <w:pPr>
              <w:numPr>
                <w:ilvl w:val="0"/>
                <w:numId w:val="35"/>
              </w:numPr>
              <w:tabs>
                <w:tab w:val="left" w:pos="477"/>
              </w:tabs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Особенность формирования, характеристику современного 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состояния и перспективы развития железнодорожного транспорта;</w:t>
            </w:r>
          </w:p>
          <w:p w:rsidR="00D873A1" w:rsidRPr="001F0C72" w:rsidRDefault="00D873A1" w:rsidP="00D873A1">
            <w:pPr>
              <w:numPr>
                <w:ilvl w:val="0"/>
                <w:numId w:val="35"/>
              </w:numPr>
              <w:tabs>
                <w:tab w:val="left" w:pos="477"/>
              </w:tabs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продукции железнодорожного транспорта и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эксплуатационной работы;</w:t>
            </w:r>
          </w:p>
          <w:p w:rsidR="00D873A1" w:rsidRPr="00484CAD" w:rsidRDefault="00D873A1" w:rsidP="00D873A1">
            <w:pPr>
              <w:pStyle w:val="aff1"/>
              <w:numPr>
                <w:ilvl w:val="0"/>
                <w:numId w:val="35"/>
              </w:numPr>
              <w:spacing w:after="0"/>
              <w:ind w:left="211" w:hanging="21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2B58">
              <w:rPr>
                <w:rFonts w:ascii="Times New Roman" w:eastAsiaTheme="minorHAnsi" w:hAnsi="Times New Roman"/>
                <w:sz w:val="24"/>
                <w:szCs w:val="24"/>
              </w:rPr>
              <w:t>Принципы организации рационального взаимодействия железнодорожного транспорта общего и необщего пользования, транспортно-экспедиторских компаний, логистических центров и операторов подвижного состава на железнодорожном транспорте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A1" w:rsidRPr="001F0C72" w:rsidTr="00391153">
        <w:trPr>
          <w:trHeight w:val="651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D873A1" w:rsidRPr="001F0C72" w:rsidRDefault="00D873A1" w:rsidP="00D873A1">
            <w:pPr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D873A1" w:rsidRPr="001F0C72" w:rsidRDefault="00D873A1" w:rsidP="00D873A1">
            <w:pPr>
              <w:numPr>
                <w:ilvl w:val="0"/>
                <w:numId w:val="36"/>
              </w:numPr>
              <w:tabs>
                <w:tab w:val="left" w:pos="477"/>
              </w:tabs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Работать с применением современных информационных технологий управления перевозками;</w:t>
            </w:r>
          </w:p>
          <w:p w:rsidR="00D873A1" w:rsidRPr="001F0C72" w:rsidRDefault="00D873A1" w:rsidP="00D873A1">
            <w:pPr>
              <w:numPr>
                <w:ilvl w:val="0"/>
                <w:numId w:val="36"/>
              </w:numPr>
              <w:tabs>
                <w:tab w:val="left" w:pos="477"/>
              </w:tabs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показателей эксплуатационной работы станции;</w:t>
            </w:r>
          </w:p>
          <w:p w:rsidR="00D873A1" w:rsidRPr="00612B58" w:rsidRDefault="00D873A1" w:rsidP="00D873A1">
            <w:pPr>
              <w:pStyle w:val="aff1"/>
              <w:numPr>
                <w:ilvl w:val="0"/>
                <w:numId w:val="36"/>
              </w:numPr>
              <w:spacing w:after="0"/>
              <w:ind w:left="211" w:hanging="211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12B58">
              <w:rPr>
                <w:rFonts w:ascii="Times New Roman" w:eastAsiaTheme="minorHAnsi" w:hAnsi="Times New Roman"/>
                <w:bCs/>
                <w:sz w:val="24"/>
                <w:szCs w:val="24"/>
              </w:rPr>
              <w:t>Анализировать данные поездной обстановки и фактического положения на раздельных пунктах и прилегающих перегонах, поступающие из автоматизированных систем;</w:t>
            </w:r>
          </w:p>
          <w:p w:rsidR="00D873A1" w:rsidRPr="00D76803" w:rsidRDefault="00D873A1" w:rsidP="00D873A1">
            <w:pPr>
              <w:numPr>
                <w:ilvl w:val="0"/>
                <w:numId w:val="36"/>
              </w:numPr>
              <w:spacing w:after="0" w:line="240" w:lineRule="auto"/>
              <w:ind w:left="211" w:hanging="21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 производственно-финансовой деятельности предприятий железнодорожного транспорта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873A1" w:rsidRPr="001F0C72" w:rsidRDefault="00D873A1" w:rsidP="00D87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BA8" w:rsidRPr="00AF76EA" w:rsidRDefault="007E5BA8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:rsidR="00F53532" w:rsidRPr="00AF76EA" w:rsidRDefault="00F53532" w:rsidP="00F53532">
      <w:pPr>
        <w:pStyle w:val="af1"/>
        <w:widowControl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"/>
        <w:tblW w:w="5000" w:type="pct"/>
        <w:jc w:val="center"/>
        <w:tblLayout w:type="fixed"/>
        <w:tblLook w:val="04A0"/>
      </w:tblPr>
      <w:tblGrid>
        <w:gridCol w:w="1242"/>
        <w:gridCol w:w="599"/>
        <w:gridCol w:w="819"/>
        <w:gridCol w:w="708"/>
        <w:gridCol w:w="852"/>
        <w:gridCol w:w="852"/>
        <w:gridCol w:w="848"/>
        <w:gridCol w:w="992"/>
        <w:gridCol w:w="948"/>
        <w:gridCol w:w="1711"/>
      </w:tblGrid>
      <w:tr w:rsidR="001A4074" w:rsidRPr="00F10695" w:rsidTr="00F37198">
        <w:trPr>
          <w:trHeight w:val="944"/>
          <w:tblHeader/>
          <w:jc w:val="center"/>
        </w:trPr>
        <w:tc>
          <w:tcPr>
            <w:tcW w:w="4106" w:type="pct"/>
            <w:gridSpan w:val="9"/>
            <w:shd w:val="clear" w:color="auto" w:fill="92D050"/>
            <w:vAlign w:val="center"/>
          </w:tcPr>
          <w:p w:rsidR="001A4074" w:rsidRPr="00F10695" w:rsidRDefault="001A407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894" w:type="pct"/>
            <w:vMerge w:val="restart"/>
            <w:shd w:val="clear" w:color="auto" w:fill="92D050"/>
            <w:vAlign w:val="center"/>
          </w:tcPr>
          <w:p w:rsidR="001A4074" w:rsidRPr="00F10695" w:rsidRDefault="001A407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1A4074" w:rsidRPr="00F10695" w:rsidRDefault="001A4074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F37198" w:rsidRPr="00F10695" w:rsidTr="009F4E42">
        <w:trPr>
          <w:trHeight w:val="50"/>
          <w:jc w:val="center"/>
        </w:trPr>
        <w:tc>
          <w:tcPr>
            <w:tcW w:w="649" w:type="pct"/>
            <w:vMerge w:val="restart"/>
            <w:shd w:val="clear" w:color="auto" w:fill="92D050"/>
            <w:vAlign w:val="center"/>
          </w:tcPr>
          <w:p w:rsidR="00391153" w:rsidRPr="00F10695" w:rsidRDefault="00391153" w:rsidP="00391153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13" w:type="pct"/>
            <w:shd w:val="clear" w:color="auto" w:fill="92D050"/>
            <w:vAlign w:val="center"/>
          </w:tcPr>
          <w:p w:rsidR="00391153" w:rsidRPr="00F10695" w:rsidRDefault="00391153" w:rsidP="00391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00B050"/>
            <w:vAlign w:val="center"/>
          </w:tcPr>
          <w:p w:rsidR="00391153" w:rsidRPr="00F10695" w:rsidRDefault="00391153" w:rsidP="003911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70" w:type="pct"/>
            <w:shd w:val="clear" w:color="auto" w:fill="00B050"/>
            <w:vAlign w:val="center"/>
          </w:tcPr>
          <w:p w:rsidR="00391153" w:rsidRPr="00F10695" w:rsidRDefault="00391153" w:rsidP="00391153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5" w:type="pct"/>
            <w:shd w:val="clear" w:color="auto" w:fill="00B050"/>
            <w:vAlign w:val="center"/>
          </w:tcPr>
          <w:p w:rsidR="00391153" w:rsidRPr="00F10695" w:rsidRDefault="00391153" w:rsidP="00391153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45" w:type="pct"/>
            <w:shd w:val="clear" w:color="auto" w:fill="00B050"/>
            <w:vAlign w:val="center"/>
          </w:tcPr>
          <w:p w:rsidR="00391153" w:rsidRPr="00F10695" w:rsidRDefault="00391153" w:rsidP="00391153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43" w:type="pct"/>
            <w:shd w:val="clear" w:color="auto" w:fill="00B050"/>
            <w:vAlign w:val="center"/>
          </w:tcPr>
          <w:p w:rsidR="00391153" w:rsidRPr="00F10695" w:rsidRDefault="00391153" w:rsidP="00391153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518" w:type="pct"/>
            <w:shd w:val="clear" w:color="auto" w:fill="00B050"/>
            <w:vAlign w:val="center"/>
          </w:tcPr>
          <w:p w:rsidR="00391153" w:rsidRPr="00391153" w:rsidRDefault="00391153" w:rsidP="003911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495" w:type="pct"/>
            <w:shd w:val="clear" w:color="auto" w:fill="00B050"/>
          </w:tcPr>
          <w:p w:rsidR="00391153" w:rsidRPr="00391153" w:rsidRDefault="00391153" w:rsidP="00391153">
            <w:pPr>
              <w:ind w:right="172" w:hanging="176"/>
              <w:jc w:val="center"/>
              <w:rPr>
                <w:b/>
              </w:rPr>
            </w:pPr>
            <w:r w:rsidRPr="00391153">
              <w:rPr>
                <w:b/>
              </w:rPr>
              <w:t>Ж</w:t>
            </w:r>
          </w:p>
        </w:tc>
        <w:tc>
          <w:tcPr>
            <w:tcW w:w="894" w:type="pct"/>
            <w:vMerge/>
            <w:shd w:val="clear" w:color="auto" w:fill="00B050"/>
            <w:vAlign w:val="center"/>
          </w:tcPr>
          <w:p w:rsidR="00391153" w:rsidRPr="00F10695" w:rsidRDefault="00391153" w:rsidP="00391153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E21318" w:rsidRPr="00F10695" w:rsidTr="009F4E42">
        <w:trPr>
          <w:trHeight w:val="50"/>
          <w:jc w:val="center"/>
        </w:trPr>
        <w:tc>
          <w:tcPr>
            <w:tcW w:w="649" w:type="pct"/>
            <w:vMerge/>
            <w:shd w:val="clear" w:color="auto" w:fill="92D050"/>
            <w:vAlign w:val="center"/>
          </w:tcPr>
          <w:p w:rsidR="00E21318" w:rsidRPr="00F10695" w:rsidRDefault="00E21318" w:rsidP="00E213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:rsidR="00E21318" w:rsidRPr="00F10695" w:rsidRDefault="00E21318" w:rsidP="00E2131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3</w:t>
            </w:r>
          </w:p>
        </w:tc>
        <w:tc>
          <w:tcPr>
            <w:tcW w:w="370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3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3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4</w:t>
            </w:r>
          </w:p>
        </w:tc>
        <w:tc>
          <w:tcPr>
            <w:tcW w:w="443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5</w:t>
            </w:r>
          </w:p>
        </w:tc>
        <w:tc>
          <w:tcPr>
            <w:tcW w:w="51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5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29</w:t>
            </w:r>
          </w:p>
        </w:tc>
      </w:tr>
      <w:tr w:rsidR="00E21318" w:rsidRPr="00F10695" w:rsidTr="009F4E42">
        <w:trPr>
          <w:trHeight w:val="50"/>
          <w:jc w:val="center"/>
        </w:trPr>
        <w:tc>
          <w:tcPr>
            <w:tcW w:w="649" w:type="pct"/>
            <w:vMerge/>
            <w:shd w:val="clear" w:color="auto" w:fill="92D050"/>
            <w:vAlign w:val="center"/>
          </w:tcPr>
          <w:p w:rsidR="00E21318" w:rsidRPr="00F10695" w:rsidRDefault="00E21318" w:rsidP="00E213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:rsidR="00E21318" w:rsidRPr="00F10695" w:rsidRDefault="00E21318" w:rsidP="00E2131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2</w:t>
            </w:r>
          </w:p>
        </w:tc>
        <w:tc>
          <w:tcPr>
            <w:tcW w:w="370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3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2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43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2</w:t>
            </w:r>
          </w:p>
        </w:tc>
        <w:tc>
          <w:tcPr>
            <w:tcW w:w="51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2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13</w:t>
            </w:r>
          </w:p>
        </w:tc>
      </w:tr>
      <w:tr w:rsidR="00E21318" w:rsidRPr="00F10695" w:rsidTr="009F4E42">
        <w:trPr>
          <w:trHeight w:val="50"/>
          <w:jc w:val="center"/>
        </w:trPr>
        <w:tc>
          <w:tcPr>
            <w:tcW w:w="649" w:type="pct"/>
            <w:vMerge/>
            <w:shd w:val="clear" w:color="auto" w:fill="92D050"/>
            <w:vAlign w:val="center"/>
          </w:tcPr>
          <w:p w:rsidR="00E21318" w:rsidRPr="00F10695" w:rsidRDefault="00E21318" w:rsidP="00E213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:rsidR="00E21318" w:rsidRPr="00F10695" w:rsidRDefault="00E21318" w:rsidP="00E2131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2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6</w:t>
            </w:r>
          </w:p>
        </w:tc>
        <w:tc>
          <w:tcPr>
            <w:tcW w:w="370" w:type="pct"/>
            <w:vAlign w:val="center"/>
          </w:tcPr>
          <w:p w:rsidR="00E21318" w:rsidRPr="009F4E42" w:rsidRDefault="00E21318" w:rsidP="00E21318">
            <w:pPr>
              <w:jc w:val="center"/>
            </w:pP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6</w:t>
            </w:r>
          </w:p>
        </w:tc>
        <w:tc>
          <w:tcPr>
            <w:tcW w:w="443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2</w:t>
            </w:r>
          </w:p>
        </w:tc>
        <w:tc>
          <w:tcPr>
            <w:tcW w:w="51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4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21</w:t>
            </w:r>
          </w:p>
        </w:tc>
      </w:tr>
      <w:tr w:rsidR="00E21318" w:rsidRPr="00F10695" w:rsidTr="009F4E42">
        <w:trPr>
          <w:trHeight w:val="50"/>
          <w:jc w:val="center"/>
        </w:trPr>
        <w:tc>
          <w:tcPr>
            <w:tcW w:w="649" w:type="pct"/>
            <w:vMerge/>
            <w:shd w:val="clear" w:color="auto" w:fill="92D050"/>
            <w:vAlign w:val="center"/>
          </w:tcPr>
          <w:p w:rsidR="00E21318" w:rsidRPr="00F10695" w:rsidRDefault="00E21318" w:rsidP="00E213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:rsidR="00E21318" w:rsidRPr="00F10695" w:rsidRDefault="00E21318" w:rsidP="00E2131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2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370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5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 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43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51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 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1318" w:rsidRPr="009F4E42" w:rsidRDefault="00E21318" w:rsidP="00E21318">
            <w:pPr>
              <w:jc w:val="center"/>
            </w:pP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8</w:t>
            </w:r>
          </w:p>
        </w:tc>
      </w:tr>
      <w:tr w:rsidR="00E21318" w:rsidRPr="00F10695" w:rsidTr="009F4E42">
        <w:trPr>
          <w:trHeight w:val="50"/>
          <w:jc w:val="center"/>
        </w:trPr>
        <w:tc>
          <w:tcPr>
            <w:tcW w:w="649" w:type="pct"/>
            <w:vMerge/>
            <w:shd w:val="clear" w:color="auto" w:fill="92D050"/>
            <w:vAlign w:val="center"/>
          </w:tcPr>
          <w:p w:rsidR="00E21318" w:rsidRPr="00F10695" w:rsidRDefault="00E21318" w:rsidP="00E213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:rsidR="00E21318" w:rsidRPr="00F10695" w:rsidRDefault="00E21318" w:rsidP="00E2131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2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4</w:t>
            </w:r>
          </w:p>
        </w:tc>
        <w:tc>
          <w:tcPr>
            <w:tcW w:w="370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 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5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3</w:t>
            </w:r>
          </w:p>
        </w:tc>
        <w:tc>
          <w:tcPr>
            <w:tcW w:w="443" w:type="pct"/>
            <w:vAlign w:val="center"/>
          </w:tcPr>
          <w:p w:rsidR="00E21318" w:rsidRPr="009F4E42" w:rsidRDefault="009F4E42" w:rsidP="00E21318">
            <w:pPr>
              <w:jc w:val="center"/>
              <w:rPr>
                <w:lang w:val="en-US"/>
              </w:rPr>
            </w:pPr>
            <w:r w:rsidRPr="009F4E42">
              <w:rPr>
                <w:lang w:val="en-US"/>
              </w:rPr>
              <w:t>3</w:t>
            </w:r>
          </w:p>
        </w:tc>
        <w:tc>
          <w:tcPr>
            <w:tcW w:w="51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1318" w:rsidRPr="009F4E42" w:rsidRDefault="00E21318" w:rsidP="00E21318">
            <w:pPr>
              <w:jc w:val="center"/>
            </w:pP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:rsidR="00E21318" w:rsidRPr="009F4E42" w:rsidRDefault="009F4E42" w:rsidP="00E21318">
            <w:pPr>
              <w:jc w:val="center"/>
              <w:rPr>
                <w:lang w:val="en-US"/>
              </w:rPr>
            </w:pPr>
            <w:r w:rsidRPr="009F4E42">
              <w:rPr>
                <w:lang w:val="en-US"/>
              </w:rPr>
              <w:t>17</w:t>
            </w:r>
          </w:p>
        </w:tc>
      </w:tr>
      <w:tr w:rsidR="00E21318" w:rsidRPr="00F10695" w:rsidTr="009F4E42">
        <w:trPr>
          <w:trHeight w:val="50"/>
          <w:jc w:val="center"/>
        </w:trPr>
        <w:tc>
          <w:tcPr>
            <w:tcW w:w="649" w:type="pct"/>
            <w:vMerge/>
            <w:shd w:val="clear" w:color="auto" w:fill="92D050"/>
            <w:vAlign w:val="center"/>
          </w:tcPr>
          <w:p w:rsidR="00E21318" w:rsidRPr="00F10695" w:rsidRDefault="00E21318" w:rsidP="00E213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:rsidR="00E21318" w:rsidRPr="00F10695" w:rsidRDefault="00E21318" w:rsidP="00E2131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2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370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43" w:type="pct"/>
            <w:vAlign w:val="center"/>
          </w:tcPr>
          <w:p w:rsidR="00E21318" w:rsidRPr="009F4E42" w:rsidRDefault="009F4E42" w:rsidP="00E21318">
            <w:pPr>
              <w:jc w:val="center"/>
              <w:rPr>
                <w:lang w:val="en-US"/>
              </w:rPr>
            </w:pPr>
            <w:r w:rsidRPr="009F4E42">
              <w:rPr>
                <w:lang w:val="en-US"/>
              </w:rPr>
              <w:t>1</w:t>
            </w:r>
          </w:p>
        </w:tc>
        <w:tc>
          <w:tcPr>
            <w:tcW w:w="51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:rsidR="00E21318" w:rsidRPr="009F4E42" w:rsidRDefault="009F4E42" w:rsidP="00E21318">
            <w:pPr>
              <w:jc w:val="center"/>
              <w:rPr>
                <w:lang w:val="en-US"/>
              </w:rPr>
            </w:pPr>
            <w:r w:rsidRPr="009F4E42">
              <w:rPr>
                <w:lang w:val="en-US"/>
              </w:rPr>
              <w:t>7</w:t>
            </w:r>
          </w:p>
        </w:tc>
      </w:tr>
      <w:tr w:rsidR="00E21318" w:rsidRPr="00F10695" w:rsidTr="009F4E42">
        <w:trPr>
          <w:trHeight w:val="166"/>
          <w:jc w:val="center"/>
        </w:trPr>
        <w:tc>
          <w:tcPr>
            <w:tcW w:w="649" w:type="pct"/>
            <w:vMerge/>
            <w:shd w:val="clear" w:color="auto" w:fill="92D050"/>
            <w:vAlign w:val="center"/>
          </w:tcPr>
          <w:p w:rsidR="00E21318" w:rsidRPr="00F10695" w:rsidRDefault="00E21318" w:rsidP="00E213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00B050"/>
            <w:vAlign w:val="center"/>
          </w:tcPr>
          <w:p w:rsidR="00E21318" w:rsidRPr="00391153" w:rsidRDefault="00E21318" w:rsidP="00E213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0</w:t>
            </w:r>
          </w:p>
        </w:tc>
        <w:tc>
          <w:tcPr>
            <w:tcW w:w="370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45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43" w:type="pct"/>
            <w:vAlign w:val="center"/>
          </w:tcPr>
          <w:p w:rsidR="00E21318" w:rsidRPr="009F4E42" w:rsidRDefault="00E21318" w:rsidP="00E21318">
            <w:pPr>
              <w:jc w:val="center"/>
            </w:pPr>
          </w:p>
        </w:tc>
        <w:tc>
          <w:tcPr>
            <w:tcW w:w="518" w:type="pct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5</w:t>
            </w:r>
          </w:p>
        </w:tc>
      </w:tr>
      <w:tr w:rsidR="00E21318" w:rsidRPr="00F10695" w:rsidTr="009F4E42">
        <w:trPr>
          <w:trHeight w:val="50"/>
          <w:jc w:val="center"/>
        </w:trPr>
        <w:tc>
          <w:tcPr>
            <w:tcW w:w="962" w:type="pct"/>
            <w:gridSpan w:val="2"/>
            <w:shd w:val="clear" w:color="auto" w:fill="00B050"/>
            <w:vAlign w:val="center"/>
          </w:tcPr>
          <w:p w:rsidR="00E21318" w:rsidRPr="00F10695" w:rsidRDefault="00E21318" w:rsidP="00E21318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28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17</w:t>
            </w:r>
          </w:p>
        </w:tc>
        <w:tc>
          <w:tcPr>
            <w:tcW w:w="370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13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13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17</w:t>
            </w:r>
          </w:p>
        </w:tc>
        <w:tc>
          <w:tcPr>
            <w:tcW w:w="443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14</w:t>
            </w:r>
          </w:p>
        </w:tc>
        <w:tc>
          <w:tcPr>
            <w:tcW w:w="518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13</w:t>
            </w:r>
          </w:p>
        </w:tc>
        <w:tc>
          <w:tcPr>
            <w:tcW w:w="495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</w:pPr>
            <w:r w:rsidRPr="009F4E42">
              <w:t>13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:rsidR="00E21318" w:rsidRPr="009F4E42" w:rsidRDefault="00E21318" w:rsidP="00E21318">
            <w:pPr>
              <w:jc w:val="center"/>
              <w:rPr>
                <w:b/>
              </w:rPr>
            </w:pPr>
            <w:r w:rsidRPr="009F4E42">
              <w:rPr>
                <w:b/>
              </w:rPr>
              <w:t>100</w:t>
            </w:r>
          </w:p>
        </w:tc>
      </w:tr>
    </w:tbl>
    <w:p w:rsidR="00F53532" w:rsidRDefault="00D873A1" w:rsidP="00F53532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>
        <w:rPr>
          <w:rFonts w:ascii="Times New Roman" w:hAnsi="Times New Roman"/>
          <w:szCs w:val="28"/>
        </w:rPr>
        <w:br w:type="page"/>
      </w: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lastRenderedPageBreak/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26"/>
        <w:gridCol w:w="3031"/>
        <w:gridCol w:w="6014"/>
      </w:tblGrid>
      <w:tr w:rsidR="008761F3" w:rsidRPr="009D04EE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1A4074" w:rsidRPr="009D04EE" w:rsidTr="00C106BE">
        <w:tc>
          <w:tcPr>
            <w:tcW w:w="282" w:type="pct"/>
            <w:shd w:val="clear" w:color="auto" w:fill="00B050"/>
          </w:tcPr>
          <w:p w:rsidR="001A4074" w:rsidRPr="00473C4A" w:rsidRDefault="001A4074" w:rsidP="001A40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1A4074" w:rsidRPr="00056DDB" w:rsidRDefault="001A4074" w:rsidP="001A407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«Выполнение работы дежурного по железнодорожной станции при нормальной работе устройств железнодорожного транспорта»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1A4074" w:rsidRPr="00E21318" w:rsidRDefault="001A4074" w:rsidP="001A4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1318">
              <w:rPr>
                <w:sz w:val="24"/>
                <w:szCs w:val="24"/>
              </w:rPr>
              <w:t xml:space="preserve">Критерий оценивает выполнение должностных обязанностей дежурного по железнодорожной станции по организации приема и отправления поездов, соблюдение регламента переговоров ДСП станции с работниками железнодорожного транспорта, выполнение требований нормативной документации, умение и выполнение работы в заданный период времени, </w:t>
            </w:r>
            <w:r w:rsidRPr="00E21318">
              <w:rPr>
                <w:bCs/>
                <w:sz w:val="24"/>
                <w:szCs w:val="24"/>
              </w:rPr>
              <w:t>работу с информационными системами управления железнодорожным транспортом,</w:t>
            </w:r>
            <w:r w:rsidRPr="00E21318">
              <w:rPr>
                <w:sz w:val="24"/>
                <w:szCs w:val="24"/>
              </w:rPr>
              <w:t xml:space="preserve"> определение состояния контролируемых объектов, оформление</w:t>
            </w:r>
            <w:r w:rsidRPr="00E21318">
              <w:rPr>
                <w:bCs/>
                <w:sz w:val="24"/>
                <w:szCs w:val="24"/>
              </w:rPr>
              <w:t xml:space="preserve"> установленных формы документации по движению поездов. </w:t>
            </w:r>
          </w:p>
        </w:tc>
      </w:tr>
      <w:tr w:rsidR="001A4074" w:rsidRPr="009D04EE" w:rsidTr="00C106BE">
        <w:tc>
          <w:tcPr>
            <w:tcW w:w="282" w:type="pct"/>
            <w:shd w:val="clear" w:color="auto" w:fill="00B050"/>
          </w:tcPr>
          <w:p w:rsidR="001A4074" w:rsidRPr="00473C4A" w:rsidRDefault="001A4074" w:rsidP="001A40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1A4074" w:rsidRPr="00056DDB" w:rsidRDefault="001A4074" w:rsidP="001A407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«Проектирование основных элементов транспортной инфраструктуры»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1A4074" w:rsidRPr="00E21318" w:rsidRDefault="001A4074" w:rsidP="001A4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1318">
              <w:rPr>
                <w:sz w:val="24"/>
                <w:szCs w:val="24"/>
              </w:rPr>
              <w:t>Критерий оценивает выполнение профессиональных задач по определению места и порядка установки и расположения объектов инфраструктуры: центров стрелочных переводов, предельных столбиков, входных и выходных светофоров, пассажирских и грузовых устройств.</w:t>
            </w:r>
          </w:p>
        </w:tc>
      </w:tr>
      <w:tr w:rsidR="001A4074" w:rsidRPr="009D04EE" w:rsidTr="00C106BE">
        <w:tc>
          <w:tcPr>
            <w:tcW w:w="282" w:type="pct"/>
            <w:shd w:val="clear" w:color="auto" w:fill="00B050"/>
          </w:tcPr>
          <w:p w:rsidR="001A4074" w:rsidRPr="00473C4A" w:rsidRDefault="001A4074" w:rsidP="001A40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1A4074" w:rsidRPr="00056DDB" w:rsidRDefault="001A4074" w:rsidP="001A40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«Планирование и о</w:t>
            </w:r>
            <w:r w:rsidRPr="00056DDB">
              <w:rPr>
                <w:b/>
                <w:bCs/>
                <w:sz w:val="28"/>
                <w:szCs w:val="28"/>
              </w:rPr>
              <w:t>рганизация работы железнодорожной станции»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1A4074" w:rsidRPr="00E21318" w:rsidRDefault="001A4074" w:rsidP="001A4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1318">
              <w:rPr>
                <w:sz w:val="24"/>
                <w:szCs w:val="24"/>
              </w:rPr>
              <w:t>Критерий оценивает выполнение профессиональных задач по разработке технологических процессов работы железнодорожной станции, организацию работы между работниками службы движения и работниками смежных служб согласно их компетенциям, планирование и организацию эксплуатационной работы железнодорожного транспорта, в том числе нормирование технологических операций и определение показателей работы станции</w:t>
            </w:r>
          </w:p>
        </w:tc>
      </w:tr>
      <w:tr w:rsidR="001A4074" w:rsidRPr="009D04EE" w:rsidTr="00C106BE">
        <w:tc>
          <w:tcPr>
            <w:tcW w:w="282" w:type="pct"/>
            <w:shd w:val="clear" w:color="auto" w:fill="00B050"/>
          </w:tcPr>
          <w:p w:rsidR="001A4074" w:rsidRPr="00473C4A" w:rsidRDefault="001A4074" w:rsidP="001A40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1A4074" w:rsidRPr="00056DDB" w:rsidRDefault="001A4074" w:rsidP="001A40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6DDB">
              <w:rPr>
                <w:b/>
                <w:bCs/>
                <w:sz w:val="28"/>
                <w:szCs w:val="28"/>
              </w:rPr>
              <w:t>«Выполнение</w:t>
            </w:r>
            <w:r w:rsidRPr="00056DDB">
              <w:rPr>
                <w:b/>
                <w:sz w:val="28"/>
                <w:szCs w:val="28"/>
              </w:rPr>
              <w:t xml:space="preserve"> работы </w:t>
            </w:r>
            <w:r w:rsidRPr="00056DDB">
              <w:rPr>
                <w:b/>
                <w:bCs/>
                <w:sz w:val="28"/>
                <w:szCs w:val="28"/>
              </w:rPr>
              <w:t>дежурного по железнодорожной станции при нарушении нормальной работы устройств железнодорожного транспорта»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1A4074" w:rsidRPr="00E21318" w:rsidRDefault="001A4074" w:rsidP="001A4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1318">
              <w:rPr>
                <w:sz w:val="24"/>
                <w:szCs w:val="24"/>
              </w:rPr>
              <w:t xml:space="preserve">Критерий оценивает выполнение должностных обязанностей дежурного по железнодорожной станции, действия ДСП станции при неисправностях устройств СЦБ и связи и обеспечению безопасности движения при осуществлении контроля работы подчиненных с принятием на себя ответственности за результат, а также по решению проблем, оцениванию рисков и принятию решений в нестандартных ситуациях, оформление </w:t>
            </w:r>
            <w:r w:rsidRPr="00E21318">
              <w:rPr>
                <w:bCs/>
                <w:sz w:val="24"/>
                <w:szCs w:val="24"/>
              </w:rPr>
              <w:t xml:space="preserve">установленных формы </w:t>
            </w:r>
            <w:r w:rsidRPr="00E21318">
              <w:rPr>
                <w:sz w:val="24"/>
                <w:szCs w:val="24"/>
              </w:rPr>
              <w:t>документации</w:t>
            </w:r>
            <w:r w:rsidRPr="00E21318">
              <w:rPr>
                <w:bCs/>
                <w:sz w:val="24"/>
                <w:szCs w:val="24"/>
              </w:rPr>
              <w:t xml:space="preserve"> по движению поездов при нарушении нормальной работы устройств в соответствии с Правилами технической эксплуатации железных дорог РФ.</w:t>
            </w:r>
          </w:p>
        </w:tc>
      </w:tr>
      <w:tr w:rsidR="001A4074" w:rsidRPr="009D04EE" w:rsidTr="00C106BE">
        <w:tc>
          <w:tcPr>
            <w:tcW w:w="282" w:type="pct"/>
            <w:shd w:val="clear" w:color="auto" w:fill="00B050"/>
          </w:tcPr>
          <w:p w:rsidR="001A4074" w:rsidRPr="00473C4A" w:rsidRDefault="001A4074" w:rsidP="001A40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1A4074" w:rsidRPr="00056DDB" w:rsidRDefault="001A4074" w:rsidP="001A407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highlight w:val="yellow"/>
              </w:rPr>
            </w:pPr>
            <w:r w:rsidRPr="00056DDB">
              <w:rPr>
                <w:b/>
                <w:sz w:val="28"/>
                <w:szCs w:val="28"/>
              </w:rPr>
              <w:t>«</w:t>
            </w:r>
            <w:r w:rsidR="00CE5CA0">
              <w:rPr>
                <w:b/>
                <w:sz w:val="28"/>
                <w:szCs w:val="28"/>
              </w:rPr>
              <w:t>О</w:t>
            </w:r>
            <w:r w:rsidRPr="00056DDB">
              <w:rPr>
                <w:b/>
                <w:bCs/>
                <w:sz w:val="28"/>
                <w:szCs w:val="28"/>
              </w:rPr>
              <w:t>рганизация эксплуатационной работы</w:t>
            </w:r>
            <w:r w:rsidRPr="00056DDB">
              <w:rPr>
                <w:b/>
                <w:sz w:val="28"/>
                <w:szCs w:val="28"/>
              </w:rPr>
              <w:t xml:space="preserve">подразделений </w:t>
            </w:r>
            <w:r w:rsidRPr="00056DDB">
              <w:rPr>
                <w:b/>
                <w:sz w:val="28"/>
                <w:szCs w:val="28"/>
              </w:rPr>
              <w:lastRenderedPageBreak/>
              <w:t>железнодорожного транспорта в нестандартных ситуациях</w:t>
            </w:r>
            <w:r w:rsidRPr="00056DDB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1A4074" w:rsidRPr="00E21318" w:rsidRDefault="001A4074" w:rsidP="001A4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E21318">
              <w:rPr>
                <w:sz w:val="24"/>
                <w:szCs w:val="24"/>
              </w:rPr>
              <w:lastRenderedPageBreak/>
              <w:t xml:space="preserve">Критерий оценивает выполнение профессиональных задач при неисправностях устройств железнодорожного транспорта и обеспечению безопасности движения при </w:t>
            </w:r>
            <w:r w:rsidRPr="00E21318">
              <w:rPr>
                <w:sz w:val="24"/>
                <w:szCs w:val="24"/>
              </w:rPr>
              <w:lastRenderedPageBreak/>
              <w:t xml:space="preserve">осуществлении контроля работы подчиненных с принятием на себя ответственности за результат, определение порядка и способов ограждения на железнодорожном транспорте, </w:t>
            </w:r>
            <w:r w:rsidRPr="00E21318">
              <w:rPr>
                <w:bCs/>
                <w:sz w:val="24"/>
                <w:szCs w:val="24"/>
              </w:rPr>
              <w:t>умение</w:t>
            </w:r>
            <w:r w:rsidRPr="00E21318">
              <w:rPr>
                <w:sz w:val="24"/>
                <w:szCs w:val="24"/>
              </w:rPr>
              <w:t xml:space="preserve"> провести осмотр и выявление неисправностей стрелочного перевода</w:t>
            </w:r>
            <w:r w:rsidRPr="00E21318">
              <w:rPr>
                <w:bCs/>
                <w:sz w:val="24"/>
                <w:szCs w:val="24"/>
              </w:rPr>
              <w:t xml:space="preserve"> на полигоне, умение переводить централизованную (нецентрализованную) стрелку курбелем</w:t>
            </w:r>
            <w:r w:rsidRPr="00E21318">
              <w:rPr>
                <w:sz w:val="24"/>
                <w:szCs w:val="24"/>
              </w:rPr>
              <w:t xml:space="preserve">, с заполнением необходимой документации, соблюдение регламента переговоров, строго придерживаясь требований нормативной документации, оформление </w:t>
            </w:r>
            <w:r w:rsidRPr="00E21318">
              <w:rPr>
                <w:bCs/>
                <w:sz w:val="24"/>
                <w:szCs w:val="24"/>
              </w:rPr>
              <w:t xml:space="preserve">установленных формы </w:t>
            </w:r>
            <w:r w:rsidRPr="00E21318">
              <w:rPr>
                <w:sz w:val="24"/>
                <w:szCs w:val="24"/>
              </w:rPr>
              <w:t>документации</w:t>
            </w:r>
            <w:r w:rsidRPr="00E21318">
              <w:rPr>
                <w:bCs/>
                <w:sz w:val="24"/>
                <w:szCs w:val="24"/>
              </w:rPr>
              <w:t xml:space="preserve"> при нарушении нормальной работы устройств в соответствии с Правилами технической эксплуатации железных дорог РФ.</w:t>
            </w:r>
          </w:p>
        </w:tc>
      </w:tr>
      <w:tr w:rsidR="001A4074" w:rsidRPr="009D04EE" w:rsidTr="00D17132">
        <w:tc>
          <w:tcPr>
            <w:tcW w:w="282" w:type="pct"/>
            <w:shd w:val="clear" w:color="auto" w:fill="00B050"/>
          </w:tcPr>
          <w:p w:rsidR="001A4074" w:rsidRPr="00473C4A" w:rsidRDefault="001A4074" w:rsidP="001A40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Е</w:t>
            </w:r>
          </w:p>
        </w:tc>
        <w:tc>
          <w:tcPr>
            <w:tcW w:w="1569" w:type="pct"/>
            <w:shd w:val="clear" w:color="auto" w:fill="92D050"/>
          </w:tcPr>
          <w:p w:rsidR="001A4074" w:rsidRPr="00056DDB" w:rsidRDefault="001A4074" w:rsidP="001A407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E5E64">
              <w:rPr>
                <w:b/>
                <w:color w:val="000000"/>
                <w:sz w:val="28"/>
                <w:szCs w:val="28"/>
              </w:rPr>
              <w:t>«</w:t>
            </w:r>
            <w:r w:rsidRPr="00BE5E64">
              <w:rPr>
                <w:b/>
                <w:sz w:val="28"/>
                <w:szCs w:val="28"/>
              </w:rPr>
              <w:t>Планирование и организация работы сортировочной горки»</w:t>
            </w:r>
          </w:p>
        </w:tc>
        <w:tc>
          <w:tcPr>
            <w:tcW w:w="3149" w:type="pct"/>
            <w:shd w:val="clear" w:color="auto" w:fill="auto"/>
          </w:tcPr>
          <w:p w:rsidR="001A4074" w:rsidRPr="00E21318" w:rsidRDefault="001A4074" w:rsidP="001A407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1318">
              <w:rPr>
                <w:sz w:val="24"/>
                <w:szCs w:val="24"/>
              </w:rPr>
              <w:t xml:space="preserve">Критерий оценивает выполнение профессиональных задач по </w:t>
            </w:r>
            <w:r w:rsidRPr="00E21318">
              <w:rPr>
                <w:bCs/>
                <w:sz w:val="24"/>
                <w:szCs w:val="24"/>
              </w:rPr>
              <w:t xml:space="preserve">планированию работы </w:t>
            </w:r>
            <w:r w:rsidRPr="00E21318">
              <w:rPr>
                <w:sz w:val="24"/>
                <w:szCs w:val="24"/>
              </w:rPr>
              <w:t>сортировочной горки</w:t>
            </w:r>
            <w:r w:rsidRPr="00E21318">
              <w:rPr>
                <w:bCs/>
                <w:sz w:val="24"/>
                <w:szCs w:val="24"/>
              </w:rPr>
              <w:t xml:space="preserve"> и организации расформирования состава</w:t>
            </w:r>
            <w:r w:rsidRPr="00E21318">
              <w:rPr>
                <w:sz w:val="24"/>
                <w:szCs w:val="24"/>
              </w:rPr>
              <w:t>: р</w:t>
            </w:r>
            <w:r w:rsidRPr="00E21318">
              <w:rPr>
                <w:bCs/>
                <w:sz w:val="24"/>
                <w:szCs w:val="24"/>
              </w:rPr>
              <w:t xml:space="preserve">асчёт норм времени на выполнение технологических операций на </w:t>
            </w:r>
            <w:r w:rsidRPr="00E21318">
              <w:rPr>
                <w:sz w:val="24"/>
                <w:szCs w:val="24"/>
              </w:rPr>
              <w:t xml:space="preserve">сортировочной горке, разработка технологических графиков работы сортировочной горки, оптимизация технологии расформирования составов на сортировочной горке, выполнение должностных обязанностей дежурного или  оператора при дежурном по сортировочной горке, оформление </w:t>
            </w:r>
            <w:r w:rsidRPr="00E21318">
              <w:rPr>
                <w:bCs/>
                <w:sz w:val="24"/>
                <w:szCs w:val="24"/>
              </w:rPr>
              <w:t xml:space="preserve">установленных формы </w:t>
            </w:r>
            <w:r w:rsidRPr="00E21318">
              <w:rPr>
                <w:sz w:val="24"/>
                <w:szCs w:val="24"/>
              </w:rPr>
              <w:t>документации</w:t>
            </w:r>
            <w:r w:rsidRPr="00E21318">
              <w:rPr>
                <w:bCs/>
                <w:sz w:val="24"/>
                <w:szCs w:val="24"/>
              </w:rPr>
              <w:t xml:space="preserve"> в соответствии с ПТЭ железных дорог РФ.</w:t>
            </w:r>
          </w:p>
        </w:tc>
      </w:tr>
      <w:tr w:rsidR="001A4074" w:rsidRPr="009D04EE" w:rsidTr="00C106BE">
        <w:tc>
          <w:tcPr>
            <w:tcW w:w="282" w:type="pct"/>
            <w:shd w:val="clear" w:color="auto" w:fill="00B050"/>
          </w:tcPr>
          <w:p w:rsidR="001A4074" w:rsidRPr="00473C4A" w:rsidRDefault="001A4074" w:rsidP="001A40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:rsidR="001A4074" w:rsidRPr="00056DDB" w:rsidRDefault="001A4074" w:rsidP="001A407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 xml:space="preserve">«Разработка документации по организации работы железнодорожной станции» 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1A4074" w:rsidRPr="001A4074" w:rsidRDefault="00CE5CA0" w:rsidP="001A4074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профессионализм публичного представления технической учебы, учитывая ясность изложения, структуру выступления, владение материалом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9D49C0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9D49C0">
        <w:rPr>
          <w:rFonts w:ascii="Times New Roman" w:hAnsi="Times New Roman"/>
          <w:szCs w:val="28"/>
        </w:rPr>
        <w:t>1.5. Содержание конкурсного задани</w:t>
      </w:r>
      <w:bookmarkEnd w:id="9"/>
      <w:r w:rsidRPr="009D49C0">
        <w:rPr>
          <w:rFonts w:ascii="Times New Roman" w:hAnsi="Times New Roman"/>
          <w:szCs w:val="28"/>
        </w:rPr>
        <w:t>я</w:t>
      </w:r>
    </w:p>
    <w:p w:rsidR="009E52E7" w:rsidRPr="00840EA7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0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Общая продолжительность Конкурсного задания</w:t>
      </w:r>
      <w:r w:rsidR="00F10695" w:rsidRPr="00840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A4074" w:rsidRPr="00840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5867CB" w:rsidRPr="00840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F10695" w:rsidRPr="00840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часов </w:t>
      </w:r>
      <w:r w:rsidR="00906B8A" w:rsidRPr="00840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A4074" w:rsidRPr="00840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 </w:t>
      </w:r>
      <w:r w:rsidR="00F10695" w:rsidRPr="00840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минут</w:t>
      </w:r>
    </w:p>
    <w:p w:rsidR="001A4074" w:rsidRPr="009D49C0" w:rsidRDefault="009E52E7" w:rsidP="001A40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A4074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:rsidR="009E52E7" w:rsidRPr="009D49C0" w:rsidRDefault="009E52E7" w:rsidP="001A40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 w:rsidRPr="009D49C0">
        <w:rPr>
          <w:rFonts w:ascii="Times New Roman" w:hAnsi="Times New Roman" w:cs="Times New Roman"/>
          <w:sz w:val="28"/>
          <w:szCs w:val="28"/>
        </w:rPr>
        <w:t>ет</w:t>
      </w:r>
      <w:r w:rsidRPr="009D49C0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 w:rsidRPr="009D49C0">
        <w:rPr>
          <w:rFonts w:ascii="Times New Roman" w:hAnsi="Times New Roman" w:cs="Times New Roman"/>
          <w:sz w:val="28"/>
          <w:szCs w:val="28"/>
        </w:rPr>
        <w:t> </w:t>
      </w:r>
      <w:r w:rsidRPr="009D49C0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9D49C0">
        <w:rPr>
          <w:rFonts w:ascii="Times New Roman" w:hAnsi="Times New Roman" w:cs="Times New Roman"/>
          <w:sz w:val="28"/>
          <w:szCs w:val="28"/>
        </w:rPr>
        <w:t>требований</w:t>
      </w:r>
      <w:r w:rsidRPr="009D49C0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9D49C0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9D49C0">
        <w:rPr>
          <w:rFonts w:ascii="Times New Roman" w:hAnsi="Times New Roman" w:cs="Times New Roman"/>
          <w:sz w:val="28"/>
          <w:szCs w:val="28"/>
        </w:rPr>
        <w:t>конкурсанта</w:t>
      </w:r>
      <w:r w:rsidR="00F10695" w:rsidRPr="009D49C0">
        <w:rPr>
          <w:rFonts w:ascii="Times New Roman" w:hAnsi="Times New Roman" w:cs="Times New Roman"/>
          <w:sz w:val="28"/>
          <w:szCs w:val="28"/>
        </w:rPr>
        <w:t>проводит</w:t>
      </w:r>
      <w:r w:rsidRPr="009D49C0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9D49C0">
        <w:rPr>
          <w:rFonts w:ascii="Times New Roman" w:hAnsi="Times New Roman" w:cs="Times New Roman"/>
          <w:sz w:val="28"/>
          <w:szCs w:val="28"/>
        </w:rPr>
        <w:t>.</w:t>
      </w:r>
    </w:p>
    <w:p w:rsidR="005A1625" w:rsidRPr="009D49C0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9D49C0">
        <w:rPr>
          <w:rFonts w:ascii="Times New Roman" w:hAnsi="Times New Roman"/>
          <w:szCs w:val="28"/>
        </w:rPr>
        <w:lastRenderedPageBreak/>
        <w:t xml:space="preserve">1.5.1. </w:t>
      </w:r>
      <w:r w:rsidR="008C41F7" w:rsidRPr="009D49C0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:rsidR="008C41F7" w:rsidRPr="009D49C0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1A4074"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 </w:t>
      </w:r>
      <w:r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- </w:t>
      </w:r>
      <w:r w:rsidR="00F37198"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и вариативную часть - </w:t>
      </w:r>
      <w:r w:rsidR="00F37198"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37198"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BE2ED0" w:rsidRPr="009D49C0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BE2ED0" w:rsidRPr="009D49C0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вариативные модули формируется регионом самостоятельно под запрос работодателя. При этом, время на выполнение модул</w:t>
      </w:r>
      <w:r w:rsidR="00CE5CA0"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</w:t>
      </w:r>
      <w:r w:rsidRPr="009D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баллов в критериях оценки по аспектам не меняются (Приложение 3. Матрица конкурсного задания).</w:t>
      </w:r>
    </w:p>
    <w:p w:rsidR="001A4074" w:rsidRPr="009D49C0" w:rsidRDefault="001A4074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AE0" w:rsidRPr="009D49C0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r w:rsidRPr="009D49C0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:rsidR="00C106BE" w:rsidRPr="009D49C0" w:rsidRDefault="00C106BE" w:rsidP="0044159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</w:p>
    <w:p w:rsidR="001A4074" w:rsidRPr="009D49C0" w:rsidRDefault="001A4074" w:rsidP="009F4E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D49C0">
        <w:rPr>
          <w:rFonts w:ascii="Times New Roman" w:hAnsi="Times New Roman" w:cs="Times New Roman"/>
          <w:b/>
          <w:sz w:val="28"/>
          <w:szCs w:val="28"/>
        </w:rPr>
        <w:t>«</w:t>
      </w:r>
      <w:r w:rsidRPr="009D49C0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работы дежурного по железнодорожной станции при нормальной работе устройств </w:t>
      </w:r>
      <w:r w:rsidRPr="009D49C0">
        <w:rPr>
          <w:rStyle w:val="15"/>
          <w:rFonts w:ascii="Times New Roman" w:hAnsi="Times New Roman"/>
          <w:b/>
          <w:sz w:val="28"/>
          <w:szCs w:val="28"/>
        </w:rPr>
        <w:t>железнодорожного транспорта</w:t>
      </w:r>
      <w:r w:rsidRPr="009D49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B4E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9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Pr="009D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Pr="009D49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1A4074" w:rsidRPr="009D49C0" w:rsidRDefault="001A4074" w:rsidP="009F4E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2" w:name="_Hlk210337570"/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часа </w:t>
      </w:r>
      <w:r w:rsidR="00840EA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</w:t>
      </w:r>
    </w:p>
    <w:bookmarkEnd w:id="12"/>
    <w:p w:rsidR="001A4074" w:rsidRPr="009D49C0" w:rsidRDefault="001A4074" w:rsidP="009F4E42">
      <w:pPr>
        <w:shd w:val="clear" w:color="auto" w:fill="FFFFFF" w:themeFill="background1"/>
        <w:spacing w:after="0" w:line="360" w:lineRule="auto"/>
        <w:ind w:right="-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49C0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организации работы железнодорожной станции: выполнение должностных обязанностей дежурного по железнодорожной станции, организация приёма, отправления и пропуска поездов, маневровой работы на железнодорожной станции, в соответствии с графиком движения, расписанием движения транспортных средств и ТРА железнодорожной станции с заполнением необходимой документации, соблюдая регламент переговоров при организации движения поездов и маневровых передвижениях, строго придерживаясь требований нормативной документации. </w:t>
      </w:r>
    </w:p>
    <w:p w:rsidR="00441597" w:rsidRPr="009D49C0" w:rsidRDefault="00B7021B" w:rsidP="009F4E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5. Дополнительный материал по модулям с чертежами, схемами и пояснениями</w:t>
      </w:r>
      <w:r w:rsidR="00E21318" w:rsidRPr="009D49C0">
        <w:rPr>
          <w:rFonts w:ascii="Times New Roman" w:hAnsi="Times New Roman" w:cs="Times New Roman"/>
          <w:sz w:val="28"/>
          <w:szCs w:val="28"/>
        </w:rPr>
        <w:t>.</w:t>
      </w:r>
    </w:p>
    <w:p w:rsidR="00730AE0" w:rsidRPr="009D49C0" w:rsidRDefault="00730AE0" w:rsidP="009F4E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4074" w:rsidRPr="009D49C0" w:rsidRDefault="00465470" w:rsidP="009F4E42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4074" w:rsidRPr="009D49C0">
        <w:rPr>
          <w:rFonts w:ascii="Times New Roman" w:hAnsi="Times New Roman" w:cs="Times New Roman"/>
          <w:b/>
          <w:sz w:val="28"/>
          <w:szCs w:val="28"/>
        </w:rPr>
        <w:t>«Проектирование основных элементов транспортной инфраструктуры»</w:t>
      </w:r>
      <w:r w:rsidR="00CB4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074" w:rsidRPr="009D49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1A4074" w:rsidRPr="009D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="001A4074" w:rsidRPr="009D49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1A4074" w:rsidRPr="009D49C0" w:rsidRDefault="001A4074" w:rsidP="009F4E4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3" w:name="_Hlk210337593"/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часа </w:t>
      </w:r>
      <w:r w:rsidR="00E80CFD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</w:p>
    <w:bookmarkEnd w:id="13"/>
    <w:p w:rsidR="00CE5CA0" w:rsidRPr="009D49C0" w:rsidRDefault="00465470" w:rsidP="009F4E42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1A4074" w:rsidRPr="009D49C0">
        <w:rPr>
          <w:rFonts w:ascii="Times New Roman" w:hAnsi="Times New Roman" w:cs="Times New Roman"/>
          <w:sz w:val="28"/>
          <w:szCs w:val="28"/>
        </w:rPr>
        <w:t xml:space="preserve"> Решение профессиональных задач по проектированию железнодорожной станции: разработка схемы железнодорожной станции, нумерация путей и стрелочных переводов, определение типа и места установки светофоров на станции</w:t>
      </w:r>
      <w:r w:rsidR="00C106BE" w:rsidRPr="009D49C0">
        <w:rPr>
          <w:rFonts w:ascii="Times New Roman" w:hAnsi="Times New Roman" w:cs="Times New Roman"/>
          <w:sz w:val="28"/>
          <w:szCs w:val="28"/>
        </w:rPr>
        <w:t>, расчет норм закрепления вагонов на путях железнодорожной станции.</w:t>
      </w:r>
      <w:r w:rsidR="00CE5CA0" w:rsidRPr="009D49C0">
        <w:rPr>
          <w:rFonts w:ascii="Times New Roman" w:hAnsi="Times New Roman" w:cs="Times New Roman"/>
          <w:sz w:val="28"/>
          <w:szCs w:val="28"/>
        </w:rPr>
        <w:t xml:space="preserve"> Расчет закрепления подвижного состава на путях станции</w:t>
      </w:r>
      <w:r w:rsidR="00441597" w:rsidRPr="009D49C0">
        <w:rPr>
          <w:rFonts w:ascii="Times New Roman" w:hAnsi="Times New Roman" w:cs="Times New Roman"/>
          <w:sz w:val="28"/>
          <w:szCs w:val="28"/>
        </w:rPr>
        <w:t>.</w:t>
      </w:r>
    </w:p>
    <w:p w:rsidR="00441597" w:rsidRPr="009D49C0" w:rsidRDefault="00B7021B" w:rsidP="009F4E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5. Дополнительный материал по модулям с чертежами, схемами и пояснениями</w:t>
      </w:r>
      <w:r w:rsidR="00E21318" w:rsidRPr="009D49C0">
        <w:rPr>
          <w:rFonts w:ascii="Times New Roman" w:hAnsi="Times New Roman" w:cs="Times New Roman"/>
          <w:sz w:val="28"/>
          <w:szCs w:val="28"/>
        </w:rPr>
        <w:t>.</w:t>
      </w:r>
    </w:p>
    <w:p w:rsidR="00465470" w:rsidRPr="009D49C0" w:rsidRDefault="00465470" w:rsidP="009F4E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9D49C0" w:rsidRDefault="00465470" w:rsidP="009F4E4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5CA0" w:rsidRPr="009D49C0">
        <w:rPr>
          <w:rFonts w:ascii="Times New Roman" w:hAnsi="Times New Roman" w:cs="Times New Roman"/>
          <w:b/>
          <w:sz w:val="28"/>
          <w:szCs w:val="28"/>
        </w:rPr>
        <w:t>«Планирование и о</w:t>
      </w:r>
      <w:r w:rsidR="00CE5CA0" w:rsidRPr="009D49C0">
        <w:rPr>
          <w:rFonts w:ascii="Times New Roman" w:hAnsi="Times New Roman" w:cs="Times New Roman"/>
          <w:b/>
          <w:bCs/>
          <w:sz w:val="28"/>
          <w:szCs w:val="28"/>
        </w:rPr>
        <w:t xml:space="preserve">рганизация работы железнодорожной станции» </w:t>
      </w:r>
      <w:r w:rsidRPr="009D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465470" w:rsidRPr="009D49C0" w:rsidRDefault="00465470" w:rsidP="009F4E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4" w:name="_Hlk210337657"/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5CA0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часа 00 </w:t>
      </w:r>
      <w:r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bookmarkEnd w:id="14"/>
    <w:p w:rsidR="00441597" w:rsidRPr="009D49C0" w:rsidRDefault="00465470" w:rsidP="009F4E42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441597" w:rsidRPr="009D49C0">
        <w:rPr>
          <w:rFonts w:ascii="Times New Roman" w:hAnsi="Times New Roman" w:cs="Times New Roman"/>
          <w:sz w:val="28"/>
          <w:szCs w:val="28"/>
        </w:rPr>
        <w:t xml:space="preserve"> Решение профессиональных задач по планированию работы железнодорожной станции и организации перевозочного процесса с использованием в работе информационных технологий для обработки оперативной информации: расчёт норм времени на выполнение технологических операций на станции, разработка элементов технологии работы железнодорожной станции, определение показателей работы железнодорожной станции.</w:t>
      </w:r>
    </w:p>
    <w:p w:rsidR="00441597" w:rsidRPr="009D49C0" w:rsidRDefault="00B7021B" w:rsidP="009F4E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5. Дополнительный материал по модулям с чертежами, схемами и пояснениями</w:t>
      </w:r>
      <w:r w:rsidR="00E21318" w:rsidRPr="009D49C0">
        <w:rPr>
          <w:rFonts w:ascii="Times New Roman" w:hAnsi="Times New Roman" w:cs="Times New Roman"/>
          <w:sz w:val="28"/>
          <w:szCs w:val="28"/>
        </w:rPr>
        <w:t>.</w:t>
      </w:r>
    </w:p>
    <w:p w:rsidR="00465470" w:rsidRPr="009D49C0" w:rsidRDefault="00465470" w:rsidP="009F4E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1597" w:rsidRPr="009D49C0" w:rsidRDefault="00465470" w:rsidP="009F4E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C106BE" w:rsidRPr="009D4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597" w:rsidRPr="009D49C0">
        <w:rPr>
          <w:rFonts w:ascii="Times New Roman" w:hAnsi="Times New Roman" w:cs="Times New Roman"/>
          <w:b/>
          <w:sz w:val="28"/>
          <w:szCs w:val="28"/>
        </w:rPr>
        <w:t>«</w:t>
      </w:r>
      <w:r w:rsidR="00441597" w:rsidRPr="009D49C0">
        <w:rPr>
          <w:rFonts w:ascii="Times New Roman" w:hAnsi="Times New Roman" w:cs="Times New Roman"/>
          <w:b/>
          <w:bCs/>
          <w:sz w:val="28"/>
          <w:szCs w:val="28"/>
        </w:rPr>
        <w:t>Выполнение</w:t>
      </w:r>
      <w:r w:rsidR="00441597" w:rsidRPr="009D49C0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441597" w:rsidRPr="009D49C0">
        <w:rPr>
          <w:rFonts w:ascii="Times New Roman" w:hAnsi="Times New Roman" w:cs="Times New Roman"/>
          <w:b/>
          <w:bCs/>
          <w:sz w:val="28"/>
          <w:szCs w:val="28"/>
        </w:rPr>
        <w:t xml:space="preserve">дежурного по железнодорожной станции при нарушении нормальной работы устройств </w:t>
      </w:r>
      <w:r w:rsidR="00441597" w:rsidRPr="009D49C0">
        <w:rPr>
          <w:rStyle w:val="15"/>
          <w:rFonts w:ascii="Times New Roman" w:hAnsi="Times New Roman"/>
          <w:b/>
          <w:sz w:val="28"/>
          <w:szCs w:val="28"/>
        </w:rPr>
        <w:t>железнодорожного транспорта</w:t>
      </w:r>
      <w:r w:rsidR="00441597" w:rsidRPr="009D49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41597" w:rsidRPr="009D49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441597" w:rsidRPr="009D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="00441597" w:rsidRPr="009D49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441597" w:rsidRPr="009D49C0" w:rsidRDefault="00465470" w:rsidP="009F4E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5" w:name="_Hlk210337705"/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1597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часа </w:t>
      </w:r>
      <w:r w:rsidR="00840EA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41597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</w:t>
      </w:r>
    </w:p>
    <w:bookmarkEnd w:id="15"/>
    <w:p w:rsidR="00441597" w:rsidRPr="009D49C0" w:rsidRDefault="00465470" w:rsidP="009F4E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441597" w:rsidRPr="009D49C0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</w:t>
      </w:r>
      <w:r w:rsidR="00441597" w:rsidRPr="009D49C0">
        <w:rPr>
          <w:rFonts w:ascii="Times New Roman" w:hAnsi="Times New Roman" w:cs="Times New Roman"/>
          <w:bCs/>
          <w:sz w:val="28"/>
          <w:szCs w:val="28"/>
        </w:rPr>
        <w:t>по</w:t>
      </w:r>
      <w:r w:rsidR="00441597" w:rsidRPr="009D49C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441597" w:rsidRPr="009D49C0">
        <w:rPr>
          <w:rFonts w:ascii="Times New Roman" w:hAnsi="Times New Roman" w:cs="Times New Roman"/>
          <w:bCs/>
          <w:sz w:val="28"/>
          <w:szCs w:val="28"/>
        </w:rPr>
        <w:t>работы железнодорожной станции</w:t>
      </w:r>
      <w:r w:rsidR="00441597" w:rsidRPr="009D49C0">
        <w:rPr>
          <w:rFonts w:ascii="Times New Roman" w:hAnsi="Times New Roman"/>
          <w:sz w:val="28"/>
          <w:szCs w:val="28"/>
        </w:rPr>
        <w:t xml:space="preserve"> при нарушении нормальной работы устройств железнодорожного транспорта</w:t>
      </w:r>
      <w:r w:rsidR="00441597" w:rsidRPr="009D49C0">
        <w:rPr>
          <w:rFonts w:ascii="Times New Roman" w:hAnsi="Times New Roman" w:cs="Times New Roman"/>
          <w:bCs/>
          <w:sz w:val="28"/>
          <w:szCs w:val="28"/>
        </w:rPr>
        <w:t>: в</w:t>
      </w:r>
      <w:r w:rsidR="00441597" w:rsidRPr="009D49C0">
        <w:rPr>
          <w:rFonts w:ascii="Times New Roman" w:eastAsia="Times New Roman" w:hAnsi="Times New Roman" w:cs="Times New Roman"/>
          <w:sz w:val="28"/>
          <w:szCs w:val="28"/>
        </w:rPr>
        <w:t xml:space="preserve">ыполнение должностных обязанностей дежурного по железнодорожной станции, организация приёма, отправления и пропуска поездов в соответствии с графиком движения, расписанием движения транспортных средств и ТРА железнодорожной станции с заполнением необходимой документации, </w:t>
      </w:r>
      <w:r w:rsidR="00441597" w:rsidRPr="009D49C0">
        <w:rPr>
          <w:rFonts w:ascii="Times New Roman" w:eastAsia="Times New Roman" w:hAnsi="Times New Roman" w:cs="Times New Roman"/>
          <w:bCs/>
          <w:sz w:val="28"/>
          <w:szCs w:val="28"/>
        </w:rPr>
        <w:t>соблюдая регламент переговоров</w:t>
      </w:r>
      <w:r w:rsidR="00441597" w:rsidRPr="009D49C0">
        <w:rPr>
          <w:rFonts w:ascii="Times New Roman" w:eastAsia="Times New Roman" w:hAnsi="Times New Roman" w:cs="Times New Roman"/>
          <w:sz w:val="28"/>
          <w:szCs w:val="28"/>
        </w:rPr>
        <w:t>, строго придерживаясь требований нормативной документации.</w:t>
      </w:r>
    </w:p>
    <w:p w:rsidR="00441597" w:rsidRPr="009D49C0" w:rsidRDefault="00B7021B" w:rsidP="009F4E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5. Дополнительный материал по модулям с чертежами, схемами и пояснениями</w:t>
      </w:r>
      <w:r w:rsidR="00E21318" w:rsidRPr="009D49C0">
        <w:rPr>
          <w:rFonts w:ascii="Times New Roman" w:hAnsi="Times New Roman" w:cs="Times New Roman"/>
          <w:sz w:val="28"/>
          <w:szCs w:val="28"/>
        </w:rPr>
        <w:t>.</w:t>
      </w:r>
    </w:p>
    <w:p w:rsidR="00441597" w:rsidRPr="009D49C0" w:rsidRDefault="00441597" w:rsidP="009F4E42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:rsidR="00441597" w:rsidRPr="009D49C0" w:rsidRDefault="00C106BE" w:rsidP="009F4E4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597" w:rsidRPr="009D49C0">
        <w:rPr>
          <w:rFonts w:ascii="Times New Roman" w:hAnsi="Times New Roman" w:cs="Times New Roman"/>
          <w:b/>
          <w:sz w:val="28"/>
          <w:szCs w:val="28"/>
        </w:rPr>
        <w:t>«</w:t>
      </w:r>
      <w:r w:rsidR="00441597" w:rsidRPr="009D49C0">
        <w:rPr>
          <w:rFonts w:ascii="Times New Roman" w:hAnsi="Times New Roman" w:cs="Times New Roman"/>
          <w:b/>
          <w:bCs/>
          <w:sz w:val="28"/>
          <w:szCs w:val="28"/>
        </w:rPr>
        <w:t>Организация эксплуатационной работы</w:t>
      </w:r>
      <w:r w:rsidR="00441597" w:rsidRPr="009D49C0">
        <w:rPr>
          <w:rFonts w:ascii="Times New Roman" w:hAnsi="Times New Roman" w:cs="Times New Roman"/>
          <w:b/>
          <w:sz w:val="28"/>
          <w:szCs w:val="28"/>
        </w:rPr>
        <w:t xml:space="preserve"> подразделений железнодорожного транспорта в нестандартных ситуациях</w:t>
      </w:r>
      <w:r w:rsidR="00441597" w:rsidRPr="009D49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41597" w:rsidRPr="009D49C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41597" w:rsidRPr="009D49C0">
        <w:rPr>
          <w:rFonts w:ascii="Times New Roman" w:hAnsi="Times New Roman"/>
          <w:b/>
          <w:bCs/>
          <w:sz w:val="28"/>
          <w:szCs w:val="28"/>
          <w:lang w:eastAsia="ru-RU"/>
        </w:rPr>
        <w:t>вариатив)</w:t>
      </w:r>
    </w:p>
    <w:p w:rsidR="00441597" w:rsidRPr="009D49C0" w:rsidRDefault="00C106BE" w:rsidP="009F4E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6" w:name="_Hlk210337756"/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1597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00 минут</w:t>
      </w:r>
    </w:p>
    <w:bookmarkEnd w:id="16"/>
    <w:p w:rsidR="00D3114A" w:rsidRPr="008A552C" w:rsidRDefault="00C106BE" w:rsidP="00F5353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8A65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114A"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организации работы железнодорожной станции в ситуации, осложняющей работу железнодорожного транспорта: </w:t>
      </w:r>
      <w:r w:rsidR="00D3114A" w:rsidRPr="008A552C">
        <w:rPr>
          <w:rFonts w:ascii="Times New Roman" w:eastAsia="Times New Roman" w:hAnsi="Times New Roman"/>
          <w:sz w:val="28"/>
          <w:szCs w:val="28"/>
        </w:rPr>
        <w:t>вычерчивание одиночного обыкновенного стрелочного перевода</w:t>
      </w:r>
      <w:r w:rsidR="00D3114A">
        <w:rPr>
          <w:rFonts w:ascii="Times New Roman" w:eastAsia="Times New Roman" w:hAnsi="Times New Roman"/>
          <w:sz w:val="28"/>
          <w:szCs w:val="28"/>
        </w:rPr>
        <w:t>,</w:t>
      </w:r>
      <w:r w:rsidR="00D3114A" w:rsidRPr="008A552C">
        <w:rPr>
          <w:rFonts w:ascii="Times New Roman" w:hAnsi="Times New Roman"/>
          <w:sz w:val="28"/>
          <w:szCs w:val="28"/>
        </w:rPr>
        <w:t xml:space="preserve"> выявление неисправностей стрелочного перевода</w:t>
      </w:r>
      <w:r w:rsidR="00D3114A">
        <w:rPr>
          <w:rFonts w:ascii="Times New Roman" w:eastAsia="Times New Roman" w:hAnsi="Times New Roman"/>
          <w:sz w:val="28"/>
          <w:szCs w:val="28"/>
        </w:rPr>
        <w:t>; вычерчивание схем</w:t>
      </w:r>
      <w:r w:rsidR="00D3114A" w:rsidRPr="00106EBC">
        <w:rPr>
          <w:rFonts w:ascii="Times New Roman" w:eastAsia="Times New Roman" w:hAnsi="Times New Roman"/>
          <w:sz w:val="28"/>
          <w:szCs w:val="28"/>
        </w:rPr>
        <w:t xml:space="preserve"> ограждения препятствий и мест </w:t>
      </w:r>
      <w:r w:rsidR="00D3114A">
        <w:rPr>
          <w:rFonts w:ascii="Times New Roman" w:eastAsia="Times New Roman" w:hAnsi="Times New Roman"/>
          <w:sz w:val="28"/>
          <w:szCs w:val="28"/>
        </w:rPr>
        <w:t>производства работ на</w:t>
      </w:r>
      <w:r w:rsidR="00D3114A" w:rsidRPr="00106EBC">
        <w:rPr>
          <w:rFonts w:ascii="Times New Roman" w:eastAsia="Times New Roman" w:hAnsi="Times New Roman"/>
          <w:sz w:val="28"/>
          <w:szCs w:val="28"/>
        </w:rPr>
        <w:t xml:space="preserve"> участке</w:t>
      </w:r>
      <w:r w:rsidR="00D3114A">
        <w:rPr>
          <w:rFonts w:ascii="Times New Roman" w:eastAsia="Times New Roman" w:hAnsi="Times New Roman"/>
          <w:sz w:val="28"/>
          <w:szCs w:val="28"/>
        </w:rPr>
        <w:t>.</w:t>
      </w:r>
    </w:p>
    <w:p w:rsidR="00441597" w:rsidRPr="009D49C0" w:rsidRDefault="00B7021B" w:rsidP="00F535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5. Дополнительный материал по модулям с чертежами, схемами и пояснениями</w:t>
      </w:r>
      <w:r w:rsidR="00E21318" w:rsidRPr="009D49C0">
        <w:rPr>
          <w:rFonts w:ascii="Times New Roman" w:hAnsi="Times New Roman" w:cs="Times New Roman"/>
          <w:sz w:val="28"/>
          <w:szCs w:val="28"/>
        </w:rPr>
        <w:t>.</w:t>
      </w:r>
    </w:p>
    <w:p w:rsidR="00C106BE" w:rsidRPr="009D49C0" w:rsidRDefault="00C106BE" w:rsidP="0044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1597" w:rsidRPr="009D49C0" w:rsidRDefault="00C106BE" w:rsidP="0044159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597" w:rsidRPr="009D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41597" w:rsidRPr="009D49C0">
        <w:rPr>
          <w:rFonts w:ascii="Times New Roman" w:hAnsi="Times New Roman" w:cs="Times New Roman"/>
          <w:b/>
          <w:sz w:val="28"/>
          <w:szCs w:val="28"/>
        </w:rPr>
        <w:t>Планирование и организация работы сортировочной горки» (</w:t>
      </w:r>
      <w:r w:rsidR="00441597" w:rsidRPr="009D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r w:rsidR="00441597" w:rsidRPr="009D49C0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441597" w:rsidRPr="009D49C0" w:rsidRDefault="00C106BE" w:rsidP="0044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7" w:name="_Hlk210337807"/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1597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00 минут</w:t>
      </w:r>
    </w:p>
    <w:bookmarkEnd w:id="17"/>
    <w:p w:rsidR="00C106BE" w:rsidRPr="009D49C0" w:rsidRDefault="00C106BE" w:rsidP="0044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Задания:</w:t>
      </w:r>
    </w:p>
    <w:p w:rsidR="00441597" w:rsidRPr="009D49C0" w:rsidRDefault="00441597" w:rsidP="0044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9C0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</w:t>
      </w:r>
      <w:r w:rsidRPr="009D49C0">
        <w:rPr>
          <w:rFonts w:ascii="Times New Roman" w:hAnsi="Times New Roman" w:cs="Times New Roman"/>
          <w:bCs/>
          <w:sz w:val="28"/>
          <w:szCs w:val="28"/>
        </w:rPr>
        <w:t xml:space="preserve">планированию работы </w:t>
      </w:r>
      <w:r w:rsidRPr="009D49C0">
        <w:rPr>
          <w:rFonts w:ascii="Times New Roman" w:hAnsi="Times New Roman" w:cs="Times New Roman"/>
          <w:sz w:val="28"/>
          <w:szCs w:val="28"/>
        </w:rPr>
        <w:t>сортировочной горки</w:t>
      </w:r>
      <w:r w:rsidRPr="009D49C0">
        <w:rPr>
          <w:rFonts w:ascii="Times New Roman" w:hAnsi="Times New Roman" w:cs="Times New Roman"/>
          <w:bCs/>
          <w:sz w:val="28"/>
          <w:szCs w:val="28"/>
        </w:rPr>
        <w:t xml:space="preserve"> и организации расформирования состава</w:t>
      </w:r>
      <w:r w:rsidRPr="009D49C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D49C0">
        <w:rPr>
          <w:rFonts w:ascii="Times New Roman" w:eastAsia="Times New Roman" w:hAnsi="Times New Roman"/>
          <w:sz w:val="28"/>
          <w:szCs w:val="28"/>
        </w:rPr>
        <w:t>р</w:t>
      </w:r>
      <w:r w:rsidRPr="009D49C0">
        <w:rPr>
          <w:rFonts w:ascii="Times New Roman" w:eastAsia="Times New Roman" w:hAnsi="Times New Roman"/>
          <w:bCs/>
          <w:sz w:val="28"/>
          <w:szCs w:val="28"/>
        </w:rPr>
        <w:t xml:space="preserve">асчёт норм времени на выполнение технологических операций на </w:t>
      </w:r>
      <w:r w:rsidRPr="009D49C0">
        <w:rPr>
          <w:rFonts w:ascii="Times New Roman" w:hAnsi="Times New Roman"/>
          <w:sz w:val="28"/>
          <w:szCs w:val="28"/>
        </w:rPr>
        <w:t>сортировочной горке, разработка технологического графика работы сортировочной горки, расчет показателей работы сортировочной горке.</w:t>
      </w:r>
    </w:p>
    <w:p w:rsidR="00441597" w:rsidRPr="009D49C0" w:rsidRDefault="00B7021B" w:rsidP="00441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5. Дополнительный материал по модулям с чертежами, схемами и пояснениями</w:t>
      </w:r>
      <w:r w:rsidR="00E21318" w:rsidRPr="009D49C0">
        <w:rPr>
          <w:rFonts w:ascii="Times New Roman" w:hAnsi="Times New Roman" w:cs="Times New Roman"/>
          <w:sz w:val="28"/>
          <w:szCs w:val="28"/>
        </w:rPr>
        <w:t>.</w:t>
      </w:r>
    </w:p>
    <w:p w:rsidR="00C106BE" w:rsidRPr="009D49C0" w:rsidRDefault="00C106BE" w:rsidP="0044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1597" w:rsidRPr="009D49C0" w:rsidRDefault="00C106BE" w:rsidP="004415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Ж.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597" w:rsidRPr="009D49C0">
        <w:rPr>
          <w:rFonts w:ascii="Times New Roman" w:hAnsi="Times New Roman" w:cs="Times New Roman"/>
          <w:b/>
          <w:sz w:val="28"/>
          <w:szCs w:val="28"/>
        </w:rPr>
        <w:t>Разработка документации по организации работы железнодорожной станции (</w:t>
      </w:r>
      <w:r w:rsidR="00441597" w:rsidRPr="009D49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инвариант)</w:t>
      </w:r>
    </w:p>
    <w:p w:rsidR="00C106BE" w:rsidRPr="009D49C0" w:rsidRDefault="00C106BE" w:rsidP="0044159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8" w:name="_Hlk210337836"/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CB4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37198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441597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B4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024C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41597"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9D49C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bookmarkEnd w:id="18"/>
    <w:p w:rsidR="00441597" w:rsidRPr="009D49C0" w:rsidRDefault="00C106BE" w:rsidP="00441597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441597" w:rsidRPr="009D49C0">
        <w:rPr>
          <w:rFonts w:ascii="Times New Roman" w:hAnsi="Times New Roman" w:cs="Times New Roman"/>
          <w:sz w:val="28"/>
          <w:szCs w:val="28"/>
        </w:rPr>
        <w:t xml:space="preserve"> Подготовка презентации и проведение технической учебы по заданной теме для дежурных по станции.</w:t>
      </w:r>
    </w:p>
    <w:p w:rsidR="00441597" w:rsidRPr="009D49C0" w:rsidRDefault="00B7021B" w:rsidP="00441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5. Дополнительный материал по модулям с чертежами, схемами и пояснениями</w:t>
      </w:r>
      <w:r w:rsidR="00E21318" w:rsidRPr="009D49C0">
        <w:rPr>
          <w:rFonts w:ascii="Times New Roman" w:hAnsi="Times New Roman" w:cs="Times New Roman"/>
          <w:sz w:val="28"/>
          <w:szCs w:val="28"/>
        </w:rPr>
        <w:t>.</w:t>
      </w:r>
    </w:p>
    <w:p w:rsidR="009E5BD9" w:rsidRPr="009D49C0" w:rsidRDefault="009E5BD9" w:rsidP="0044159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9D49C0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78885643"/>
      <w:bookmarkStart w:id="20" w:name="_Toc142037191"/>
      <w:r w:rsidRPr="009D49C0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9D49C0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9"/>
      <w:bookmarkEnd w:id="20"/>
    </w:p>
    <w:p w:rsidR="00E21318" w:rsidRPr="009D49C0" w:rsidRDefault="00E21318" w:rsidP="00E21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Toc78885659"/>
      <w:bookmarkStart w:id="22" w:name="_Toc142037192"/>
    </w:p>
    <w:p w:rsidR="00E21318" w:rsidRPr="009D49C0" w:rsidRDefault="00E21318" w:rsidP="00E21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hAnsi="Times New Roman" w:cs="Times New Roman"/>
          <w:sz w:val="28"/>
          <w:szCs w:val="28"/>
        </w:rPr>
        <w:t xml:space="preserve">Рабочая одежда конкурсантов </w:t>
      </w:r>
      <w:r w:rsidRPr="009D49C0">
        <w:rPr>
          <w:rFonts w:ascii="Times New Roman" w:eastAsia="Arial Unicode MS" w:hAnsi="Times New Roman" w:cs="Times New Roman"/>
          <w:sz w:val="28"/>
          <w:szCs w:val="28"/>
        </w:rPr>
        <w:t>Чемпионата по профессиональному мастерству «Профессионалы» в 2026 г. п</w:t>
      </w:r>
      <w:r w:rsidRPr="009D49C0">
        <w:rPr>
          <w:rFonts w:ascii="Times New Roman" w:hAnsi="Times New Roman" w:cs="Times New Roman"/>
          <w:sz w:val="28"/>
          <w:szCs w:val="28"/>
        </w:rPr>
        <w:t>ри выполнении конкурсных заданий должна соответствовать профессиональным требованиям делового стиля одежды работников ОАО «РЖД», отличающегося консервативностью и сдержанностью. Возможно выполнение конкурсных заданий в форменной одежде, используемой при обучении в образовательной организации транспортной отрасли, может применяется деловой стиль одежды белая рубашка (блуза), классические брюки (для юношей) или юбка черного или синего цвета (для девушек), туфли.</w:t>
      </w:r>
    </w:p>
    <w:p w:rsidR="00E21318" w:rsidRPr="009D49C0" w:rsidRDefault="00E21318" w:rsidP="00E21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sz w:val="28"/>
          <w:szCs w:val="28"/>
        </w:rPr>
        <w:t xml:space="preserve">По итогам соревнования Главный эксперт предоставляет отзыв и рекомендации Менеджеру компетенции. Возможно изменение компоновки и распределения модулей конкурсных заданий, при условии сохранения продолжительности времени на выполнение. </w:t>
      </w:r>
    </w:p>
    <w:p w:rsidR="00E21318" w:rsidRPr="009D49C0" w:rsidRDefault="00E21318" w:rsidP="00E2131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sz w:val="28"/>
          <w:szCs w:val="28"/>
        </w:rPr>
        <w:t xml:space="preserve">Оценка модулей производится после выполнения работы всеми </w:t>
      </w:r>
      <w:r w:rsidRPr="009D49C0">
        <w:rPr>
          <w:rFonts w:ascii="Times New Roman" w:hAnsi="Times New Roman" w:cs="Times New Roman"/>
          <w:sz w:val="28"/>
          <w:szCs w:val="28"/>
        </w:rPr>
        <w:t>конкурсант</w:t>
      </w:r>
      <w:r w:rsidRPr="009D49C0">
        <w:rPr>
          <w:rFonts w:ascii="Times New Roman" w:eastAsia="Times New Roman" w:hAnsi="Times New Roman" w:cs="Times New Roman"/>
          <w:sz w:val="28"/>
          <w:szCs w:val="28"/>
        </w:rPr>
        <w:t>ами соревнований.</w:t>
      </w:r>
    </w:p>
    <w:p w:rsidR="00E21318" w:rsidRPr="009D49C0" w:rsidRDefault="00E21318" w:rsidP="00E2131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sz w:val="28"/>
          <w:szCs w:val="28"/>
        </w:rPr>
        <w:t>Оценка модулей производится:</w:t>
      </w:r>
    </w:p>
    <w:p w:rsidR="00E21318" w:rsidRPr="009D49C0" w:rsidRDefault="00E21318" w:rsidP="00E21318">
      <w:pPr>
        <w:pStyle w:val="aff1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49C0">
        <w:rPr>
          <w:rFonts w:ascii="Times New Roman" w:eastAsia="Times New Roman" w:hAnsi="Times New Roman"/>
          <w:sz w:val="28"/>
          <w:szCs w:val="28"/>
        </w:rPr>
        <w:t xml:space="preserve">по электронному комплекту документов, собранными </w:t>
      </w:r>
      <w:r w:rsidRPr="009D49C0">
        <w:rPr>
          <w:rFonts w:ascii="Times New Roman" w:hAnsi="Times New Roman"/>
          <w:sz w:val="28"/>
          <w:szCs w:val="28"/>
        </w:rPr>
        <w:t>конкурсант</w:t>
      </w:r>
      <w:r w:rsidRPr="009D49C0">
        <w:rPr>
          <w:rFonts w:ascii="Times New Roman" w:eastAsia="Times New Roman" w:hAnsi="Times New Roman"/>
          <w:sz w:val="28"/>
          <w:szCs w:val="28"/>
        </w:rPr>
        <w:t>ами в папку на рабочем столе компьютера (если отчёт отсутствует в папке на рабочем столе данная работа считается не выполненной);</w:t>
      </w:r>
    </w:p>
    <w:p w:rsidR="00E21318" w:rsidRPr="009D49C0" w:rsidRDefault="00E21318" w:rsidP="00E21318">
      <w:pPr>
        <w:pStyle w:val="aff1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49C0">
        <w:rPr>
          <w:rFonts w:ascii="Times New Roman" w:eastAsia="Times New Roman" w:hAnsi="Times New Roman"/>
          <w:sz w:val="28"/>
          <w:szCs w:val="28"/>
        </w:rPr>
        <w:t>по комплекту учетно-отчетной документации сданному Главному эксперту для модулей А, Г, Д.</w:t>
      </w:r>
    </w:p>
    <w:p w:rsidR="00E21318" w:rsidRPr="009D49C0" w:rsidRDefault="00E21318" w:rsidP="00E21318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49C0">
        <w:rPr>
          <w:rFonts w:ascii="Times New Roman" w:eastAsia="Times New Roman" w:hAnsi="Times New Roman"/>
          <w:sz w:val="28"/>
          <w:szCs w:val="28"/>
        </w:rPr>
        <w:t>Оценка регламента переговоров при выполнении модулей А, Г, Д производится экспертами группы оценки в процессе выполнения задания (более детальное прослушивание аудиозаписей переговоров выполняется после выполнения модуля в случае возникновения спорной ситуации при оценивании). Необходимость записи переговоров при выполнении работы устанавливается экспертами до начала соревнований.</w:t>
      </w:r>
    </w:p>
    <w:p w:rsidR="00E21318" w:rsidRPr="009D49C0" w:rsidRDefault="00E21318" w:rsidP="00E21318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49C0">
        <w:rPr>
          <w:rFonts w:ascii="Times New Roman" w:eastAsia="Times New Roman" w:hAnsi="Times New Roman"/>
          <w:sz w:val="28"/>
          <w:szCs w:val="28"/>
        </w:rPr>
        <w:lastRenderedPageBreak/>
        <w:t xml:space="preserve">Оценка модуля Ж - презентация проекта производится перед группой оценки в процессе выполнения доклада </w:t>
      </w:r>
      <w:r w:rsidRPr="009D49C0">
        <w:rPr>
          <w:rFonts w:ascii="Times New Roman" w:hAnsi="Times New Roman"/>
          <w:sz w:val="28"/>
          <w:szCs w:val="28"/>
        </w:rPr>
        <w:t>конкурсант</w:t>
      </w:r>
      <w:r w:rsidRPr="009D49C0">
        <w:rPr>
          <w:rFonts w:ascii="Times New Roman" w:eastAsia="Times New Roman" w:hAnsi="Times New Roman"/>
          <w:sz w:val="28"/>
          <w:szCs w:val="28"/>
        </w:rPr>
        <w:t>а.</w:t>
      </w:r>
    </w:p>
    <w:p w:rsidR="00E21318" w:rsidRPr="009D49C0" w:rsidRDefault="00E21318" w:rsidP="00E21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hAnsi="Times New Roman" w:cs="Times New Roman"/>
          <w:sz w:val="28"/>
          <w:szCs w:val="28"/>
        </w:rPr>
        <w:t>При выявлении нарушений условий выполнения конкурсного модуля, прописанных в бланке задания, к конкурсанту могут быть применены штрафные санкции и результаты выполненного модуля не приняты к оценке, т.е. результаты по данному модулю могут быть обнулены.</w:t>
      </w:r>
    </w:p>
    <w:p w:rsidR="00DD024C" w:rsidRPr="009D49C0" w:rsidRDefault="00DD024C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000000"/>
        </w:rPr>
      </w:pPr>
    </w:p>
    <w:p w:rsidR="00E15F2A" w:rsidRPr="009D49C0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9D49C0">
        <w:rPr>
          <w:rFonts w:ascii="Times New Roman" w:hAnsi="Times New Roman"/>
          <w:color w:val="000000"/>
        </w:rPr>
        <w:t>2</w:t>
      </w:r>
      <w:r w:rsidR="00FB022D" w:rsidRPr="009D49C0">
        <w:rPr>
          <w:rFonts w:ascii="Times New Roman" w:hAnsi="Times New Roman"/>
          <w:color w:val="000000"/>
        </w:rPr>
        <w:t>.</w:t>
      </w:r>
      <w:r w:rsidRPr="009D49C0">
        <w:rPr>
          <w:rFonts w:ascii="Times New Roman" w:hAnsi="Times New Roman"/>
          <w:color w:val="000000"/>
        </w:rPr>
        <w:t>1</w:t>
      </w:r>
      <w:r w:rsidR="00FB022D" w:rsidRPr="009D49C0">
        <w:rPr>
          <w:rFonts w:ascii="Times New Roman" w:hAnsi="Times New Roman"/>
          <w:color w:val="000000"/>
        </w:rPr>
        <w:t xml:space="preserve">. </w:t>
      </w:r>
      <w:bookmarkEnd w:id="21"/>
      <w:r w:rsidRPr="009D49C0">
        <w:rPr>
          <w:rFonts w:ascii="Times New Roman" w:hAnsi="Times New Roman"/>
        </w:rPr>
        <w:t>Личный инструмент конкурсанта</w:t>
      </w:r>
      <w:bookmarkEnd w:id="22"/>
    </w:p>
    <w:p w:rsidR="00E21318" w:rsidRPr="009D49C0" w:rsidRDefault="00E21318" w:rsidP="00E2131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9C0">
        <w:rPr>
          <w:rFonts w:ascii="Times New Roman" w:eastAsia="Times New Roman" w:hAnsi="Times New Roman" w:cs="Times New Roman"/>
          <w:sz w:val="28"/>
          <w:szCs w:val="28"/>
        </w:rPr>
        <w:t>Нулевой</w:t>
      </w:r>
    </w:p>
    <w:p w:rsidR="00E21318" w:rsidRPr="009D49C0" w:rsidRDefault="00E21318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3" w:name="_Toc78885660"/>
      <w:bookmarkStart w:id="24" w:name="_Toc142037193"/>
    </w:p>
    <w:p w:rsidR="00465470" w:rsidRPr="009D49C0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9D49C0">
        <w:rPr>
          <w:rFonts w:ascii="Times New Roman" w:hAnsi="Times New Roman"/>
        </w:rPr>
        <w:t>2</w:t>
      </w:r>
      <w:r w:rsidR="00FB022D" w:rsidRPr="009D49C0">
        <w:rPr>
          <w:rFonts w:ascii="Times New Roman" w:hAnsi="Times New Roman"/>
        </w:rPr>
        <w:t>.2.</w:t>
      </w:r>
      <w:r w:rsidR="00E15F2A" w:rsidRPr="009D49C0">
        <w:rPr>
          <w:rFonts w:ascii="Times New Roman" w:hAnsi="Times New Roman"/>
        </w:rPr>
        <w:t>Материалы, оборудование и инструменты,</w:t>
      </w:r>
    </w:p>
    <w:p w:rsidR="00E15F2A" w:rsidRPr="009D49C0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9D49C0">
        <w:rPr>
          <w:rFonts w:ascii="Times New Roman" w:hAnsi="Times New Roman"/>
        </w:rPr>
        <w:t>запрещенные на площадке</w:t>
      </w:r>
      <w:bookmarkEnd w:id="23"/>
      <w:bookmarkEnd w:id="24"/>
    </w:p>
    <w:p w:rsidR="00E21318" w:rsidRPr="009D49C0" w:rsidRDefault="00E21318" w:rsidP="00E213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5" w:name="_Hlk182768548"/>
      <w:bookmarkStart w:id="26" w:name="_Toc142037194"/>
      <w:r w:rsidRPr="009D49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Любые материалы и оборудование, имеющиеся при себе у участников, необходимо предъявить Экспертам. Эксперты имеют право запретить использование любых предметов, которые могут дать участнику несправедливое преимущество. До начала соревнований эксперты определяют запрещенные материалы и оборудование. </w:t>
      </w:r>
    </w:p>
    <w:p w:rsidR="00E21318" w:rsidRPr="009D49C0" w:rsidRDefault="00E21318" w:rsidP="00E213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9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эксперты не должны приносить в рабочее помещение цифровые запоминающие устройства в какой-либо форме (флэшка / жесткий диск). Участникам и экспертам не разрешается использовать персональные ноутбуки, планшетные ПК и мобильные телефоны на площадке и во время выполнения участниками конкурсных заданий. </w:t>
      </w:r>
    </w:p>
    <w:p w:rsidR="00E21318" w:rsidRPr="009D49C0" w:rsidRDefault="00E21318" w:rsidP="00E213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9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записи, выполненные конкурсантом на рабочем месте, должны всегда оставаться на столе конкурсанта. </w:t>
      </w:r>
    </w:p>
    <w:p w:rsidR="00E21318" w:rsidRPr="009D49C0" w:rsidRDefault="00E21318" w:rsidP="00E213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9C0">
        <w:rPr>
          <w:rFonts w:ascii="Times New Roman" w:eastAsia="Calibri" w:hAnsi="Times New Roman" w:cs="Times New Roman"/>
          <w:sz w:val="28"/>
          <w:szCs w:val="28"/>
          <w:lang w:eastAsia="ru-RU"/>
        </w:rPr>
        <w:t>Не разрешается получение никаких записей из-за пределов рабочего помещения до тех пор, пока не завершится конкурс.</w:t>
      </w:r>
    </w:p>
    <w:p w:rsidR="00E21318" w:rsidRPr="009D49C0" w:rsidRDefault="00E21318" w:rsidP="00E213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9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эксперты имеют право использовать личные фото- и видеоустройства в рабочем помещении только при завершении конкурса. </w:t>
      </w:r>
      <w:bookmarkEnd w:id="25"/>
    </w:p>
    <w:p w:rsidR="00DD024C" w:rsidRPr="009D49C0" w:rsidRDefault="00DD024C" w:rsidP="00E213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7579" w:rsidRPr="009D49C0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9D49C0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9D49C0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9D49C0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6"/>
    </w:p>
    <w:p w:rsidR="00945E13" w:rsidRPr="009D49C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9D49C0">
        <w:rPr>
          <w:rFonts w:ascii="Times New Roman" w:hAnsi="Times New Roman" w:cs="Times New Roman"/>
          <w:sz w:val="28"/>
          <w:szCs w:val="28"/>
        </w:rPr>
        <w:t>1</w:t>
      </w:r>
      <w:r w:rsidR="00D96994" w:rsidRPr="009D49C0">
        <w:rPr>
          <w:rFonts w:ascii="Times New Roman" w:hAnsi="Times New Roman" w:cs="Times New Roman"/>
          <w:sz w:val="28"/>
          <w:szCs w:val="28"/>
        </w:rPr>
        <w:t>.</w:t>
      </w:r>
      <w:r w:rsidR="00CB4E74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9D49C0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9D49C0">
        <w:rPr>
          <w:rFonts w:ascii="Times New Roman" w:hAnsi="Times New Roman" w:cs="Times New Roman"/>
          <w:sz w:val="28"/>
          <w:szCs w:val="28"/>
        </w:rPr>
        <w:t>ого</w:t>
      </w:r>
      <w:r w:rsidR="00945E13" w:rsidRPr="009D49C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9D49C0">
        <w:rPr>
          <w:rFonts w:ascii="Times New Roman" w:hAnsi="Times New Roman" w:cs="Times New Roman"/>
          <w:sz w:val="28"/>
          <w:szCs w:val="28"/>
        </w:rPr>
        <w:t>я</w:t>
      </w:r>
      <w:r w:rsidR="00B7021B">
        <w:rPr>
          <w:rFonts w:ascii="Times New Roman" w:hAnsi="Times New Roman" w:cs="Times New Roman"/>
          <w:sz w:val="28"/>
          <w:szCs w:val="28"/>
        </w:rPr>
        <w:t>.</w:t>
      </w:r>
    </w:p>
    <w:p w:rsidR="00B37579" w:rsidRPr="009D49C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9D49C0">
        <w:rPr>
          <w:rFonts w:ascii="Times New Roman" w:hAnsi="Times New Roman" w:cs="Times New Roman"/>
          <w:sz w:val="28"/>
          <w:szCs w:val="28"/>
        </w:rPr>
        <w:t>.</w:t>
      </w:r>
      <w:r w:rsidR="00CB4E74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9D49C0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9D49C0">
        <w:rPr>
          <w:rFonts w:ascii="Times New Roman" w:hAnsi="Times New Roman" w:cs="Times New Roman"/>
          <w:sz w:val="28"/>
          <w:szCs w:val="28"/>
        </w:rPr>
        <w:t>ого</w:t>
      </w:r>
      <w:r w:rsidR="00B37579" w:rsidRPr="009D49C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9D49C0">
        <w:rPr>
          <w:rFonts w:ascii="Times New Roman" w:hAnsi="Times New Roman" w:cs="Times New Roman"/>
          <w:sz w:val="28"/>
          <w:szCs w:val="28"/>
        </w:rPr>
        <w:t>я</w:t>
      </w:r>
      <w:r w:rsidR="00B7021B">
        <w:rPr>
          <w:rFonts w:ascii="Times New Roman" w:hAnsi="Times New Roman" w:cs="Times New Roman"/>
          <w:sz w:val="28"/>
          <w:szCs w:val="28"/>
        </w:rPr>
        <w:t>.</w:t>
      </w:r>
    </w:p>
    <w:p w:rsidR="00FC6098" w:rsidRPr="009D49C0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9D49C0">
        <w:rPr>
          <w:rFonts w:ascii="Times New Roman" w:hAnsi="Times New Roman" w:cs="Times New Roman"/>
          <w:sz w:val="28"/>
          <w:szCs w:val="28"/>
        </w:rPr>
        <w:t>3.</w:t>
      </w:r>
      <w:r w:rsidR="00CB4E74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9D49C0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B7021B">
        <w:rPr>
          <w:rFonts w:ascii="Times New Roman" w:hAnsi="Times New Roman" w:cs="Times New Roman"/>
          <w:sz w:val="28"/>
          <w:szCs w:val="28"/>
        </w:rPr>
        <w:t>.</w:t>
      </w:r>
    </w:p>
    <w:p w:rsidR="00BE2ED0" w:rsidRPr="009D49C0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9C0"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  <w:r w:rsidR="00B7021B">
        <w:rPr>
          <w:rFonts w:ascii="Times New Roman" w:hAnsi="Times New Roman" w:cs="Times New Roman"/>
          <w:sz w:val="28"/>
          <w:szCs w:val="28"/>
        </w:rPr>
        <w:t>.</w:t>
      </w:r>
    </w:p>
    <w:p w:rsidR="002B3DBB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49C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21318" w:rsidRPr="009D49C0">
        <w:rPr>
          <w:rFonts w:ascii="Times New Roman" w:hAnsi="Times New Roman" w:cs="Times New Roman"/>
          <w:sz w:val="28"/>
          <w:szCs w:val="28"/>
        </w:rPr>
        <w:t xml:space="preserve">5. </w:t>
      </w:r>
      <w:r w:rsidR="00B7021B">
        <w:rPr>
          <w:rFonts w:ascii="Times New Roman" w:hAnsi="Times New Roman" w:cs="Times New Roman"/>
          <w:sz w:val="28"/>
          <w:szCs w:val="28"/>
        </w:rPr>
        <w:t>Дополнительный материал</w:t>
      </w:r>
      <w:r w:rsidR="009454E6">
        <w:rPr>
          <w:rFonts w:ascii="Times New Roman" w:hAnsi="Times New Roman" w:cs="Times New Roman"/>
          <w:sz w:val="28"/>
          <w:szCs w:val="28"/>
        </w:rPr>
        <w:t xml:space="preserve"> </w:t>
      </w:r>
      <w:r w:rsidR="00E21318" w:rsidRPr="009D4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модулям с чертежами, схемами и пояснениями.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D8C" w:rsidRDefault="008E4D8C" w:rsidP="00970F49">
      <w:pPr>
        <w:spacing w:after="0" w:line="240" w:lineRule="auto"/>
      </w:pPr>
      <w:r>
        <w:separator/>
      </w:r>
    </w:p>
  </w:endnote>
  <w:endnote w:type="continuationSeparator" w:id="1">
    <w:p w:rsidR="008E4D8C" w:rsidRDefault="008E4D8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4E74" w:rsidRPr="00AF76EA" w:rsidRDefault="005E7D51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B4E74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54E6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D8C" w:rsidRDefault="008E4D8C" w:rsidP="00970F49">
      <w:pPr>
        <w:spacing w:after="0" w:line="240" w:lineRule="auto"/>
      </w:pPr>
      <w:r>
        <w:separator/>
      </w:r>
    </w:p>
  </w:footnote>
  <w:footnote w:type="continuationSeparator" w:id="1">
    <w:p w:rsidR="008E4D8C" w:rsidRDefault="008E4D8C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A36D13"/>
    <w:multiLevelType w:val="hybridMultilevel"/>
    <w:tmpl w:val="A08453C2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4396178"/>
    <w:multiLevelType w:val="hybridMultilevel"/>
    <w:tmpl w:val="EC02AFD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C34AF"/>
    <w:multiLevelType w:val="hybridMultilevel"/>
    <w:tmpl w:val="EC5ADBC6"/>
    <w:lvl w:ilvl="0" w:tplc="2D628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0C4D94"/>
    <w:multiLevelType w:val="hybridMultilevel"/>
    <w:tmpl w:val="F7D0697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31509"/>
    <w:multiLevelType w:val="hybridMultilevel"/>
    <w:tmpl w:val="403A7C96"/>
    <w:lvl w:ilvl="0" w:tplc="91028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242F5"/>
    <w:multiLevelType w:val="hybridMultilevel"/>
    <w:tmpl w:val="CF92C40C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B73E6"/>
    <w:multiLevelType w:val="hybridMultilevel"/>
    <w:tmpl w:val="43AA324A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3055F"/>
    <w:multiLevelType w:val="hybridMultilevel"/>
    <w:tmpl w:val="7B0CDDA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F90079"/>
    <w:multiLevelType w:val="hybridMultilevel"/>
    <w:tmpl w:val="B1548010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9249E9"/>
    <w:multiLevelType w:val="hybridMultilevel"/>
    <w:tmpl w:val="489CDBD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00455"/>
    <w:multiLevelType w:val="hybridMultilevel"/>
    <w:tmpl w:val="D5743D2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D6853"/>
    <w:multiLevelType w:val="hybridMultilevel"/>
    <w:tmpl w:val="0794F4D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F156CB"/>
    <w:multiLevelType w:val="hybridMultilevel"/>
    <w:tmpl w:val="CE2A9FA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6"/>
  </w:num>
  <w:num w:numId="9">
    <w:abstractNumId w:val="28"/>
  </w:num>
  <w:num w:numId="10">
    <w:abstractNumId w:val="8"/>
  </w:num>
  <w:num w:numId="11">
    <w:abstractNumId w:val="3"/>
  </w:num>
  <w:num w:numId="12">
    <w:abstractNumId w:val="15"/>
  </w:num>
  <w:num w:numId="13">
    <w:abstractNumId w:val="31"/>
  </w:num>
  <w:num w:numId="14">
    <w:abstractNumId w:val="16"/>
  </w:num>
  <w:num w:numId="15">
    <w:abstractNumId w:val="29"/>
  </w:num>
  <w:num w:numId="16">
    <w:abstractNumId w:val="32"/>
  </w:num>
  <w:num w:numId="17">
    <w:abstractNumId w:val="30"/>
  </w:num>
  <w:num w:numId="18">
    <w:abstractNumId w:val="27"/>
  </w:num>
  <w:num w:numId="19">
    <w:abstractNumId w:val="18"/>
  </w:num>
  <w:num w:numId="20">
    <w:abstractNumId w:val="23"/>
  </w:num>
  <w:num w:numId="21">
    <w:abstractNumId w:val="17"/>
  </w:num>
  <w:num w:numId="22">
    <w:abstractNumId w:val="4"/>
  </w:num>
  <w:num w:numId="23">
    <w:abstractNumId w:val="24"/>
  </w:num>
  <w:num w:numId="24">
    <w:abstractNumId w:val="12"/>
  </w:num>
  <w:num w:numId="25">
    <w:abstractNumId w:val="21"/>
  </w:num>
  <w:num w:numId="26">
    <w:abstractNumId w:val="19"/>
  </w:num>
  <w:num w:numId="27">
    <w:abstractNumId w:val="20"/>
  </w:num>
  <w:num w:numId="28">
    <w:abstractNumId w:val="5"/>
  </w:num>
  <w:num w:numId="29">
    <w:abstractNumId w:val="33"/>
  </w:num>
  <w:num w:numId="30">
    <w:abstractNumId w:val="34"/>
  </w:num>
  <w:num w:numId="31">
    <w:abstractNumId w:val="22"/>
  </w:num>
  <w:num w:numId="32">
    <w:abstractNumId w:val="13"/>
  </w:num>
  <w:num w:numId="33">
    <w:abstractNumId w:val="11"/>
  </w:num>
  <w:num w:numId="34">
    <w:abstractNumId w:val="25"/>
  </w:num>
  <w:num w:numId="35">
    <w:abstractNumId w:val="35"/>
  </w:num>
  <w:num w:numId="36">
    <w:abstractNumId w:val="26"/>
  </w:num>
  <w:num w:numId="37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0408"/>
    <w:rsid w:val="00114D79"/>
    <w:rsid w:val="001229E8"/>
    <w:rsid w:val="00127743"/>
    <w:rsid w:val="00137545"/>
    <w:rsid w:val="0015561E"/>
    <w:rsid w:val="001627D5"/>
    <w:rsid w:val="0017612A"/>
    <w:rsid w:val="001A4074"/>
    <w:rsid w:val="001A67E0"/>
    <w:rsid w:val="001B4B65"/>
    <w:rsid w:val="001C1282"/>
    <w:rsid w:val="001C63E7"/>
    <w:rsid w:val="001E1DF9"/>
    <w:rsid w:val="001F3501"/>
    <w:rsid w:val="001F6B1F"/>
    <w:rsid w:val="00207E02"/>
    <w:rsid w:val="00213AF8"/>
    <w:rsid w:val="00220E70"/>
    <w:rsid w:val="002228E8"/>
    <w:rsid w:val="00237603"/>
    <w:rsid w:val="00243ADE"/>
    <w:rsid w:val="00245F15"/>
    <w:rsid w:val="00247E8C"/>
    <w:rsid w:val="00263624"/>
    <w:rsid w:val="00270E01"/>
    <w:rsid w:val="002776A1"/>
    <w:rsid w:val="0029547E"/>
    <w:rsid w:val="002A2935"/>
    <w:rsid w:val="002B1426"/>
    <w:rsid w:val="002B3DBB"/>
    <w:rsid w:val="002F2906"/>
    <w:rsid w:val="003009CF"/>
    <w:rsid w:val="0030631D"/>
    <w:rsid w:val="0032065E"/>
    <w:rsid w:val="003242E1"/>
    <w:rsid w:val="00333911"/>
    <w:rsid w:val="00334165"/>
    <w:rsid w:val="003436EA"/>
    <w:rsid w:val="00351DCF"/>
    <w:rsid w:val="003531E7"/>
    <w:rsid w:val="00357EE8"/>
    <w:rsid w:val="003601A4"/>
    <w:rsid w:val="0037535C"/>
    <w:rsid w:val="003815C7"/>
    <w:rsid w:val="00391153"/>
    <w:rsid w:val="003934F8"/>
    <w:rsid w:val="00397A1B"/>
    <w:rsid w:val="003A21C8"/>
    <w:rsid w:val="003B6085"/>
    <w:rsid w:val="003C1D7A"/>
    <w:rsid w:val="003C5F97"/>
    <w:rsid w:val="003D1E51"/>
    <w:rsid w:val="004216CE"/>
    <w:rsid w:val="004254FE"/>
    <w:rsid w:val="00436FFC"/>
    <w:rsid w:val="00437D28"/>
    <w:rsid w:val="00441597"/>
    <w:rsid w:val="0044354A"/>
    <w:rsid w:val="0044653D"/>
    <w:rsid w:val="00454353"/>
    <w:rsid w:val="00461AC6"/>
    <w:rsid w:val="00465470"/>
    <w:rsid w:val="00473C4A"/>
    <w:rsid w:val="0047429B"/>
    <w:rsid w:val="00484CAD"/>
    <w:rsid w:val="004904C5"/>
    <w:rsid w:val="004917C4"/>
    <w:rsid w:val="00493F01"/>
    <w:rsid w:val="004A07A5"/>
    <w:rsid w:val="004A562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66ED4"/>
    <w:rsid w:val="005867CB"/>
    <w:rsid w:val="005A1625"/>
    <w:rsid w:val="005A203B"/>
    <w:rsid w:val="005B05D5"/>
    <w:rsid w:val="005B0DEC"/>
    <w:rsid w:val="005B66FC"/>
    <w:rsid w:val="005C6A23"/>
    <w:rsid w:val="005E30DC"/>
    <w:rsid w:val="005E7D51"/>
    <w:rsid w:val="00605DD7"/>
    <w:rsid w:val="0060658F"/>
    <w:rsid w:val="00612B58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5BA8"/>
    <w:rsid w:val="007E73B4"/>
    <w:rsid w:val="00812516"/>
    <w:rsid w:val="00832EBB"/>
    <w:rsid w:val="00834734"/>
    <w:rsid w:val="00835BF6"/>
    <w:rsid w:val="00840EA7"/>
    <w:rsid w:val="00845A74"/>
    <w:rsid w:val="008761F3"/>
    <w:rsid w:val="00881DD2"/>
    <w:rsid w:val="00882B54"/>
    <w:rsid w:val="008912AE"/>
    <w:rsid w:val="008A65B1"/>
    <w:rsid w:val="008B0F23"/>
    <w:rsid w:val="008B560B"/>
    <w:rsid w:val="008C41F7"/>
    <w:rsid w:val="008D6DCF"/>
    <w:rsid w:val="008E4D8C"/>
    <w:rsid w:val="008E5424"/>
    <w:rsid w:val="00900604"/>
    <w:rsid w:val="00901689"/>
    <w:rsid w:val="009018F0"/>
    <w:rsid w:val="00906B8A"/>
    <w:rsid w:val="00906E82"/>
    <w:rsid w:val="009203A8"/>
    <w:rsid w:val="00937D4D"/>
    <w:rsid w:val="009440D0"/>
    <w:rsid w:val="009454E6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43FD"/>
    <w:rsid w:val="009955F8"/>
    <w:rsid w:val="009A1CBC"/>
    <w:rsid w:val="009A36AD"/>
    <w:rsid w:val="009B18A2"/>
    <w:rsid w:val="009C1734"/>
    <w:rsid w:val="009C6127"/>
    <w:rsid w:val="009D04EE"/>
    <w:rsid w:val="009D49C0"/>
    <w:rsid w:val="009E37D3"/>
    <w:rsid w:val="009E52E7"/>
    <w:rsid w:val="009E5BD9"/>
    <w:rsid w:val="009F1527"/>
    <w:rsid w:val="009F4E42"/>
    <w:rsid w:val="009F57C0"/>
    <w:rsid w:val="00A0510D"/>
    <w:rsid w:val="00A11569"/>
    <w:rsid w:val="00A204BB"/>
    <w:rsid w:val="00A20A67"/>
    <w:rsid w:val="00A27EE4"/>
    <w:rsid w:val="00A32175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7021B"/>
    <w:rsid w:val="00B95B16"/>
    <w:rsid w:val="00B97386"/>
    <w:rsid w:val="00BA2CF0"/>
    <w:rsid w:val="00BC3813"/>
    <w:rsid w:val="00BC7808"/>
    <w:rsid w:val="00BD159A"/>
    <w:rsid w:val="00BE099A"/>
    <w:rsid w:val="00BE2ED0"/>
    <w:rsid w:val="00C06EBC"/>
    <w:rsid w:val="00C0723F"/>
    <w:rsid w:val="00C106BE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B4E74"/>
    <w:rsid w:val="00CC0544"/>
    <w:rsid w:val="00CC0E5D"/>
    <w:rsid w:val="00CC50B7"/>
    <w:rsid w:val="00CD66EF"/>
    <w:rsid w:val="00CE2498"/>
    <w:rsid w:val="00CE36B8"/>
    <w:rsid w:val="00CE5CA0"/>
    <w:rsid w:val="00CF0DA9"/>
    <w:rsid w:val="00D02C00"/>
    <w:rsid w:val="00D0719B"/>
    <w:rsid w:val="00D12ABD"/>
    <w:rsid w:val="00D16F4B"/>
    <w:rsid w:val="00D17132"/>
    <w:rsid w:val="00D2075B"/>
    <w:rsid w:val="00D229F1"/>
    <w:rsid w:val="00D3114A"/>
    <w:rsid w:val="00D37CEC"/>
    <w:rsid w:val="00D37DEA"/>
    <w:rsid w:val="00D405D4"/>
    <w:rsid w:val="00D41269"/>
    <w:rsid w:val="00D44813"/>
    <w:rsid w:val="00D45007"/>
    <w:rsid w:val="00D617CC"/>
    <w:rsid w:val="00D82186"/>
    <w:rsid w:val="00D83E4E"/>
    <w:rsid w:val="00D873A1"/>
    <w:rsid w:val="00D87A1E"/>
    <w:rsid w:val="00D95C70"/>
    <w:rsid w:val="00D96994"/>
    <w:rsid w:val="00DD024C"/>
    <w:rsid w:val="00DE39D8"/>
    <w:rsid w:val="00DE5614"/>
    <w:rsid w:val="00E0407E"/>
    <w:rsid w:val="00E04FDF"/>
    <w:rsid w:val="00E122AF"/>
    <w:rsid w:val="00E15F2A"/>
    <w:rsid w:val="00E21318"/>
    <w:rsid w:val="00E279E8"/>
    <w:rsid w:val="00E41CEE"/>
    <w:rsid w:val="00E579D6"/>
    <w:rsid w:val="00E75567"/>
    <w:rsid w:val="00E80CFD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37198"/>
    <w:rsid w:val="00F50AC5"/>
    <w:rsid w:val="00F53532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aliases w:val="Содержание. 2 уровень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aliases w:val="Содержание. 2 уровень Знак"/>
    <w:link w:val="aff1"/>
    <w:uiPriority w:val="34"/>
    <w:qFormat/>
    <w:locked/>
    <w:rsid w:val="007E5BA8"/>
    <w:rPr>
      <w:rFonts w:ascii="Calibri" w:eastAsia="Calibri" w:hAnsi="Calibri" w:cs="Times New Roman"/>
    </w:rPr>
  </w:style>
  <w:style w:type="character" w:customStyle="1" w:styleId="15">
    <w:name w:val="Основной текст1"/>
    <w:basedOn w:val="a2"/>
    <w:rsid w:val="001A4074"/>
    <w:rPr>
      <w:rFonts w:ascii="Calibri" w:eastAsia="Calibri" w:hAnsi="Calibri" w:cs="Calibri" w:hint="default"/>
      <w:color w:val="000000"/>
      <w:spacing w:val="2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DB9B-B421-43C3-A243-A330BF98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4551</Words>
  <Characters>25945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xXx</cp:lastModifiedBy>
  <cp:revision>36</cp:revision>
  <dcterms:created xsi:type="dcterms:W3CDTF">2023-10-10T08:10:00Z</dcterms:created>
  <dcterms:modified xsi:type="dcterms:W3CDTF">2026-01-18T20:06:00Z</dcterms:modified>
</cp:coreProperties>
</file>