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:rsidTr="00912BE2">
        <w:tc>
          <w:tcPr>
            <w:tcW w:w="4962" w:type="dxa"/>
          </w:tcPr>
          <w:p w:rsidR="00912BE2" w:rsidRDefault="00912BE2" w:rsidP="004D5E2E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4D5E2E" w:rsidRDefault="004D5E2E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F9776A">
        <w:rPr>
          <w:rFonts w:ascii="Times New Roman" w:hAnsi="Times New Roman" w:cs="Times New Roman"/>
          <w:sz w:val="72"/>
          <w:szCs w:val="72"/>
        </w:rPr>
        <w:t>АРХИТЕКТУРА</w:t>
      </w:r>
      <w:r>
        <w:rPr>
          <w:rFonts w:ascii="Times New Roman" w:hAnsi="Times New Roman" w:cs="Times New Roman"/>
          <w:sz w:val="72"/>
          <w:szCs w:val="72"/>
        </w:rPr>
        <w:t>»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295A7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1B15DE" w:rsidRPr="004D5E2E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AB3D59">
        <w:rPr>
          <w:rFonts w:ascii="Times New Roman" w:eastAsia="Times New Roman" w:hAnsi="Times New Roman" w:cs="Times New Roman"/>
          <w:color w:val="000000"/>
          <w:sz w:val="28"/>
          <w:szCs w:val="28"/>
        </w:rPr>
        <w:t>Архитектура</w:t>
      </w:r>
    </w:p>
    <w:p w:rsidR="0076321F" w:rsidRDefault="0076321F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D5E2E" w:rsidRPr="004D5E2E" w:rsidRDefault="004D5E2E" w:rsidP="00EC3BC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E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Архитектура (от латинского </w:t>
      </w:r>
      <w:proofErr w:type="spellStart"/>
      <w:r w:rsidRPr="004D5E2E">
        <w:rPr>
          <w:rFonts w:ascii="Times New Roman" w:eastAsia="Times New Roman" w:hAnsi="Times New Roman" w:cs="Times New Roman"/>
          <w:color w:val="000000"/>
          <w:sz w:val="28"/>
          <w:szCs w:val="28"/>
        </w:rPr>
        <w:t>architectus</w:t>
      </w:r>
      <w:proofErr w:type="spellEnd"/>
      <w:r w:rsidRPr="004D5E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«архитектор» из др.-греч. ἀρχιτέκτων: αρχι- «главный старший» и τέκτων «плотник, строитель» - «главный строитель» или зодчество (ст.</w:t>
      </w:r>
      <w:r w:rsidRPr="004D5E2E">
        <w:rPr>
          <w:rFonts w:ascii="Times New Roman" w:eastAsia="Times New Roman" w:hAnsi="Times New Roman" w:cs="Times New Roman"/>
          <w:color w:val="000000"/>
          <w:sz w:val="28"/>
          <w:szCs w:val="28"/>
        </w:rPr>
        <w:noBreakHyphen/>
        <w:t>слав. «</w:t>
      </w:r>
      <w:proofErr w:type="spellStart"/>
      <w:r w:rsidRPr="004D5E2E">
        <w:rPr>
          <w:rFonts w:ascii="Times New Roman" w:eastAsia="Times New Roman" w:hAnsi="Times New Roman" w:cs="Times New Roman"/>
          <w:color w:val="000000"/>
          <w:sz w:val="28"/>
          <w:szCs w:val="28"/>
        </w:rPr>
        <w:t>зьдьчий</w:t>
      </w:r>
      <w:proofErr w:type="spellEnd"/>
      <w:r w:rsidRPr="004D5E2E">
        <w:rPr>
          <w:rFonts w:ascii="Times New Roman" w:eastAsia="Times New Roman" w:hAnsi="Times New Roman" w:cs="Times New Roman"/>
          <w:color w:val="000000"/>
          <w:sz w:val="28"/>
          <w:szCs w:val="28"/>
        </w:rPr>
        <w:t>» от «</w:t>
      </w:r>
      <w:proofErr w:type="spellStart"/>
      <w:r w:rsidRPr="004D5E2E">
        <w:rPr>
          <w:rFonts w:ascii="Times New Roman" w:eastAsia="Times New Roman" w:hAnsi="Times New Roman" w:cs="Times New Roman"/>
          <w:color w:val="000000"/>
          <w:sz w:val="28"/>
          <w:szCs w:val="28"/>
        </w:rPr>
        <w:t>зьдь</w:t>
      </w:r>
      <w:proofErr w:type="spellEnd"/>
      <w:r w:rsidRPr="004D5E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— глина, материя) — искусство и наука строить проектировать здания и сооружения, создающие пространственную среду для жизни и деятельности человека. В архитектуре взаимосвязаны функциональные (назначение, польза), технические (прочность, долговечность), эстетические (красота) свойства объектов и их художественно-образный смысл. </w:t>
      </w:r>
    </w:p>
    <w:p w:rsidR="009C4B59" w:rsidRDefault="004D5E2E" w:rsidP="00EC3BC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D5E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Основная цель вида профессиональной деятельности Архитектора - создание </w:t>
      </w:r>
      <w:proofErr w:type="gramStart"/>
      <w:r w:rsidRPr="004D5E2E">
        <w:rPr>
          <w:rFonts w:ascii="Times New Roman" w:eastAsia="Times New Roman" w:hAnsi="Times New Roman" w:cs="Times New Roman"/>
          <w:color w:val="000000"/>
          <w:sz w:val="28"/>
          <w:szCs w:val="28"/>
        </w:rPr>
        <w:t>архитектурного объекта</w:t>
      </w:r>
      <w:proofErr w:type="gramEnd"/>
      <w:r w:rsidRPr="004D5E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включающего в себя творческий процесс создания авторского архитектурного проекта, координацию разработки всех разделов проектной документации для строительства или для реконструкции (далее - документация для строительства), авторский надзор за строительством архитектурного объекта, а также деятельность по организации профессиональной деятельности архитекторов.</w:t>
      </w:r>
    </w:p>
    <w:p w:rsidR="00EC3BCA" w:rsidRDefault="00EC3BCA" w:rsidP="00EC3BC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Архитектура играет важнейшую роль в развитии общества и городской среды, что обеспечивает стабильный спрос на профессиональных архитекторов. С учетом растущей численности мирового населения и урбанизации, потребность в разработке новых и приспособлении, ремонте и реконструкции существующих зданий и сооружений остается высокой.</w:t>
      </w:r>
    </w:p>
    <w:p w:rsidR="00EC3BCA" w:rsidRDefault="00EC3BCA" w:rsidP="00EC3BC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Сфера применения профессии архитектора не ограничивается только созданием новых зданий. Это также участие в проектах по развитию городской инфраструктуры, ландшафтного дизайна, планирования территорий, реставрация исторических объектов и даже разработка виртуальных и игровых пространств.</w:t>
      </w:r>
    </w:p>
    <w:p w:rsidR="00EC3BCA" w:rsidRDefault="00EC3BCA" w:rsidP="00EC3BC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Востребованность архитекторов поддерживается государственными и муниципальными программами по развитию городской среды и строительству социально значимых объектов, таких как школы, больницы и культурные учреждения. </w:t>
      </w:r>
    </w:p>
    <w:p w:rsidR="00EC3BCA" w:rsidRDefault="00EC3BCA" w:rsidP="00EC3BC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C3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роведенным исследованиям современного рынка труда Московской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EC3BCA">
        <w:rPr>
          <w:rFonts w:ascii="Times New Roman" w:eastAsia="Times New Roman" w:hAnsi="Times New Roman" w:cs="Times New Roman"/>
          <w:color w:val="000000"/>
          <w:sz w:val="28"/>
          <w:szCs w:val="28"/>
        </w:rPr>
        <w:t>колы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C3BCA"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равления «</w:t>
      </w:r>
      <w:proofErr w:type="spellStart"/>
      <w:r w:rsidRPr="00EC3BCA">
        <w:rPr>
          <w:rFonts w:ascii="Times New Roman" w:eastAsia="Times New Roman" w:hAnsi="Times New Roman" w:cs="Times New Roman"/>
          <w:color w:val="000000"/>
          <w:sz w:val="28"/>
          <w:szCs w:val="28"/>
        </w:rPr>
        <w:t>Сколково</w:t>
      </w:r>
      <w:proofErr w:type="spellEnd"/>
      <w:r w:rsidRPr="00EC3BCA">
        <w:rPr>
          <w:rFonts w:ascii="Times New Roman" w:eastAsia="Times New Roman" w:hAnsi="Times New Roman" w:cs="Times New Roman"/>
          <w:color w:val="000000"/>
          <w:sz w:val="28"/>
          <w:szCs w:val="28"/>
        </w:rPr>
        <w:t>» и «Агентством стратегических инициатив» в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24 </w:t>
      </w:r>
      <w:r w:rsidRPr="00EC3BCA">
        <w:rPr>
          <w:rFonts w:ascii="Times New Roman" w:eastAsia="Times New Roman" w:hAnsi="Times New Roman" w:cs="Times New Roman"/>
          <w:color w:val="000000"/>
          <w:sz w:val="28"/>
          <w:szCs w:val="28"/>
        </w:rPr>
        <w:t>г.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C3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устили «Атлас новых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C3BCA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рофессий» на ближай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EC3BCA">
        <w:rPr>
          <w:rFonts w:ascii="Times New Roman" w:eastAsia="Times New Roman" w:hAnsi="Times New Roman" w:cs="Times New Roman"/>
          <w:color w:val="000000"/>
          <w:sz w:val="28"/>
          <w:szCs w:val="28"/>
        </w:rPr>
        <w:t>ие 20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где второй по значимости областью экономической деятельности в России значится строительство, а в ней определены актуальные профессии:</w:t>
      </w:r>
    </w:p>
    <w:p w:rsidR="00EC3BCA" w:rsidRPr="00EC3BCA" w:rsidRDefault="00EC3BCA" w:rsidP="00EC3BCA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3BCA">
        <w:rPr>
          <w:rFonts w:ascii="Times New Roman" w:eastAsia="Times New Roman" w:hAnsi="Times New Roman"/>
          <w:color w:val="000000"/>
          <w:sz w:val="28"/>
          <w:szCs w:val="28"/>
        </w:rPr>
        <w:t>Проектировщик доступной среды,</w:t>
      </w:r>
    </w:p>
    <w:p w:rsidR="00EC3BCA" w:rsidRPr="00EC3BCA" w:rsidRDefault="00EC3BCA" w:rsidP="00EC3BCA">
      <w:pPr>
        <w:pStyle w:val="a3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C3BCA">
        <w:rPr>
          <w:rFonts w:ascii="Times New Roman" w:eastAsia="Times New Roman" w:hAnsi="Times New Roman"/>
          <w:color w:val="000000"/>
          <w:sz w:val="28"/>
          <w:szCs w:val="28"/>
        </w:rPr>
        <w:t>Архитектор «</w:t>
      </w:r>
      <w:proofErr w:type="spellStart"/>
      <w:r w:rsidRPr="00EC3BCA">
        <w:rPr>
          <w:rFonts w:ascii="Times New Roman" w:eastAsia="Times New Roman" w:hAnsi="Times New Roman"/>
          <w:color w:val="000000"/>
          <w:sz w:val="28"/>
          <w:szCs w:val="28"/>
        </w:rPr>
        <w:t>энергонулевых</w:t>
      </w:r>
      <w:proofErr w:type="spellEnd"/>
      <w:r w:rsidRPr="00EC3BCA">
        <w:rPr>
          <w:rFonts w:ascii="Times New Roman" w:eastAsia="Times New Roman" w:hAnsi="Times New Roman"/>
          <w:color w:val="000000"/>
          <w:sz w:val="28"/>
          <w:szCs w:val="28"/>
        </w:rPr>
        <w:t>» домов.</w:t>
      </w:r>
    </w:p>
    <w:p w:rsidR="00EC3BCA" w:rsidRPr="00EC3BCA" w:rsidRDefault="00EC3BCA" w:rsidP="00EC3BC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Современный работодатель при приеме на работу выпускника профильных учебных заведений предъявляет требования, где надо обладать профессиональными компетенциями и практическими навыками работы, наиболее важными из которых являются: </w:t>
      </w:r>
    </w:p>
    <w:p w:rsidR="00EC3BCA" w:rsidRPr="00EC3BCA" w:rsidRDefault="00EC3BCA" w:rsidP="00EC3BC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обладать знаниями умениями и навыками в соответствии с </w:t>
      </w:r>
      <w:proofErr w:type="spellStart"/>
      <w:r w:rsidRPr="00EC3B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Профстандартом</w:t>
      </w:r>
      <w:proofErr w:type="spellEnd"/>
      <w:r w:rsidRPr="00EC3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10.008 Архитектор; </w:t>
      </w:r>
    </w:p>
    <w:p w:rsidR="00EC3BCA" w:rsidRPr="00EC3BCA" w:rsidRDefault="00EC3BCA" w:rsidP="00EC3BC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самостоятельно планировать, осуществлять и контролировать свою трудовую деятельность; </w:t>
      </w:r>
    </w:p>
    <w:p w:rsidR="00EC3BCA" w:rsidRPr="00EC3BCA" w:rsidRDefault="00EC3BCA" w:rsidP="00EC3BC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принимать решения в условиях быстрых изменений и жесткой конкуренции, нести ответственность за результаты своей деятельности; </w:t>
      </w:r>
    </w:p>
    <w:p w:rsidR="00EC3BCA" w:rsidRPr="00EC3BCA" w:rsidRDefault="00EC3BCA" w:rsidP="00EC3BC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работать в команде в условиях коллективных форм организации труда, стремиться к лидерству; </w:t>
      </w:r>
    </w:p>
    <w:p w:rsidR="00EC3BCA" w:rsidRPr="00EC3BCA" w:rsidRDefault="00EC3BCA" w:rsidP="00EC3BC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пользоваться современными технологиями не только в IT-решениях, но и в материалах и технологических процессах. </w:t>
      </w:r>
    </w:p>
    <w:p w:rsidR="00EC3BCA" w:rsidRPr="00EC3BCA" w:rsidRDefault="00EC3BCA" w:rsidP="00EC3BC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Профессия архитектора, являясь одновременно и творческой, и технической, требует сочетания различных навыков и личностных качеств. Прежде всего, важным является пространственное решение, позволяющее визуализировать объекты и их компоновку еще до их создания. Также необходимы хорошие навыки черчения и графического дизайна, чтобы архитектор мог презентовать свои идеи. </w:t>
      </w:r>
    </w:p>
    <w:p w:rsidR="00EC3BCA" w:rsidRPr="00EC3BCA" w:rsidRDefault="00EC3BCA" w:rsidP="00EC3BC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A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Творческий подход и инновационное мышление помогут архитектору создавать уникальные и функциональные проекты. Умение мыслить критически и решать сложные задачи необходимы для разработки проектов, которые соответствуют техническим требованиям и ожиданиям заказчиков.</w:t>
      </w:r>
    </w:p>
    <w:p w:rsidR="00EC3BCA" w:rsidRPr="00EC3BCA" w:rsidRDefault="00EC3BCA" w:rsidP="00EC3BC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Чтобы стать профессионалом в области архитектуры, мало научиться, надо быть упорным в достижении цели, постоянно повышать свою квалификацию, быть в курсе новинок строительных и отделочных материалов и современных технологий, а также не бояться участвовать в профессиональных конкурсах и выставках, тем самым повышая свое </w:t>
      </w:r>
      <w:proofErr w:type="spellStart"/>
      <w:r w:rsidRPr="00EC3BCA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профмастерство</w:t>
      </w:r>
      <w:proofErr w:type="spellEnd"/>
      <w:r w:rsidRPr="00EC3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D47BDE" w:rsidRDefault="00D47BDE" w:rsidP="0076321F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Современные тренды рынка проектирования и строительства в 2024 г.:</w:t>
      </w:r>
    </w:p>
    <w:p w:rsidR="00D47BDE" w:rsidRPr="00F20906" w:rsidRDefault="00D47BDE" w:rsidP="0076321F">
      <w:pPr>
        <w:pStyle w:val="Default"/>
        <w:spacing w:line="276" w:lineRule="auto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1) </w:t>
      </w:r>
      <w:r>
        <w:rPr>
          <w:i/>
          <w:iCs/>
          <w:color w:val="auto"/>
          <w:sz w:val="28"/>
          <w:szCs w:val="28"/>
        </w:rPr>
        <w:t>Информаци</w:t>
      </w:r>
      <w:r w:rsidR="00F20906">
        <w:rPr>
          <w:i/>
          <w:iCs/>
          <w:color w:val="auto"/>
          <w:sz w:val="28"/>
          <w:szCs w:val="28"/>
        </w:rPr>
        <w:t xml:space="preserve">онное моделирование зданий (BIM) – </w:t>
      </w:r>
      <w:r w:rsidR="00F20906" w:rsidRPr="00F20906">
        <w:rPr>
          <w:sz w:val="28"/>
          <w:szCs w:val="28"/>
        </w:rPr>
        <w:t xml:space="preserve">процесс создания и изменения информации о строительных объектах. Ключевым результатом процесса является информационная модель объекта или цифровое описание особенностей построенного объекта. Модель используется для совместной работы и обновляется на ключевых этапах проекта. Тем самым все участники проекта создают виртуальный макет здания, полностью отражающий все процессы, происходящие в нем, что служит качеству разрабатываемого </w:t>
      </w:r>
      <w:r w:rsidR="00F20906" w:rsidRPr="00F20906">
        <w:rPr>
          <w:sz w:val="28"/>
          <w:szCs w:val="28"/>
        </w:rPr>
        <w:lastRenderedPageBreak/>
        <w:t xml:space="preserve">проекта в разных частях и позволяет использовать модель в период эксплуатации здания. </w:t>
      </w:r>
      <w:r w:rsidRPr="00F20906">
        <w:rPr>
          <w:sz w:val="28"/>
          <w:szCs w:val="28"/>
        </w:rPr>
        <w:t xml:space="preserve"> </w:t>
      </w:r>
    </w:p>
    <w:p w:rsidR="00D47BDE" w:rsidRDefault="0076321F" w:rsidP="0076321F">
      <w:pPr>
        <w:pStyle w:val="Default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</w:t>
      </w:r>
      <w:r w:rsidR="00D47BDE">
        <w:rPr>
          <w:i/>
          <w:iCs/>
          <w:color w:val="auto"/>
          <w:sz w:val="28"/>
          <w:szCs w:val="28"/>
        </w:rPr>
        <w:t xml:space="preserve">Модульное и </w:t>
      </w:r>
      <w:proofErr w:type="spellStart"/>
      <w:r w:rsidR="00D47BDE">
        <w:rPr>
          <w:i/>
          <w:iCs/>
          <w:color w:val="auto"/>
          <w:sz w:val="28"/>
          <w:szCs w:val="28"/>
        </w:rPr>
        <w:t>экологичное</w:t>
      </w:r>
      <w:proofErr w:type="spellEnd"/>
      <w:r w:rsidR="00D47BDE">
        <w:rPr>
          <w:i/>
          <w:iCs/>
          <w:color w:val="auto"/>
          <w:sz w:val="28"/>
          <w:szCs w:val="28"/>
        </w:rPr>
        <w:t xml:space="preserve"> строительство</w:t>
      </w:r>
      <w:r w:rsidR="00F20906">
        <w:rPr>
          <w:i/>
          <w:iCs/>
          <w:color w:val="auto"/>
          <w:sz w:val="28"/>
          <w:szCs w:val="28"/>
        </w:rPr>
        <w:t xml:space="preserve"> – </w:t>
      </w:r>
      <w:r w:rsidR="00F20906" w:rsidRPr="00F20906">
        <w:rPr>
          <w:iCs/>
          <w:color w:val="auto"/>
          <w:sz w:val="28"/>
          <w:szCs w:val="28"/>
        </w:rPr>
        <w:t>проектирование трансформируемых, мобильных и быстровозводимых зданий, позволяющих подстраивать объект под нужды эксплуатации</w:t>
      </w:r>
      <w:r w:rsidR="00F20906">
        <w:rPr>
          <w:iCs/>
          <w:color w:val="auto"/>
          <w:sz w:val="28"/>
          <w:szCs w:val="28"/>
        </w:rPr>
        <w:t xml:space="preserve"> и реализовывать необходимость в кратчайшие сроки.</w:t>
      </w:r>
    </w:p>
    <w:p w:rsidR="00D47BDE" w:rsidRDefault="0076321F" w:rsidP="0076321F">
      <w:pPr>
        <w:pStyle w:val="Default"/>
        <w:spacing w:line="276" w:lineRule="auto"/>
        <w:rPr>
          <w:sz w:val="28"/>
          <w:szCs w:val="28"/>
        </w:rPr>
      </w:pPr>
      <w:r w:rsidRPr="0076321F">
        <w:rPr>
          <w:iCs/>
          <w:color w:val="auto"/>
          <w:sz w:val="28"/>
          <w:szCs w:val="28"/>
        </w:rPr>
        <w:t>3)</w:t>
      </w:r>
      <w:r>
        <w:rPr>
          <w:i/>
          <w:iCs/>
          <w:color w:val="auto"/>
          <w:sz w:val="28"/>
          <w:szCs w:val="28"/>
        </w:rPr>
        <w:t xml:space="preserve"> </w:t>
      </w:r>
      <w:r w:rsidR="00D47BDE">
        <w:rPr>
          <w:i/>
          <w:iCs/>
          <w:color w:val="auto"/>
          <w:sz w:val="28"/>
          <w:szCs w:val="28"/>
        </w:rPr>
        <w:t xml:space="preserve"> </w:t>
      </w:r>
      <w:proofErr w:type="spellStart"/>
      <w:r w:rsidR="00D47BDE">
        <w:rPr>
          <w:i/>
          <w:iCs/>
          <w:color w:val="auto"/>
          <w:sz w:val="28"/>
          <w:szCs w:val="28"/>
        </w:rPr>
        <w:t>Экоздания</w:t>
      </w:r>
      <w:proofErr w:type="spellEnd"/>
      <w:r w:rsidR="00D47BDE">
        <w:rPr>
          <w:i/>
          <w:iCs/>
          <w:color w:val="auto"/>
          <w:sz w:val="28"/>
          <w:szCs w:val="28"/>
        </w:rPr>
        <w:t xml:space="preserve"> (“зеленое” строительство). </w:t>
      </w:r>
      <w:r w:rsidR="00D47BDE">
        <w:rPr>
          <w:color w:val="auto"/>
          <w:sz w:val="28"/>
          <w:szCs w:val="28"/>
        </w:rPr>
        <w:t>Устойчивое развитие является основным на</w:t>
      </w:r>
      <w:r>
        <w:rPr>
          <w:color w:val="auto"/>
          <w:sz w:val="28"/>
          <w:szCs w:val="28"/>
        </w:rPr>
        <w:t>п</w:t>
      </w:r>
      <w:r w:rsidR="00D47BDE">
        <w:rPr>
          <w:color w:val="auto"/>
          <w:sz w:val="28"/>
          <w:szCs w:val="28"/>
        </w:rPr>
        <w:t>равлением многих новых тенденций в строительной отрасли. В настоящее время о</w:t>
      </w:r>
      <w:r w:rsidR="00F20906">
        <w:rPr>
          <w:color w:val="auto"/>
          <w:sz w:val="28"/>
          <w:szCs w:val="28"/>
        </w:rPr>
        <w:t>п</w:t>
      </w:r>
      <w:r w:rsidR="00D47BDE">
        <w:rPr>
          <w:color w:val="auto"/>
          <w:sz w:val="28"/>
          <w:szCs w:val="28"/>
        </w:rPr>
        <w:t>ределение экологически безо</w:t>
      </w:r>
      <w:r>
        <w:rPr>
          <w:color w:val="auto"/>
          <w:sz w:val="28"/>
          <w:szCs w:val="28"/>
        </w:rPr>
        <w:t>п</w:t>
      </w:r>
      <w:r w:rsidR="00D47BDE">
        <w:rPr>
          <w:color w:val="auto"/>
          <w:sz w:val="28"/>
          <w:szCs w:val="28"/>
        </w:rPr>
        <w:t xml:space="preserve">асных материалов или </w:t>
      </w:r>
      <w:r>
        <w:rPr>
          <w:color w:val="auto"/>
          <w:sz w:val="28"/>
          <w:szCs w:val="28"/>
        </w:rPr>
        <w:t>п</w:t>
      </w:r>
      <w:r w:rsidR="00D47BDE">
        <w:rPr>
          <w:color w:val="auto"/>
          <w:sz w:val="28"/>
          <w:szCs w:val="28"/>
        </w:rPr>
        <w:t xml:space="preserve">роцессов для строительных </w:t>
      </w:r>
      <w:r>
        <w:rPr>
          <w:color w:val="auto"/>
          <w:sz w:val="28"/>
          <w:szCs w:val="28"/>
        </w:rPr>
        <w:t>п</w:t>
      </w:r>
      <w:r w:rsidR="00D47BDE">
        <w:rPr>
          <w:color w:val="auto"/>
          <w:sz w:val="28"/>
          <w:szCs w:val="28"/>
        </w:rPr>
        <w:t xml:space="preserve">роектов требует много времени и средств. Зеленое строительство – это </w:t>
      </w:r>
      <w:r>
        <w:rPr>
          <w:color w:val="auto"/>
          <w:sz w:val="28"/>
          <w:szCs w:val="28"/>
        </w:rPr>
        <w:t>п</w:t>
      </w:r>
      <w:r w:rsidR="00D47BDE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п</w:t>
      </w:r>
      <w:r w:rsidR="00D47BDE">
        <w:rPr>
          <w:color w:val="auto"/>
          <w:sz w:val="28"/>
          <w:szCs w:val="28"/>
        </w:rPr>
        <w:t>улярная конце</w:t>
      </w:r>
      <w:r>
        <w:rPr>
          <w:color w:val="auto"/>
          <w:sz w:val="28"/>
          <w:szCs w:val="28"/>
        </w:rPr>
        <w:t>п</w:t>
      </w:r>
      <w:r w:rsidR="00D47BDE">
        <w:rPr>
          <w:color w:val="auto"/>
          <w:sz w:val="28"/>
          <w:szCs w:val="28"/>
        </w:rPr>
        <w:t>ция</w:t>
      </w:r>
      <w:r>
        <w:rPr>
          <w:color w:val="auto"/>
          <w:sz w:val="28"/>
          <w:szCs w:val="28"/>
        </w:rPr>
        <w:t>,</w:t>
      </w:r>
      <w:r w:rsidR="00D47BDE">
        <w:rPr>
          <w:color w:val="auto"/>
          <w:sz w:val="28"/>
          <w:szCs w:val="28"/>
        </w:rPr>
        <w:t xml:space="preserve"> которая </w:t>
      </w:r>
      <w:r>
        <w:rPr>
          <w:color w:val="auto"/>
          <w:sz w:val="28"/>
          <w:szCs w:val="28"/>
        </w:rPr>
        <w:t>п</w:t>
      </w:r>
      <w:r w:rsidR="00D47BDE">
        <w:rPr>
          <w:color w:val="auto"/>
          <w:sz w:val="28"/>
          <w:szCs w:val="28"/>
        </w:rPr>
        <w:t xml:space="preserve">редусматривает </w:t>
      </w:r>
      <w:r>
        <w:rPr>
          <w:color w:val="auto"/>
          <w:sz w:val="28"/>
          <w:szCs w:val="28"/>
        </w:rPr>
        <w:t>п</w:t>
      </w:r>
      <w:r w:rsidR="00D47BDE">
        <w:rPr>
          <w:color w:val="auto"/>
          <w:sz w:val="28"/>
          <w:szCs w:val="28"/>
        </w:rPr>
        <w:t>ринятие экологически безо</w:t>
      </w:r>
      <w:r>
        <w:rPr>
          <w:color w:val="auto"/>
          <w:sz w:val="28"/>
          <w:szCs w:val="28"/>
        </w:rPr>
        <w:t>п</w:t>
      </w:r>
      <w:r w:rsidR="00D47BDE">
        <w:rPr>
          <w:color w:val="auto"/>
          <w:sz w:val="28"/>
          <w:szCs w:val="28"/>
        </w:rPr>
        <w:t xml:space="preserve">асных мер от </w:t>
      </w:r>
      <w:r>
        <w:rPr>
          <w:color w:val="auto"/>
          <w:sz w:val="28"/>
          <w:szCs w:val="28"/>
        </w:rPr>
        <w:t>п</w:t>
      </w:r>
      <w:r w:rsidR="00D47BDE">
        <w:rPr>
          <w:color w:val="auto"/>
          <w:sz w:val="28"/>
          <w:szCs w:val="28"/>
        </w:rPr>
        <w:t xml:space="preserve">редварительного </w:t>
      </w:r>
      <w:r>
        <w:rPr>
          <w:color w:val="auto"/>
          <w:sz w:val="28"/>
          <w:szCs w:val="28"/>
        </w:rPr>
        <w:t>п</w:t>
      </w:r>
      <w:r w:rsidR="00D47BDE">
        <w:rPr>
          <w:color w:val="auto"/>
          <w:sz w:val="28"/>
          <w:szCs w:val="28"/>
        </w:rPr>
        <w:t xml:space="preserve">ланирования строительства до закрытия </w:t>
      </w:r>
      <w:r>
        <w:rPr>
          <w:color w:val="auto"/>
          <w:sz w:val="28"/>
          <w:szCs w:val="28"/>
        </w:rPr>
        <w:t>п</w:t>
      </w:r>
      <w:r w:rsidR="00D47BDE">
        <w:rPr>
          <w:color w:val="auto"/>
          <w:sz w:val="28"/>
          <w:szCs w:val="28"/>
        </w:rPr>
        <w:t>роекта и вывода из экс</w:t>
      </w:r>
      <w:r>
        <w:rPr>
          <w:color w:val="auto"/>
          <w:sz w:val="28"/>
          <w:szCs w:val="28"/>
        </w:rPr>
        <w:t>п</w:t>
      </w:r>
      <w:r w:rsidR="00D47BDE">
        <w:rPr>
          <w:color w:val="auto"/>
          <w:sz w:val="28"/>
          <w:szCs w:val="28"/>
        </w:rPr>
        <w:t>луатации. Зеленые здания о</w:t>
      </w:r>
      <w:r>
        <w:rPr>
          <w:color w:val="auto"/>
          <w:sz w:val="28"/>
          <w:szCs w:val="28"/>
        </w:rPr>
        <w:t>п</w:t>
      </w:r>
      <w:r w:rsidR="00D47BDE">
        <w:rPr>
          <w:color w:val="auto"/>
          <w:sz w:val="28"/>
          <w:szCs w:val="28"/>
        </w:rPr>
        <w:t>тимизируют ис</w:t>
      </w:r>
      <w:r>
        <w:rPr>
          <w:color w:val="auto"/>
          <w:sz w:val="28"/>
          <w:szCs w:val="28"/>
        </w:rPr>
        <w:t>п</w:t>
      </w:r>
      <w:r w:rsidR="00D47BDE">
        <w:rPr>
          <w:color w:val="auto"/>
          <w:sz w:val="28"/>
          <w:szCs w:val="28"/>
        </w:rPr>
        <w:t xml:space="preserve">ользование энергии и ресурсов сокращают количество отходов во время строительства и </w:t>
      </w:r>
      <w:r>
        <w:rPr>
          <w:color w:val="auto"/>
          <w:sz w:val="28"/>
          <w:szCs w:val="28"/>
        </w:rPr>
        <w:t>п</w:t>
      </w:r>
      <w:r w:rsidR="00D47BDE">
        <w:rPr>
          <w:color w:val="auto"/>
          <w:sz w:val="28"/>
          <w:szCs w:val="28"/>
        </w:rPr>
        <w:t>озволяют зданиям достичь нулевых выбросов углерода. Различные сертификаты квалифицируют здания как «зеленые» или «устойчивые» в зависимости от вы</w:t>
      </w:r>
      <w:r>
        <w:rPr>
          <w:color w:val="auto"/>
          <w:sz w:val="28"/>
          <w:szCs w:val="28"/>
        </w:rPr>
        <w:t>ш</w:t>
      </w:r>
      <w:r w:rsidR="00D47BDE">
        <w:rPr>
          <w:color w:val="auto"/>
          <w:sz w:val="28"/>
          <w:szCs w:val="28"/>
        </w:rPr>
        <w:t>еу</w:t>
      </w:r>
      <w:r>
        <w:rPr>
          <w:color w:val="auto"/>
          <w:sz w:val="28"/>
          <w:szCs w:val="28"/>
        </w:rPr>
        <w:t>п</w:t>
      </w:r>
      <w:r w:rsidR="00D47BDE">
        <w:rPr>
          <w:color w:val="auto"/>
          <w:sz w:val="28"/>
          <w:szCs w:val="28"/>
        </w:rPr>
        <w:t xml:space="preserve">омянутых </w:t>
      </w:r>
      <w:r>
        <w:rPr>
          <w:color w:val="auto"/>
          <w:sz w:val="28"/>
          <w:szCs w:val="28"/>
        </w:rPr>
        <w:t>п</w:t>
      </w:r>
      <w:r w:rsidR="00D47BDE">
        <w:rPr>
          <w:color w:val="auto"/>
          <w:sz w:val="28"/>
          <w:szCs w:val="28"/>
        </w:rPr>
        <w:t xml:space="preserve">араметров. Одним из </w:t>
      </w:r>
      <w:r>
        <w:rPr>
          <w:color w:val="auto"/>
          <w:sz w:val="28"/>
          <w:szCs w:val="28"/>
        </w:rPr>
        <w:t>п</w:t>
      </w:r>
      <w:r w:rsidR="00D47BDE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п</w:t>
      </w:r>
      <w:r w:rsidR="00D47BDE">
        <w:rPr>
          <w:color w:val="auto"/>
          <w:sz w:val="28"/>
          <w:szCs w:val="28"/>
        </w:rPr>
        <w:t xml:space="preserve">улярных </w:t>
      </w:r>
      <w:r>
        <w:rPr>
          <w:sz w:val="28"/>
          <w:szCs w:val="28"/>
        </w:rPr>
        <w:t xml:space="preserve">сертификатов является LEED также известный как «Лидерство в энергетике и экологическом дизайне» Совета о экологическому строительству США. Все больше современных строительных материалов также получают сертификаты LEED. Зеленые здания – это будущее строительной отрасли и </w:t>
      </w:r>
      <w:proofErr w:type="spellStart"/>
      <w:r>
        <w:rPr>
          <w:sz w:val="28"/>
          <w:szCs w:val="28"/>
        </w:rPr>
        <w:t>стартапы</w:t>
      </w:r>
      <w:proofErr w:type="spellEnd"/>
      <w:r>
        <w:rPr>
          <w:sz w:val="28"/>
          <w:szCs w:val="28"/>
        </w:rPr>
        <w:t xml:space="preserve"> разрабатывают решения для поддержки зеленого строительства.</w:t>
      </w:r>
    </w:p>
    <w:p w:rsidR="0076321F" w:rsidRDefault="0076321F" w:rsidP="0076321F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>
        <w:rPr>
          <w:i/>
          <w:iCs/>
          <w:sz w:val="28"/>
          <w:szCs w:val="28"/>
        </w:rPr>
        <w:t xml:space="preserve">Строительная робототехника. </w:t>
      </w:r>
      <w:r>
        <w:rPr>
          <w:sz w:val="28"/>
          <w:szCs w:val="28"/>
        </w:rPr>
        <w:t>Строительство продолжает оставаться одной из самых трудоемких отраслей, оно включает в себя множество повторяющихся и трудоемких задач которые можно выполнить быстрее с помощью робототехники и автоматизации. Строительные роботы также уменьшают количество ошибок, вызванных деятельностью человека и ускоряют процесс. Например, коллаборативные роботы с большой точностью автоматизируют кладку кирпича, сварку, связывание арматуры, окраску и многие подобные повторяющиеся задачи. Решения робототехники также автоматизируют тяжелое оборудование и автопарк для земляных работ транспортировки и подъема грузов, бетонных работ и сноса. Это повышает безопасность строителей и значительно сокращает время эксплуатации. Автоматизация строительства с использованием роботов увеличивает общую производительность проекта, снижает трудозатраты и обеспечивает безопасность при выполнении опасных задач.</w:t>
      </w:r>
    </w:p>
    <w:p w:rsidR="0076321F" w:rsidRDefault="0076321F" w:rsidP="0076321F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>
        <w:rPr>
          <w:i/>
          <w:iCs/>
          <w:sz w:val="28"/>
          <w:szCs w:val="28"/>
        </w:rPr>
        <w:t xml:space="preserve">Строительный мониторинг. </w:t>
      </w:r>
      <w:r>
        <w:rPr>
          <w:sz w:val="28"/>
          <w:szCs w:val="28"/>
        </w:rPr>
        <w:t xml:space="preserve">Поскольку строительные проекты географически разбросаны и включают в себя множество активов и </w:t>
      </w:r>
      <w:r>
        <w:rPr>
          <w:sz w:val="28"/>
          <w:szCs w:val="28"/>
        </w:rPr>
        <w:lastRenderedPageBreak/>
        <w:t xml:space="preserve">человеческих ресурсов, трудно контролировать проекты вручную. Различные участки строительных площадок недоступны для </w:t>
      </w:r>
      <w:proofErr w:type="gramStart"/>
      <w:r>
        <w:rPr>
          <w:sz w:val="28"/>
          <w:szCs w:val="28"/>
        </w:rPr>
        <w:t>людей</w:t>
      </w:r>
      <w:proofErr w:type="gramEnd"/>
      <w:r>
        <w:rPr>
          <w:sz w:val="28"/>
          <w:szCs w:val="28"/>
        </w:rPr>
        <w:t xml:space="preserve"> но по-прежнему требуют регулярного осмотра. Вот почему строительные компании внедряют технологии для упрощения мониторинга строительства. Дополнительная ценность от мониторинга зависит от уровня </w:t>
      </w:r>
      <w:proofErr w:type="gramStart"/>
      <w:r>
        <w:rPr>
          <w:sz w:val="28"/>
          <w:szCs w:val="28"/>
        </w:rPr>
        <w:t>процесса мониторинга</w:t>
      </w:r>
      <w:proofErr w:type="gramEnd"/>
      <w:r>
        <w:rPr>
          <w:sz w:val="28"/>
          <w:szCs w:val="28"/>
        </w:rPr>
        <w:t xml:space="preserve"> который начинается от упрощенной функции аудита (CM1) до обеспечения качества (QA). В современных методах мониторинга и инспекций используется мониторинг с помощью </w:t>
      </w:r>
      <w:proofErr w:type="spellStart"/>
      <w:r>
        <w:rPr>
          <w:sz w:val="28"/>
          <w:szCs w:val="28"/>
        </w:rPr>
        <w:t>дронов</w:t>
      </w:r>
      <w:proofErr w:type="spellEnd"/>
      <w:r>
        <w:rPr>
          <w:sz w:val="28"/>
          <w:szCs w:val="28"/>
        </w:rPr>
        <w:t xml:space="preserve"> в сочетании с </w:t>
      </w:r>
      <w:proofErr w:type="spellStart"/>
      <w:r>
        <w:rPr>
          <w:sz w:val="28"/>
          <w:szCs w:val="28"/>
        </w:rPr>
        <w:t>лидаром</w:t>
      </w:r>
      <w:proofErr w:type="spellEnd"/>
      <w:r>
        <w:rPr>
          <w:sz w:val="28"/>
          <w:szCs w:val="28"/>
        </w:rPr>
        <w:t xml:space="preserve"> или термодатчиками.</w:t>
      </w:r>
    </w:p>
    <w:p w:rsidR="0076321F" w:rsidRDefault="0076321F" w:rsidP="0076321F">
      <w:pPr>
        <w:pStyle w:val="Default"/>
        <w:spacing w:line="276" w:lineRule="auto"/>
        <w:rPr>
          <w:rFonts w:ascii="Calibri" w:hAnsi="Calibri" w:cs="Calibri"/>
          <w:color w:val="auto"/>
          <w:sz w:val="22"/>
          <w:szCs w:val="22"/>
        </w:rPr>
      </w:pPr>
      <w:r>
        <w:rPr>
          <w:sz w:val="28"/>
          <w:szCs w:val="28"/>
        </w:rPr>
        <w:t xml:space="preserve">6) </w:t>
      </w:r>
      <w:r>
        <w:rPr>
          <w:i/>
          <w:iCs/>
          <w:sz w:val="28"/>
          <w:szCs w:val="28"/>
        </w:rPr>
        <w:t xml:space="preserve">Строительная 3D-печать. </w:t>
      </w:r>
      <w:r>
        <w:rPr>
          <w:sz w:val="28"/>
          <w:szCs w:val="28"/>
        </w:rPr>
        <w:t>3D- печать в строительстве,  также известная как аддитивное строительство представляет собой устойчивый и эффективный метод строительства. Строительные принтеры печатают либо целые здания, либо только сборные элементы зданий. 3D- печать – это роботизированный подход, при котором проект слой за слоем печатается с использованием современных строительных материалов в сотрудничестве с BIM. Обладая высокой гибкостью, конструкции не требуют опалубки. Для печати используются различные методы: экструзия силовое склеивание и аддитивная сварка.</w:t>
      </w:r>
    </w:p>
    <w:p w:rsidR="00D47BDE" w:rsidRPr="0076321F" w:rsidRDefault="00D47BDE" w:rsidP="0076321F">
      <w:pPr>
        <w:pStyle w:val="Default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Анализируя современные тренды рынка строительной индустрии</w:t>
      </w:r>
      <w:r w:rsidR="007632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6321F">
        <w:rPr>
          <w:sz w:val="28"/>
          <w:szCs w:val="28"/>
        </w:rPr>
        <w:t>п</w:t>
      </w:r>
      <w:r>
        <w:rPr>
          <w:sz w:val="28"/>
          <w:szCs w:val="28"/>
        </w:rPr>
        <w:t>одготовка с</w:t>
      </w:r>
      <w:r w:rsidR="0076321F">
        <w:rPr>
          <w:sz w:val="28"/>
          <w:szCs w:val="28"/>
        </w:rPr>
        <w:t>п</w:t>
      </w:r>
      <w:r>
        <w:rPr>
          <w:sz w:val="28"/>
          <w:szCs w:val="28"/>
        </w:rPr>
        <w:t>ециалистов-архитекторов также изменилась</w:t>
      </w:r>
      <w:r w:rsidR="0076321F">
        <w:rPr>
          <w:sz w:val="28"/>
          <w:szCs w:val="28"/>
        </w:rPr>
        <w:t>,</w:t>
      </w:r>
      <w:r>
        <w:rPr>
          <w:sz w:val="28"/>
          <w:szCs w:val="28"/>
        </w:rPr>
        <w:t xml:space="preserve"> боль</w:t>
      </w:r>
      <w:r w:rsidR="0076321F">
        <w:rPr>
          <w:sz w:val="28"/>
          <w:szCs w:val="28"/>
        </w:rPr>
        <w:t>ш</w:t>
      </w:r>
      <w:r>
        <w:rPr>
          <w:sz w:val="28"/>
          <w:szCs w:val="28"/>
        </w:rPr>
        <w:t>ое внимание уделено реализации ком</w:t>
      </w:r>
      <w:r w:rsidR="0076321F">
        <w:rPr>
          <w:sz w:val="28"/>
          <w:szCs w:val="28"/>
        </w:rPr>
        <w:t>п</w:t>
      </w:r>
      <w:r>
        <w:rPr>
          <w:sz w:val="28"/>
          <w:szCs w:val="28"/>
        </w:rPr>
        <w:t>лекса образовательной деятельности</w:t>
      </w:r>
      <w:r w:rsidR="0076321F">
        <w:rPr>
          <w:sz w:val="28"/>
          <w:szCs w:val="28"/>
        </w:rPr>
        <w:t>,</w:t>
      </w:r>
      <w:r>
        <w:rPr>
          <w:sz w:val="28"/>
          <w:szCs w:val="28"/>
        </w:rPr>
        <w:t xml:space="preserve"> одним из важней их элементов которого высту</w:t>
      </w:r>
      <w:r w:rsidR="0076321F">
        <w:rPr>
          <w:sz w:val="28"/>
          <w:szCs w:val="28"/>
        </w:rPr>
        <w:t>п</w:t>
      </w:r>
      <w:r>
        <w:rPr>
          <w:sz w:val="28"/>
          <w:szCs w:val="28"/>
        </w:rPr>
        <w:t xml:space="preserve">ает </w:t>
      </w:r>
      <w:r w:rsidR="0076321F">
        <w:rPr>
          <w:sz w:val="28"/>
          <w:szCs w:val="28"/>
        </w:rPr>
        <w:t>п</w:t>
      </w:r>
      <w:r>
        <w:rPr>
          <w:sz w:val="28"/>
          <w:szCs w:val="28"/>
        </w:rPr>
        <w:t xml:space="preserve">роектно-исследовательская и </w:t>
      </w:r>
      <w:r w:rsidR="0076321F">
        <w:rPr>
          <w:sz w:val="28"/>
          <w:szCs w:val="28"/>
        </w:rPr>
        <w:t>п</w:t>
      </w:r>
      <w:r>
        <w:rPr>
          <w:sz w:val="28"/>
          <w:szCs w:val="28"/>
        </w:rPr>
        <w:t>рактико-ориентированная работа обучающихся не только в учебных мастерских</w:t>
      </w:r>
      <w:r w:rsidR="0076321F">
        <w:rPr>
          <w:sz w:val="28"/>
          <w:szCs w:val="28"/>
        </w:rPr>
        <w:t>,</w:t>
      </w:r>
      <w:r>
        <w:rPr>
          <w:sz w:val="28"/>
          <w:szCs w:val="28"/>
        </w:rPr>
        <w:t xml:space="preserve"> но и на стаж</w:t>
      </w:r>
      <w:r w:rsidR="0076321F">
        <w:rPr>
          <w:sz w:val="28"/>
          <w:szCs w:val="28"/>
        </w:rPr>
        <w:t>и</w:t>
      </w:r>
      <w:r>
        <w:rPr>
          <w:sz w:val="28"/>
          <w:szCs w:val="28"/>
        </w:rPr>
        <w:t xml:space="preserve">ровочных </w:t>
      </w:r>
      <w:r w:rsidR="0076321F">
        <w:rPr>
          <w:sz w:val="28"/>
          <w:szCs w:val="28"/>
        </w:rPr>
        <w:t>п</w:t>
      </w:r>
      <w:r>
        <w:rPr>
          <w:sz w:val="28"/>
          <w:szCs w:val="28"/>
        </w:rPr>
        <w:t xml:space="preserve">лощадках </w:t>
      </w:r>
      <w:r w:rsidR="0076321F">
        <w:rPr>
          <w:sz w:val="28"/>
          <w:szCs w:val="28"/>
        </w:rPr>
        <w:t>п</w:t>
      </w:r>
      <w:r>
        <w:rPr>
          <w:sz w:val="28"/>
          <w:szCs w:val="28"/>
        </w:rPr>
        <w:t xml:space="preserve">артнеров – </w:t>
      </w:r>
      <w:r w:rsidR="0076321F">
        <w:rPr>
          <w:sz w:val="28"/>
          <w:szCs w:val="28"/>
        </w:rPr>
        <w:t>п</w:t>
      </w:r>
      <w:r>
        <w:rPr>
          <w:sz w:val="28"/>
          <w:szCs w:val="28"/>
        </w:rPr>
        <w:t>роектны</w:t>
      </w:r>
      <w:r w:rsidR="0076321F">
        <w:rPr>
          <w:sz w:val="28"/>
          <w:szCs w:val="28"/>
        </w:rPr>
        <w:t>х</w:t>
      </w:r>
      <w:r>
        <w:rPr>
          <w:sz w:val="28"/>
          <w:szCs w:val="28"/>
        </w:rPr>
        <w:t xml:space="preserve"> и строительны</w:t>
      </w:r>
      <w:r w:rsidR="0076321F">
        <w:rPr>
          <w:sz w:val="28"/>
          <w:szCs w:val="28"/>
        </w:rPr>
        <w:t>х</w:t>
      </w:r>
      <w:r>
        <w:rPr>
          <w:sz w:val="28"/>
          <w:szCs w:val="28"/>
        </w:rPr>
        <w:t xml:space="preserve"> организаци</w:t>
      </w:r>
      <w:r w:rsidR="0076321F">
        <w:rPr>
          <w:sz w:val="28"/>
          <w:szCs w:val="28"/>
        </w:rPr>
        <w:t>й</w:t>
      </w:r>
      <w:r>
        <w:rPr>
          <w:sz w:val="28"/>
          <w:szCs w:val="28"/>
        </w:rPr>
        <w:t xml:space="preserve"> городов и регионов России</w:t>
      </w:r>
      <w:r w:rsidR="0076321F">
        <w:rPr>
          <w:sz w:val="28"/>
          <w:szCs w:val="28"/>
        </w:rPr>
        <w:t>.</w:t>
      </w:r>
    </w:p>
    <w:p w:rsidR="00EC3BCA" w:rsidRPr="00EC3BCA" w:rsidRDefault="00EC3BCA" w:rsidP="00EC3BC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A">
        <w:rPr>
          <w:rFonts w:ascii="Times New Roman" w:eastAsia="Times New Roman" w:hAnsi="Times New Roman" w:cs="Times New Roman"/>
          <w:color w:val="000000"/>
          <w:sz w:val="28"/>
          <w:szCs w:val="28"/>
        </w:rPr>
        <w:t>Виды профессиональной деятельности</w:t>
      </w:r>
      <w:r w:rsidR="0076321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C3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которым готовятся выпускники учебных заведений: </w:t>
      </w:r>
    </w:p>
    <w:p w:rsidR="00EC3BCA" w:rsidRPr="00EC3BCA" w:rsidRDefault="00EC3BCA" w:rsidP="00EC3BC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проектная; </w:t>
      </w:r>
    </w:p>
    <w:p w:rsidR="00EC3BCA" w:rsidRPr="00EC3BCA" w:rsidRDefault="00EC3BCA" w:rsidP="00EC3BC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научно-исследовательская; </w:t>
      </w:r>
    </w:p>
    <w:p w:rsidR="00EC3BCA" w:rsidRPr="00EC3BCA" w:rsidRDefault="00EC3BCA" w:rsidP="00EC3BC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A">
        <w:rPr>
          <w:rFonts w:ascii="Times New Roman" w:eastAsia="Times New Roman" w:hAnsi="Times New Roman" w:cs="Times New Roman"/>
          <w:color w:val="000000"/>
          <w:sz w:val="28"/>
          <w:szCs w:val="28"/>
        </w:rPr>
        <w:t>• коммуникативная;</w:t>
      </w:r>
    </w:p>
    <w:p w:rsidR="00EC3BCA" w:rsidRPr="00EC3BCA" w:rsidRDefault="00EC3BCA" w:rsidP="00EC3BC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организационно-управленческая; </w:t>
      </w:r>
    </w:p>
    <w:p w:rsidR="00EC3BCA" w:rsidRPr="00EC3BCA" w:rsidRDefault="00EC3BCA" w:rsidP="00EC3BC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критическая и экспертная; </w:t>
      </w:r>
    </w:p>
    <w:p w:rsidR="00EC3BCA" w:rsidRPr="00EC3BCA" w:rsidRDefault="00EC3BCA" w:rsidP="00EC3BC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3B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педагогическая. </w:t>
      </w:r>
    </w:p>
    <w:p w:rsidR="00EC3BCA" w:rsidRDefault="00EC3BCA" w:rsidP="00EC3BC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Возможная специализация и направления практиче</w:t>
      </w:r>
      <w:r w:rsidR="0076321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кой работы</w:t>
      </w:r>
      <w:r w:rsidR="0076321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выпускников СПО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C3BCA" w:rsidRDefault="00EC3BCA" w:rsidP="00EC3BCA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Жилая архитектура – проектирование жилых зданий: одноквартирные жилые дома, многоквартирные жилые дома, городские кварталы и жилые комплексы, поселки.</w:t>
      </w:r>
    </w:p>
    <w:p w:rsidR="00EC3BCA" w:rsidRDefault="00EC3BCA" w:rsidP="00EC3BCA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Общественные здания – проектирование школ, детских садов, гостиниц, культурно-досуговых центров, торговых центров, офисных зданий, музеев.</w:t>
      </w:r>
    </w:p>
    <w:p w:rsidR="00EC3BCA" w:rsidRDefault="00EC3BCA" w:rsidP="00EC3BCA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Промышленная архитектура – проектирование зданий и сооружений промышленных предприятий, предприятий инженерной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ифраструктуры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>, складов.</w:t>
      </w:r>
    </w:p>
    <w:p w:rsidR="00EC3BCA" w:rsidRDefault="00EC3BCA" w:rsidP="00EC3BCA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Ландшафтная архитектура – проектирование парков, садов, открытых пространств и спортивных комплексов, включающих озеленение.</w:t>
      </w:r>
    </w:p>
    <w:p w:rsidR="00EC3BCA" w:rsidRDefault="00EC3BCA" w:rsidP="00EC3BCA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Градостроительство – разработка планов городских и сельских территорий, создание генеральных планов развития населенных пунктов.</w:t>
      </w:r>
    </w:p>
    <w:p w:rsidR="00EC3BCA" w:rsidRDefault="00EC3BCA" w:rsidP="00EC3BCA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Реставрация и реконструкция – разработка проектов восстановления и приспособления исторических зданий и комплексов, а также реконструкция существующих зданий для современного использования.</w:t>
      </w:r>
    </w:p>
    <w:p w:rsidR="00EC3BCA" w:rsidRPr="00EC3BCA" w:rsidRDefault="00EC3BCA" w:rsidP="00EC3BCA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Дизайн – разработка проектов оформления интерьеров, благоустройства территорий.</w:t>
      </w:r>
    </w:p>
    <w:p w:rsidR="00EC3BCA" w:rsidRPr="004D5E2E" w:rsidRDefault="00EC3BCA" w:rsidP="004D5E2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:rsidR="00425FBC" w:rsidRPr="00425FBC" w:rsidRDefault="00425FB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:rsidR="00532AD0" w:rsidRPr="00425FBC" w:rsidRDefault="0076321F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07.02.01 Архитектура (Приказ Министерства просвещения РФ от 09.11.2023</w:t>
      </w:r>
      <w:r w:rsidR="00571887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№843, зарегистрирован 08.12.2023</w:t>
      </w:r>
      <w:r w:rsidR="00571887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№76340)</w:t>
      </w:r>
    </w:p>
    <w:p w:rsidR="00425FBC" w:rsidRPr="00425FBC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Профессиональный стандарт</w:t>
      </w:r>
      <w:r w:rsidR="0076321F">
        <w:rPr>
          <w:rFonts w:ascii="Times New Roman" w:eastAsia="Calibri" w:hAnsi="Times New Roman" w:cs="Times New Roman"/>
          <w:sz w:val="28"/>
          <w:szCs w:val="28"/>
        </w:rPr>
        <w:t xml:space="preserve"> 10.008 Архитектор (Приказ Министерства труда и социальной защиты РФ от 06.04.2022 </w:t>
      </w:r>
      <w:r w:rsidR="00571887">
        <w:rPr>
          <w:rFonts w:ascii="Times New Roman" w:eastAsia="Calibri" w:hAnsi="Times New Roman" w:cs="Times New Roman"/>
          <w:sz w:val="28"/>
          <w:szCs w:val="28"/>
        </w:rPr>
        <w:t xml:space="preserve">г. </w:t>
      </w:r>
      <w:r w:rsidR="0076321F">
        <w:rPr>
          <w:rFonts w:ascii="Times New Roman" w:eastAsia="Calibri" w:hAnsi="Times New Roman" w:cs="Times New Roman"/>
          <w:sz w:val="28"/>
          <w:szCs w:val="28"/>
        </w:rPr>
        <w:t>№202н)</w:t>
      </w:r>
      <w:r w:rsidRPr="00425FB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25FBC" w:rsidRDefault="00425FBC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sz w:val="28"/>
          <w:szCs w:val="28"/>
        </w:rPr>
        <w:t>Отраслевые стандарты</w:t>
      </w:r>
      <w:r w:rsidR="0076321F">
        <w:rPr>
          <w:rFonts w:ascii="Times New Roman" w:eastAsia="Calibri" w:hAnsi="Times New Roman" w:cs="Times New Roman"/>
          <w:sz w:val="28"/>
          <w:szCs w:val="28"/>
        </w:rPr>
        <w:t>:</w:t>
      </w:r>
    </w:p>
    <w:p w:rsidR="0076321F" w:rsidRDefault="00571887" w:rsidP="0076321F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321F">
        <w:rPr>
          <w:sz w:val="28"/>
          <w:szCs w:val="28"/>
        </w:rPr>
        <w:t>Градостроительный Кодекс Российской Федерации</w:t>
      </w:r>
      <w:r>
        <w:rPr>
          <w:sz w:val="28"/>
          <w:szCs w:val="28"/>
        </w:rPr>
        <w:t xml:space="preserve"> от 29.12.2004 г. №190-ФЗ</w:t>
      </w:r>
      <w:r w:rsidR="0076321F">
        <w:rPr>
          <w:sz w:val="28"/>
          <w:szCs w:val="28"/>
        </w:rPr>
        <w:t xml:space="preserve"> (</w:t>
      </w:r>
      <w:r>
        <w:rPr>
          <w:sz w:val="28"/>
          <w:szCs w:val="28"/>
        </w:rPr>
        <w:t>редакция от 08.08.2024 г.) (с изменениями и дополнениями, вступившими в силу 1.09.2024 г.</w:t>
      </w:r>
      <w:r w:rsidR="0076321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76321F">
        <w:rPr>
          <w:sz w:val="28"/>
          <w:szCs w:val="28"/>
        </w:rPr>
        <w:t xml:space="preserve"> </w:t>
      </w:r>
    </w:p>
    <w:p w:rsidR="0076321F" w:rsidRDefault="00571887" w:rsidP="0076321F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321F">
        <w:rPr>
          <w:sz w:val="28"/>
          <w:szCs w:val="28"/>
        </w:rPr>
        <w:t>Федеральный закон «О техническом регулировании»</w:t>
      </w:r>
      <w:r>
        <w:rPr>
          <w:sz w:val="28"/>
          <w:szCs w:val="28"/>
        </w:rPr>
        <w:t xml:space="preserve"> от 27.12.2002 г. №184-ФЗ</w:t>
      </w:r>
      <w:r w:rsidR="0076321F">
        <w:rPr>
          <w:sz w:val="28"/>
          <w:szCs w:val="28"/>
        </w:rPr>
        <w:t xml:space="preserve"> (с изменениями на </w:t>
      </w:r>
      <w:r>
        <w:rPr>
          <w:sz w:val="28"/>
          <w:szCs w:val="28"/>
        </w:rPr>
        <w:t>21.11.</w:t>
      </w:r>
      <w:r w:rsidR="0076321F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="0076321F">
        <w:rPr>
          <w:sz w:val="28"/>
          <w:szCs w:val="28"/>
        </w:rPr>
        <w:t xml:space="preserve"> г</w:t>
      </w:r>
      <w:r>
        <w:rPr>
          <w:sz w:val="28"/>
          <w:szCs w:val="28"/>
        </w:rPr>
        <w:t>.),</w:t>
      </w:r>
    </w:p>
    <w:p w:rsidR="00571887" w:rsidRDefault="00571887" w:rsidP="00571887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321F">
        <w:rPr>
          <w:sz w:val="28"/>
          <w:szCs w:val="28"/>
        </w:rPr>
        <w:t>Федеральный закон "Об архитектурной деятельности в Российской Федерации"</w:t>
      </w:r>
      <w:r>
        <w:rPr>
          <w:sz w:val="28"/>
          <w:szCs w:val="28"/>
        </w:rPr>
        <w:t xml:space="preserve"> от 17.11.1995 №169-ФЗ</w:t>
      </w:r>
      <w:r w:rsidR="0076321F">
        <w:rPr>
          <w:sz w:val="28"/>
          <w:szCs w:val="28"/>
        </w:rPr>
        <w:t xml:space="preserve"> (с изменениями </w:t>
      </w:r>
      <w:r>
        <w:rPr>
          <w:sz w:val="28"/>
          <w:szCs w:val="28"/>
        </w:rPr>
        <w:t>на 10.07.2023 г.)</w:t>
      </w:r>
    </w:p>
    <w:p w:rsidR="0076321F" w:rsidRPr="00571887" w:rsidRDefault="00571887" w:rsidP="00571887">
      <w:pPr>
        <w:pStyle w:val="Default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6321F" w:rsidRPr="0076321F">
        <w:rPr>
          <w:sz w:val="28"/>
          <w:szCs w:val="28"/>
        </w:rPr>
        <w:t>Федеральный закон «О с</w:t>
      </w:r>
      <w:r>
        <w:rPr>
          <w:sz w:val="28"/>
          <w:szCs w:val="28"/>
        </w:rPr>
        <w:t>п</w:t>
      </w:r>
      <w:r w:rsidR="0076321F" w:rsidRPr="0076321F">
        <w:rPr>
          <w:sz w:val="28"/>
          <w:szCs w:val="28"/>
        </w:rPr>
        <w:t>ециальной оценке условий труда» от 28.12.2013 N 426-ФЗ</w:t>
      </w:r>
      <w:r>
        <w:rPr>
          <w:sz w:val="28"/>
          <w:szCs w:val="28"/>
        </w:rPr>
        <w:t xml:space="preserve"> (с изменениями на 27.07.2023 г.)</w:t>
      </w:r>
      <w:r w:rsidR="0076321F" w:rsidRPr="0076321F">
        <w:rPr>
          <w:sz w:val="28"/>
          <w:szCs w:val="28"/>
        </w:rPr>
        <w:t>.</w:t>
      </w:r>
    </w:p>
    <w:p w:rsidR="00425FBC" w:rsidRPr="00425FBC" w:rsidRDefault="00571887" w:rsidP="009C4B59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Нормативная документация:</w:t>
      </w:r>
    </w:p>
    <w:p w:rsidR="00571887" w:rsidRDefault="00571887" w:rsidP="00571887">
      <w:pPr>
        <w:pStyle w:val="Default"/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Постановление от 16 февраля 2008 г. №87 «О составе разделов проектной документации и требованиях к их содержанию», </w:t>
      </w:r>
    </w:p>
    <w:p w:rsidR="00571887" w:rsidRDefault="00571887" w:rsidP="00571887">
      <w:pPr>
        <w:pStyle w:val="Default"/>
        <w:ind w:left="360"/>
        <w:rPr>
          <w:sz w:val="28"/>
          <w:szCs w:val="28"/>
        </w:rPr>
      </w:pPr>
      <w:r>
        <w:rPr>
          <w:sz w:val="18"/>
          <w:szCs w:val="18"/>
        </w:rPr>
        <w:t xml:space="preserve">- </w:t>
      </w:r>
      <w:r>
        <w:rPr>
          <w:sz w:val="28"/>
          <w:szCs w:val="28"/>
        </w:rPr>
        <w:t xml:space="preserve">ГОСТ Р ИСО 6707-1-2020 Здания и сооружения. Общие термины, </w:t>
      </w:r>
    </w:p>
    <w:p w:rsidR="00571887" w:rsidRDefault="00571887" w:rsidP="00571887">
      <w:pPr>
        <w:pStyle w:val="Default"/>
        <w:ind w:left="360"/>
        <w:rPr>
          <w:sz w:val="28"/>
          <w:szCs w:val="28"/>
        </w:rPr>
      </w:pPr>
      <w:r>
        <w:rPr>
          <w:sz w:val="28"/>
          <w:szCs w:val="28"/>
        </w:rPr>
        <w:t>- ГОСТ 21.101-2020. Система проектной документации для строительства. Основные требования к проектной и рабочей документации,</w:t>
      </w:r>
    </w:p>
    <w:p w:rsidR="00571887" w:rsidRDefault="00571887" w:rsidP="00571887">
      <w:pPr>
        <w:pStyle w:val="Default"/>
        <w:ind w:left="360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auto"/>
          <w:sz w:val="28"/>
          <w:szCs w:val="28"/>
        </w:rPr>
        <w:t xml:space="preserve">ГОСТ 21.508-2020 СПДС. Правила выполнения рабочей документации генеральных ланов предприятий сооружений и жилищно-гражданских объектов, </w:t>
      </w:r>
    </w:p>
    <w:p w:rsidR="00571887" w:rsidRDefault="00571887" w:rsidP="00571887">
      <w:pPr>
        <w:pStyle w:val="Default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ГОСТ 21.501-2018. Правила выполнения рабочей документации архитектурных и конструктивных решений, </w:t>
      </w:r>
    </w:p>
    <w:p w:rsidR="00571887" w:rsidRDefault="00571887" w:rsidP="00571887">
      <w:pPr>
        <w:pStyle w:val="Default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ГОСТ Р 57100-2016/ISO/IEC/IEEE 42010:2011 Системная и программная инженерия. Описание Архитектуры, </w:t>
      </w:r>
    </w:p>
    <w:p w:rsidR="00571887" w:rsidRDefault="00571887" w:rsidP="00571887">
      <w:pPr>
        <w:pStyle w:val="Default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ГОСТ 21.205-2016 Система проектной документации для строительства (СПДС). Условные обозначения элементов трубопроводных систем зданий и сооружений (с поправкой), </w:t>
      </w:r>
    </w:p>
    <w:p w:rsidR="00571887" w:rsidRDefault="00571887" w:rsidP="00571887">
      <w:pPr>
        <w:pStyle w:val="Default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ГОСТ Р 55528-2013. Национальный стандарт Российской Федерации. Состав и содержание научно-проектной документации </w:t>
      </w:r>
      <w:proofErr w:type="gramStart"/>
      <w:r>
        <w:rPr>
          <w:color w:val="auto"/>
          <w:sz w:val="28"/>
          <w:szCs w:val="28"/>
        </w:rPr>
        <w:t>о сохранению</w:t>
      </w:r>
      <w:proofErr w:type="gramEnd"/>
      <w:r>
        <w:rPr>
          <w:color w:val="auto"/>
          <w:sz w:val="28"/>
          <w:szCs w:val="28"/>
        </w:rPr>
        <w:t xml:space="preserve"> объектов культурного наследия. Памятники истории и культуры. Общие требования, </w:t>
      </w:r>
    </w:p>
    <w:p w:rsidR="00571887" w:rsidRDefault="00571887" w:rsidP="00571887">
      <w:pPr>
        <w:pStyle w:val="Default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ГОСТ 28984-2011 Модульная координация размеров в строительстве, </w:t>
      </w:r>
    </w:p>
    <w:p w:rsidR="00571887" w:rsidRDefault="00571887" w:rsidP="00571887">
      <w:pPr>
        <w:pStyle w:val="Default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ГОСТ 30494-2011 Здания жилые и общественные. Параметры микроклимата в помещениях, </w:t>
      </w:r>
    </w:p>
    <w:p w:rsidR="00571887" w:rsidRDefault="00571887" w:rsidP="00571887">
      <w:pPr>
        <w:pStyle w:val="Default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ГОСТ 2.303-68 ЕСКД. Линии. </w:t>
      </w:r>
    </w:p>
    <w:p w:rsidR="00571887" w:rsidRDefault="00571887" w:rsidP="00571887">
      <w:pPr>
        <w:pStyle w:val="Default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СанПиН 1.2.3685–21 Гигиенические нормативы и требования к обеспечению безопасности и (или) безвредности для человека факторов среды обитания, </w:t>
      </w:r>
    </w:p>
    <w:p w:rsidR="00571887" w:rsidRDefault="00571887" w:rsidP="00571887">
      <w:pPr>
        <w:pStyle w:val="Default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СанПиН 2.1.3684–21 Санитарно-эпидемиологические требования к </w:t>
      </w:r>
    </w:p>
    <w:p w:rsidR="00571887" w:rsidRDefault="00571887" w:rsidP="00571887">
      <w:pPr>
        <w:pStyle w:val="Default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санитарно-противоэпидемических (профилактических) мероприятий; </w:t>
      </w:r>
    </w:p>
    <w:p w:rsidR="00571887" w:rsidRDefault="00571887" w:rsidP="00571887">
      <w:pPr>
        <w:pStyle w:val="Default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СанПиН 2.3/2.4.3590–20 Санитарно-эпидемиологические требования к </w:t>
      </w:r>
    </w:p>
    <w:p w:rsidR="00571887" w:rsidRDefault="00571887" w:rsidP="00571887">
      <w:pPr>
        <w:pStyle w:val="Default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организации общественного питания населения, </w:t>
      </w:r>
    </w:p>
    <w:p w:rsidR="00571887" w:rsidRDefault="00571887" w:rsidP="00571887">
      <w:pPr>
        <w:pStyle w:val="Default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СанПиН 2.2.2_2.4.1340-03 Гигиенические требования к ПЭВМ и организации работы,</w:t>
      </w:r>
    </w:p>
    <w:p w:rsidR="00571887" w:rsidRDefault="00571887" w:rsidP="00571887">
      <w:pPr>
        <w:pStyle w:val="Default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ТОИ Р-45-084-01 Инструкция по охране труда при работе на персональном компьютере, </w:t>
      </w:r>
    </w:p>
    <w:p w:rsidR="00571887" w:rsidRDefault="00571887" w:rsidP="00571887">
      <w:pPr>
        <w:pStyle w:val="Default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ПОТ Р М-016-2001 РД 153-34.0-03.150-00 Межотраслевые правила по охране труда (правила безопасности) при эксплуатации электроустановок </w:t>
      </w:r>
    </w:p>
    <w:p w:rsidR="00571887" w:rsidRDefault="00571887" w:rsidP="00571887">
      <w:pPr>
        <w:pStyle w:val="Default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СП 30-102-99 Планировка и застройка территорий малоэтажного жилищного строительства, </w:t>
      </w:r>
    </w:p>
    <w:p w:rsidR="00571887" w:rsidRDefault="00571887" w:rsidP="00571887">
      <w:pPr>
        <w:pStyle w:val="Default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СП 82 13330.2016 Благоустройство территории, </w:t>
      </w:r>
    </w:p>
    <w:p w:rsidR="00571887" w:rsidRDefault="00571887" w:rsidP="00571887">
      <w:pPr>
        <w:pStyle w:val="Default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СП 113.13330.2016 Стоянки автомобилей,</w:t>
      </w:r>
    </w:p>
    <w:p w:rsidR="00571887" w:rsidRDefault="00571887" w:rsidP="00571887">
      <w:pPr>
        <w:pStyle w:val="Default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- СП 42.13330.2016 «СНиП 2.07.01-89* Градостроительство. Планировка и застройка городских и сельских поселений» (с изменениями), </w:t>
      </w:r>
    </w:p>
    <w:p w:rsidR="00571887" w:rsidRDefault="00571887" w:rsidP="00571887">
      <w:pPr>
        <w:pStyle w:val="Default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СП 140.13330.2012 Городская среда. Правила проектирования для маломобильных групп населения,</w:t>
      </w:r>
    </w:p>
    <w:p w:rsidR="00571887" w:rsidRDefault="00571887" w:rsidP="00571887">
      <w:pPr>
        <w:pStyle w:val="Default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СП 131.13330.2020 Строительная климатология, </w:t>
      </w:r>
    </w:p>
    <w:p w:rsidR="00571887" w:rsidRDefault="00571887" w:rsidP="00571887">
      <w:pPr>
        <w:pStyle w:val="Default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СП 1.13130.2020 Свод правил. Системы противопожарной защиты. Эвакуационные пути и выходы, </w:t>
      </w:r>
    </w:p>
    <w:p w:rsidR="00571887" w:rsidRDefault="00571887" w:rsidP="00571887">
      <w:pPr>
        <w:pStyle w:val="Default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СП 2.13130.2020 Системы противопожарной защиты. Обеспечение </w:t>
      </w:r>
    </w:p>
    <w:p w:rsidR="00571887" w:rsidRDefault="00571887" w:rsidP="00571887">
      <w:pPr>
        <w:pStyle w:val="Default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огнестойкости объектов защиты, </w:t>
      </w:r>
    </w:p>
    <w:p w:rsidR="00571887" w:rsidRDefault="00571887" w:rsidP="00571887">
      <w:pPr>
        <w:pStyle w:val="Default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СП 14.13330.2018 «СНиП II-7-81* Строительство в сейсмических </w:t>
      </w:r>
    </w:p>
    <w:p w:rsidR="00571887" w:rsidRDefault="00571887" w:rsidP="00571887">
      <w:pPr>
        <w:pStyle w:val="Default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районах» (с изменением № 2),</w:t>
      </w:r>
    </w:p>
    <w:p w:rsidR="00571887" w:rsidRDefault="00571887" w:rsidP="00571887">
      <w:pPr>
        <w:pStyle w:val="Default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СП 52.13330.2016 Естественное и искусственное освещение, </w:t>
      </w:r>
    </w:p>
    <w:p w:rsidR="00571887" w:rsidRDefault="00571887" w:rsidP="00571887">
      <w:pPr>
        <w:pStyle w:val="Default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СП 4.13130.2013 Системы противопожарной защиты. Ограничение распространения пожара на объектах защиты. Требования к объемно- планировочным и конструктивным решениям, </w:t>
      </w:r>
    </w:p>
    <w:p w:rsidR="00571887" w:rsidRDefault="00571887" w:rsidP="00571887">
      <w:pPr>
        <w:pStyle w:val="Default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СП 50.13330.2012 Тепловая защита зданий, </w:t>
      </w:r>
    </w:p>
    <w:p w:rsidR="00571887" w:rsidRDefault="00571887" w:rsidP="00571887">
      <w:pPr>
        <w:pStyle w:val="Default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СП 51.13330.2011. Защита от шума, </w:t>
      </w:r>
    </w:p>
    <w:p w:rsidR="00571887" w:rsidRDefault="00571887" w:rsidP="00571887">
      <w:pPr>
        <w:pStyle w:val="Default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СП 23-102-2003 Естественное освещение жилых и общественных зданий, </w:t>
      </w:r>
    </w:p>
    <w:p w:rsidR="00571887" w:rsidRDefault="00571887" w:rsidP="00571887">
      <w:pPr>
        <w:pStyle w:val="Default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СП 23-103-2003 Проектирование звукоизоляции ограждающих конструкций жилых и общественных зданий, </w:t>
      </w:r>
    </w:p>
    <w:p w:rsidR="00571887" w:rsidRDefault="00571887" w:rsidP="00571887">
      <w:pPr>
        <w:pStyle w:val="Default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СП 118.13330.2022 «СНиП 31-06-2009 Общественные здания и сооружения», </w:t>
      </w:r>
    </w:p>
    <w:p w:rsidR="00571887" w:rsidRDefault="00571887" w:rsidP="00571887">
      <w:pPr>
        <w:pStyle w:val="Default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СП 54.13330.2022 «СНиП 31-01-2003 Здания жилые многоквартирные»,  </w:t>
      </w:r>
    </w:p>
    <w:p w:rsidR="00571887" w:rsidRDefault="00571887" w:rsidP="00571887">
      <w:pPr>
        <w:pStyle w:val="Default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СП 59.13330.2020 Доступность зданий и сооружений для маломобильных групп населения, </w:t>
      </w:r>
    </w:p>
    <w:p w:rsidR="00571887" w:rsidRDefault="00571887" w:rsidP="00571887">
      <w:pPr>
        <w:pStyle w:val="Default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СП 309.1325800.2017 Здания театрально-зрелищные. Правила проектирования, </w:t>
      </w:r>
    </w:p>
    <w:p w:rsidR="00571887" w:rsidRDefault="00571887" w:rsidP="00571887">
      <w:pPr>
        <w:pStyle w:val="Default"/>
        <w:ind w:left="360"/>
        <w:rPr>
          <w:color w:val="auto"/>
        </w:rPr>
      </w:pPr>
      <w:r>
        <w:rPr>
          <w:color w:val="auto"/>
          <w:sz w:val="28"/>
          <w:szCs w:val="28"/>
        </w:rPr>
        <w:t>- СП 55.13330.2016 Дома жилые одноквартирные,</w:t>
      </w:r>
    </w:p>
    <w:p w:rsidR="009C4B59" w:rsidRPr="00571887" w:rsidRDefault="00571887" w:rsidP="00571887">
      <w:pPr>
        <w:pStyle w:val="Default"/>
        <w:ind w:left="36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571887">
        <w:rPr>
          <w:color w:val="auto"/>
          <w:sz w:val="28"/>
          <w:szCs w:val="28"/>
        </w:rPr>
        <w:t>СП 160.1325800.2014 Здания и ком</w:t>
      </w:r>
      <w:r>
        <w:rPr>
          <w:color w:val="auto"/>
          <w:sz w:val="28"/>
          <w:szCs w:val="28"/>
        </w:rPr>
        <w:t>п</w:t>
      </w:r>
      <w:r w:rsidRPr="00571887">
        <w:rPr>
          <w:color w:val="auto"/>
          <w:sz w:val="28"/>
          <w:szCs w:val="28"/>
        </w:rPr>
        <w:t xml:space="preserve">лексы многофункциональные. Правила </w:t>
      </w:r>
      <w:r>
        <w:rPr>
          <w:color w:val="auto"/>
          <w:sz w:val="28"/>
          <w:szCs w:val="28"/>
        </w:rPr>
        <w:t>проектирования.</w:t>
      </w:r>
    </w:p>
    <w:p w:rsidR="00A130B3" w:rsidRDefault="00A130B3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:rsidR="00571887" w:rsidRPr="00571887" w:rsidRDefault="00571887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571887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Трудовые функции</w:t>
      </w:r>
    </w:p>
    <w:p w:rsidR="00571887" w:rsidRDefault="00532AD0" w:rsidP="0057188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57188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571887">
        <w:rPr>
          <w:rFonts w:ascii="Times New Roman" w:eastAsia="Calibri" w:hAnsi="Times New Roman" w:cs="Times New Roman"/>
          <w:i/>
          <w:sz w:val="28"/>
          <w:szCs w:val="28"/>
        </w:rPr>
        <w:t>:</w:t>
      </w:r>
    </w:p>
    <w:p w:rsidR="00571887" w:rsidRDefault="00571887" w:rsidP="0057188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Федеральный государственный образовательный стандарт среднего профессионального образования по специальности 07.02.01 Архитектура (Приказ Министерства просвещения РФ от 09.11.2023 г. №843, зарегистрирован 08.12.2023 г. №76340),</w:t>
      </w:r>
      <w:r w:rsidRPr="0057188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25FBC" w:rsidRDefault="00571887" w:rsidP="0057188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425FBC">
        <w:rPr>
          <w:rFonts w:ascii="Times New Roman" w:eastAsia="Calibri" w:hAnsi="Times New Roman" w:cs="Times New Roman"/>
          <w:sz w:val="28"/>
          <w:szCs w:val="28"/>
        </w:rPr>
        <w:t>Профессиональный стандарт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10.008 Архитектор (Приказ Министерства труда и социальной защиты РФ от 06.04.2022 г. №202н).</w:t>
      </w:r>
    </w:p>
    <w:p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7"/>
        <w:gridCol w:w="4477"/>
        <w:gridCol w:w="4477"/>
      </w:tblGrid>
      <w:tr w:rsidR="00571887" w:rsidRPr="00425FBC" w:rsidTr="00571887">
        <w:tc>
          <w:tcPr>
            <w:tcW w:w="322" w:type="pct"/>
            <w:shd w:val="clear" w:color="auto" w:fill="92D050"/>
          </w:tcPr>
          <w:p w:rsidR="00571887" w:rsidRPr="00425FBC" w:rsidRDefault="00571887" w:rsidP="00425FBC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2339" w:type="pct"/>
            <w:shd w:val="clear" w:color="auto" w:fill="92D050"/>
          </w:tcPr>
          <w:p w:rsidR="00571887" w:rsidRPr="00425FBC" w:rsidRDefault="00571887" w:rsidP="00571887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 (ФГОС)</w:t>
            </w:r>
          </w:p>
        </w:tc>
        <w:tc>
          <w:tcPr>
            <w:tcW w:w="2339" w:type="pct"/>
            <w:shd w:val="clear" w:color="auto" w:fill="92D050"/>
          </w:tcPr>
          <w:p w:rsidR="00571887" w:rsidRDefault="00571887" w:rsidP="00425FBC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Трудовые функции (ПС)</w:t>
            </w:r>
          </w:p>
        </w:tc>
      </w:tr>
      <w:tr w:rsidR="004E44A1" w:rsidRPr="00425FBC" w:rsidTr="00F611B8">
        <w:trPr>
          <w:trHeight w:val="9517"/>
        </w:trPr>
        <w:tc>
          <w:tcPr>
            <w:tcW w:w="322" w:type="pct"/>
            <w:vMerge w:val="restart"/>
            <w:shd w:val="clear" w:color="auto" w:fill="BFBFBF"/>
          </w:tcPr>
          <w:p w:rsidR="004E44A1" w:rsidRPr="00425FBC" w:rsidRDefault="004E44A1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9" w:type="pct"/>
            <w:vMerge w:val="restart"/>
          </w:tcPr>
          <w:p w:rsidR="004E44A1" w:rsidRPr="00425FBC" w:rsidRDefault="004E44A1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отдельных архитектурных, в том числе объемных и планировочных решений в составе проектной документации</w:t>
            </w:r>
          </w:p>
        </w:tc>
        <w:tc>
          <w:tcPr>
            <w:tcW w:w="2339" w:type="pct"/>
          </w:tcPr>
          <w:p w:rsidR="004E44A1" w:rsidRDefault="00A76C45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</w:t>
            </w:r>
            <w:r w:rsidR="004E44A1" w:rsidRPr="00C47891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Подготовка исходных данных для проектирования, в том числе для разработки отдельных архитектурных, в том числе объемных и планировочных, решений</w:t>
            </w:r>
            <w:r w:rsidR="004E44A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E44A1" w:rsidRPr="00571887" w:rsidRDefault="004E44A1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Трудовые действия:</w:t>
            </w:r>
          </w:p>
          <w:p w:rsidR="004E44A1" w:rsidRPr="00571887" w:rsidRDefault="004E44A1" w:rsidP="00425F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18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Сбор, обработка и документальное оформление данных для формирования задания на разработку эскизного архитектурного проекта</w:t>
            </w:r>
          </w:p>
          <w:p w:rsidR="004E44A1" w:rsidRPr="00571887" w:rsidRDefault="004E44A1" w:rsidP="00425F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18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Комплектование исходных данных, данных задания на проектирование объекта капитального строительства и данных задания на разработку архитектурного раздела проектной документации</w:t>
            </w:r>
          </w:p>
          <w:p w:rsidR="004E44A1" w:rsidRPr="00571887" w:rsidRDefault="004E44A1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8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Подготовка демонстрационных материалов для представления эскизного архитектурного проекта заказчику, включая текстовые, графические и объемные материалы</w:t>
            </w:r>
          </w:p>
        </w:tc>
      </w:tr>
      <w:tr w:rsidR="00A76C45" w:rsidRPr="00425FBC" w:rsidTr="00671DD1">
        <w:trPr>
          <w:trHeight w:val="12119"/>
        </w:trPr>
        <w:tc>
          <w:tcPr>
            <w:tcW w:w="322" w:type="pct"/>
            <w:vMerge/>
            <w:shd w:val="clear" w:color="auto" w:fill="BFBFBF"/>
          </w:tcPr>
          <w:p w:rsidR="00A76C45" w:rsidRPr="00425FBC" w:rsidRDefault="00A76C45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9" w:type="pct"/>
            <w:vMerge/>
          </w:tcPr>
          <w:p w:rsidR="00A76C45" w:rsidRDefault="00A76C45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39" w:type="pct"/>
          </w:tcPr>
          <w:p w:rsidR="00A76C45" w:rsidRDefault="00A76C45" w:rsidP="00425F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2)</w:t>
            </w:r>
            <w:r w:rsidRPr="00A76C4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и внесение изменений в отдельные архитектурные, в том числе объемные и планировочные, решения в составе проектной и рабочей документации объектов капитального строительства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A76C45" w:rsidRPr="00571887" w:rsidRDefault="00A76C45" w:rsidP="00425F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Трудовые действия:</w:t>
            </w:r>
          </w:p>
          <w:p w:rsidR="00A76C45" w:rsidRPr="00571887" w:rsidRDefault="00A76C45" w:rsidP="00425F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18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Разработка типовых и примерных вариантов отдельных архитектурных, в том числе объемных и планировочных, решений в составе проектной и рабочей документации объектов капитального строительства</w:t>
            </w:r>
          </w:p>
          <w:p w:rsidR="00A76C45" w:rsidRPr="00571887" w:rsidRDefault="00A76C45" w:rsidP="00425F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18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Согласование вариантов архитектурных, в том числе объемных и планировочных, решений с разрабатываемыми решениями по разделам проектной документации</w:t>
            </w:r>
          </w:p>
          <w:p w:rsidR="00A76C45" w:rsidRPr="00571887" w:rsidRDefault="00A76C45" w:rsidP="00425F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18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Расчет технико-экономических показателей отдельных проектных решений объекта капитального строительства</w:t>
            </w:r>
          </w:p>
          <w:p w:rsidR="00A76C45" w:rsidRPr="00571887" w:rsidRDefault="00A76C45" w:rsidP="00425F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18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Внесение изменений в проектную и рабочую документацию по отдельным архитектурным, в том числе объемным и планировочным, решениям в соответствии с требованиями и рекомендациями заказчика, уполномоченных организаций</w:t>
            </w:r>
          </w:p>
        </w:tc>
      </w:tr>
      <w:tr w:rsidR="008D5C87" w:rsidRPr="00425FBC" w:rsidTr="00E842C9">
        <w:trPr>
          <w:trHeight w:val="8644"/>
        </w:trPr>
        <w:tc>
          <w:tcPr>
            <w:tcW w:w="322" w:type="pct"/>
            <w:shd w:val="clear" w:color="auto" w:fill="BFBFBF"/>
          </w:tcPr>
          <w:p w:rsidR="008D5C87" w:rsidRPr="00425FBC" w:rsidRDefault="008D5C87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5FB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339" w:type="pct"/>
          </w:tcPr>
          <w:p w:rsidR="008D5C87" w:rsidRPr="00425FBC" w:rsidRDefault="008D5C87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архитектурного раздела проектной документации</w:t>
            </w:r>
          </w:p>
        </w:tc>
        <w:tc>
          <w:tcPr>
            <w:tcW w:w="2339" w:type="pct"/>
          </w:tcPr>
          <w:p w:rsidR="008D5C87" w:rsidRDefault="008D5C87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1)</w:t>
            </w:r>
            <w:bookmarkStart w:id="1" w:name="_GoBack"/>
            <w:bookmarkEnd w:id="1"/>
            <w:r w:rsidRPr="008D5C87">
              <w:rPr>
                <w:rFonts w:ascii="Times New Roman" w:eastAsia="Calibri" w:hAnsi="Times New Roman" w:cs="Times New Roman"/>
                <w:sz w:val="28"/>
                <w:szCs w:val="28"/>
              </w:rPr>
              <w:t>Графическое и текстовое оформление проектной и рабочей документации по разработанным отдельным архитектурным, в том числе объемным и планировочным, решениям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8D5C87" w:rsidRPr="00571887" w:rsidRDefault="008D5C87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Трудовые действия:</w:t>
            </w:r>
          </w:p>
          <w:p w:rsidR="008D5C87" w:rsidRPr="00571887" w:rsidRDefault="008D5C87" w:rsidP="00425FB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18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текстовых материалов архитектурного раздела проектной документации</w:t>
            </w:r>
          </w:p>
          <w:p w:rsidR="008D5C87" w:rsidRPr="00571887" w:rsidRDefault="008D5C87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8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графических материалов архитектурного раздела проектной документации</w:t>
            </w:r>
          </w:p>
          <w:p w:rsidR="008D5C87" w:rsidRPr="00571887" w:rsidRDefault="008D5C87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8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Внесение изменений в архитектурный раздел проектной документации в соответствии с требованиями и рекомендациями заказчика, уполномоченных организаций</w:t>
            </w:r>
          </w:p>
          <w:p w:rsidR="008D5C87" w:rsidRPr="00571887" w:rsidRDefault="008D5C87" w:rsidP="00425FB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88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рабочей документации по архитектурному разделу проекта</w:t>
            </w:r>
          </w:p>
        </w:tc>
      </w:tr>
    </w:tbl>
    <w:p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1B15DE" w:rsidRPr="001B15DE" w:rsidSect="00A130B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E2E" w:rsidRDefault="004D5E2E" w:rsidP="00A130B3">
      <w:pPr>
        <w:spacing w:after="0" w:line="240" w:lineRule="auto"/>
      </w:pPr>
      <w:r>
        <w:separator/>
      </w:r>
    </w:p>
  </w:endnote>
  <w:endnote w:type="continuationSeparator" w:id="0">
    <w:p w:rsidR="004D5E2E" w:rsidRDefault="004D5E2E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/>
    <w:sdtContent>
      <w:p w:rsidR="004D5E2E" w:rsidRDefault="003300B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E1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D5E2E" w:rsidRDefault="004D5E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E2E" w:rsidRDefault="004D5E2E" w:rsidP="00A130B3">
      <w:pPr>
        <w:spacing w:after="0" w:line="240" w:lineRule="auto"/>
      </w:pPr>
      <w:r>
        <w:separator/>
      </w:r>
    </w:p>
  </w:footnote>
  <w:footnote w:type="continuationSeparator" w:id="0">
    <w:p w:rsidR="004D5E2E" w:rsidRDefault="004D5E2E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E8F7CA1"/>
    <w:multiLevelType w:val="hybridMultilevel"/>
    <w:tmpl w:val="13D68174"/>
    <w:lvl w:ilvl="0" w:tplc="479EE612">
      <w:numFmt w:val="bullet"/>
      <w:lvlText w:val="•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" w15:restartNumberingAfterBreak="0">
    <w:nsid w:val="5A14679E"/>
    <w:multiLevelType w:val="hybridMultilevel"/>
    <w:tmpl w:val="39BAE9F4"/>
    <w:lvl w:ilvl="0" w:tplc="6CFC9F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0326B2D"/>
    <w:multiLevelType w:val="hybridMultilevel"/>
    <w:tmpl w:val="D7DE11C2"/>
    <w:lvl w:ilvl="0" w:tplc="479EE612">
      <w:numFmt w:val="bullet"/>
      <w:lvlText w:val="•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13A17DC"/>
    <w:multiLevelType w:val="hybridMultilevel"/>
    <w:tmpl w:val="FD8A4B8E"/>
    <w:lvl w:ilvl="0" w:tplc="479EE61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F94"/>
    <w:rsid w:val="00054085"/>
    <w:rsid w:val="000C17BD"/>
    <w:rsid w:val="000D27BC"/>
    <w:rsid w:val="001262E4"/>
    <w:rsid w:val="001832F8"/>
    <w:rsid w:val="001A46E2"/>
    <w:rsid w:val="001B15DE"/>
    <w:rsid w:val="00295A7C"/>
    <w:rsid w:val="003300B4"/>
    <w:rsid w:val="003303AF"/>
    <w:rsid w:val="003327A6"/>
    <w:rsid w:val="00397DA7"/>
    <w:rsid w:val="003D0CC1"/>
    <w:rsid w:val="00425FBC"/>
    <w:rsid w:val="00426564"/>
    <w:rsid w:val="0043084A"/>
    <w:rsid w:val="004D5E2E"/>
    <w:rsid w:val="004E44A1"/>
    <w:rsid w:val="004F5C21"/>
    <w:rsid w:val="00532AD0"/>
    <w:rsid w:val="00571887"/>
    <w:rsid w:val="005911D4"/>
    <w:rsid w:val="00596E5D"/>
    <w:rsid w:val="005E7B5A"/>
    <w:rsid w:val="006040EA"/>
    <w:rsid w:val="00716F94"/>
    <w:rsid w:val="00720CD5"/>
    <w:rsid w:val="0076321F"/>
    <w:rsid w:val="007B56FA"/>
    <w:rsid w:val="007E0C3F"/>
    <w:rsid w:val="008504D1"/>
    <w:rsid w:val="008D5C87"/>
    <w:rsid w:val="00912BE2"/>
    <w:rsid w:val="009C4B59"/>
    <w:rsid w:val="009D2E24"/>
    <w:rsid w:val="009F616C"/>
    <w:rsid w:val="00A130B3"/>
    <w:rsid w:val="00A76C45"/>
    <w:rsid w:val="00AA1894"/>
    <w:rsid w:val="00AB059B"/>
    <w:rsid w:val="00AB3D59"/>
    <w:rsid w:val="00B635EC"/>
    <w:rsid w:val="00B96387"/>
    <w:rsid w:val="00BC3931"/>
    <w:rsid w:val="00C31FCD"/>
    <w:rsid w:val="00C47891"/>
    <w:rsid w:val="00D25700"/>
    <w:rsid w:val="00D47BDE"/>
    <w:rsid w:val="00E110E4"/>
    <w:rsid w:val="00E23E1A"/>
    <w:rsid w:val="00E75D31"/>
    <w:rsid w:val="00EC3BCA"/>
    <w:rsid w:val="00F20906"/>
    <w:rsid w:val="00F65907"/>
    <w:rsid w:val="00F97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7E45"/>
  <w15:docId w15:val="{902CEC26-A7DC-4A2B-91C5-E533CCA9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97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9776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D5E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2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2232</TotalTime>
  <Pages>11</Pages>
  <Words>2631</Words>
  <Characters>15003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Пользователь</cp:lastModifiedBy>
  <cp:revision>27</cp:revision>
  <dcterms:created xsi:type="dcterms:W3CDTF">2023-10-02T14:40:00Z</dcterms:created>
  <dcterms:modified xsi:type="dcterms:W3CDTF">2025-09-03T16:18:00Z</dcterms:modified>
</cp:coreProperties>
</file>