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3072DA55" w14:textId="77777777" w:rsidTr="00912BE2">
        <w:tc>
          <w:tcPr>
            <w:tcW w:w="4962" w:type="dxa"/>
          </w:tcPr>
          <w:p w14:paraId="1AD57F9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0844B58" wp14:editId="7E4B4342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B8CB7C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12EB995" w14:textId="77777777" w:rsidR="00000000" w:rsidRDefault="00000000">
      <w:pPr>
        <w:rPr>
          <w:sz w:val="28"/>
          <w:szCs w:val="28"/>
        </w:rPr>
      </w:pPr>
    </w:p>
    <w:p w14:paraId="389266A4" w14:textId="77777777" w:rsidR="00596E5D" w:rsidRDefault="00596E5D">
      <w:pPr>
        <w:rPr>
          <w:sz w:val="28"/>
          <w:szCs w:val="28"/>
        </w:rPr>
      </w:pPr>
    </w:p>
    <w:p w14:paraId="63786F6D" w14:textId="77777777" w:rsidR="00596E5D" w:rsidRDefault="00596E5D">
      <w:pPr>
        <w:rPr>
          <w:sz w:val="28"/>
          <w:szCs w:val="28"/>
        </w:rPr>
      </w:pPr>
    </w:p>
    <w:p w14:paraId="1E579E3D" w14:textId="77777777" w:rsidR="00596E5D" w:rsidRDefault="00596E5D">
      <w:pPr>
        <w:rPr>
          <w:sz w:val="28"/>
          <w:szCs w:val="28"/>
        </w:rPr>
      </w:pPr>
    </w:p>
    <w:p w14:paraId="225E4462" w14:textId="77777777" w:rsidR="00596E5D" w:rsidRDefault="00596E5D">
      <w:pPr>
        <w:rPr>
          <w:sz w:val="28"/>
          <w:szCs w:val="28"/>
        </w:rPr>
      </w:pPr>
    </w:p>
    <w:p w14:paraId="15721C40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55B28303" w14:textId="77777777" w:rsidR="00C91141" w:rsidRPr="00C91141" w:rsidRDefault="00C91141" w:rsidP="00C91141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C91141">
        <w:rPr>
          <w:rFonts w:ascii="Times New Roman" w:hAnsi="Times New Roman" w:cs="Times New Roman"/>
          <w:sz w:val="72"/>
          <w:szCs w:val="72"/>
          <w:u w:val="single"/>
        </w:rPr>
        <w:t>«Управление перевозочным процессом</w:t>
      </w:r>
    </w:p>
    <w:p w14:paraId="3C58FA09" w14:textId="77777777" w:rsidR="00C91141" w:rsidRPr="00C91141" w:rsidRDefault="00C91141" w:rsidP="00C91141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C91141">
        <w:rPr>
          <w:rFonts w:ascii="Times New Roman" w:hAnsi="Times New Roman" w:cs="Times New Roman"/>
          <w:sz w:val="72"/>
          <w:szCs w:val="72"/>
          <w:u w:val="single"/>
        </w:rPr>
        <w:t>на железнодорожном транспорте»</w:t>
      </w:r>
    </w:p>
    <w:p w14:paraId="3C7CECFB" w14:textId="77777777" w:rsidR="001B15DE" w:rsidRPr="00C91141" w:rsidRDefault="001B15DE" w:rsidP="00596E5D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</w:p>
    <w:p w14:paraId="1F9C3E7D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8160B1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0B353DC" w14:textId="75FF18FC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0D9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AA4D9BE" w14:textId="77777777" w:rsidR="00DF68F2" w:rsidRDefault="00DF68F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2180E" w14:textId="77777777" w:rsidR="00DF68F2" w:rsidRPr="000E16FE" w:rsidRDefault="001B15DE" w:rsidP="00DF68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F68F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F68F2" w:rsidRPr="00DF68F2">
        <w:rPr>
          <w:rFonts w:ascii="Times New Roman" w:eastAsia="Times New Roman" w:hAnsi="Times New Roman" w:cs="Times New Roman"/>
          <w:sz w:val="28"/>
          <w:szCs w:val="28"/>
          <w:u w:val="single"/>
        </w:rPr>
        <w:t>Управление</w:t>
      </w:r>
      <w:r w:rsidR="00DF68F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DF68F2" w:rsidRPr="00DF68F2">
        <w:rPr>
          <w:rFonts w:ascii="Times New Roman" w:eastAsia="Times New Roman" w:hAnsi="Times New Roman" w:cs="Times New Roman"/>
          <w:sz w:val="28"/>
          <w:szCs w:val="28"/>
          <w:u w:val="single"/>
        </w:rPr>
        <w:t>перевозочным процессом                     на железнодорожном транспорте</w:t>
      </w:r>
      <w:r w:rsidR="00DF68F2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14:paraId="4FA1963E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DBB78" w14:textId="77777777"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DD9021" w14:textId="77777777" w:rsidR="00DF68F2" w:rsidRPr="00425FBC" w:rsidRDefault="00DF68F2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EF4245" w14:textId="77777777" w:rsidR="00DF68F2" w:rsidRPr="0088646A" w:rsidRDefault="00DF68F2" w:rsidP="00DF68F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 xml:space="preserve">Железнодорожный комплекс имеет стратегическое значение для России, обеспечивает стабильную деятельность промышленных предприятий, своевременный подвоз жизненно важных грузов в самые отдаленные уголки страны, а также является самым доступным транспортом для миллионов граждан. </w:t>
      </w:r>
    </w:p>
    <w:p w14:paraId="15CE0359" w14:textId="77777777" w:rsidR="00DF68F2" w:rsidRPr="0088646A" w:rsidRDefault="00DF68F2" w:rsidP="00DF68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компетенцию </w:t>
      </w:r>
      <w:r w:rsidRPr="0088646A">
        <w:rPr>
          <w:rFonts w:ascii="Times New Roman" w:hAnsi="Times New Roman" w:cs="Times New Roman"/>
          <w:sz w:val="28"/>
          <w:szCs w:val="28"/>
        </w:rPr>
        <w:t xml:space="preserve">«Управление перевозочным процессом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на железнодорожном транспорте» </w:t>
      </w: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заложены профессиональные практические навыки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осуществлению перевозочного процесса, организации движения поездов, производству маневровой работы на раздельных пунктах, выполнении графика движения поездов, </w:t>
      </w:r>
      <w:r w:rsidRPr="008864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Pr="0088646A">
        <w:rPr>
          <w:rFonts w:ascii="Times New Roman" w:hAnsi="Times New Roman" w:cs="Times New Roman"/>
          <w:sz w:val="28"/>
          <w:szCs w:val="28"/>
        </w:rPr>
        <w:t>мение выполнить все условия договора на перевозку, четко и грамотно планировать работу железнодорожной станции и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8646A">
        <w:rPr>
          <w:rFonts w:ascii="Times New Roman" w:hAnsi="Times New Roman" w:cs="Times New Roman"/>
          <w:sz w:val="28"/>
          <w:szCs w:val="28"/>
        </w:rPr>
        <w:t xml:space="preserve">ть безопасность движения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6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дежурного по железнодорожной станции, маневрового диспетчера, дежурного по сортировочной горке). </w:t>
      </w:r>
      <w:r w:rsidRPr="0088646A">
        <w:rPr>
          <w:rFonts w:ascii="Times New Roman" w:hAnsi="Times New Roman" w:cs="Times New Roman"/>
          <w:sz w:val="28"/>
          <w:szCs w:val="28"/>
        </w:rPr>
        <w:t xml:space="preserve">Это полностью соответствует задаче качественной подготовке работников железнодорожного транспорта, непосредственно связанных с движением поездов, маневровой работой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646A">
        <w:rPr>
          <w:rFonts w:ascii="Times New Roman" w:hAnsi="Times New Roman" w:cs="Times New Roman"/>
          <w:sz w:val="28"/>
          <w:szCs w:val="28"/>
        </w:rPr>
        <w:t>и обеспечением транспортной безопасности, поставленной Концепцией подготовки кадров для трансп</w:t>
      </w:r>
      <w:r>
        <w:rPr>
          <w:rFonts w:ascii="Times New Roman" w:hAnsi="Times New Roman" w:cs="Times New Roman"/>
          <w:sz w:val="28"/>
          <w:szCs w:val="28"/>
        </w:rPr>
        <w:t>ортного комплекса до 2035 года (</w:t>
      </w:r>
      <w:r w:rsidRPr="0088646A">
        <w:rPr>
          <w:rFonts w:ascii="Times New Roman" w:hAnsi="Times New Roman" w:cs="Times New Roman"/>
          <w:sz w:val="28"/>
          <w:szCs w:val="28"/>
        </w:rPr>
        <w:t>утв. распоряжением Правительства РФ от 06.02.2021 г. № 255-р)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31C3D" w14:textId="77777777" w:rsidR="00DF68F2" w:rsidRPr="0088646A" w:rsidRDefault="00DF68F2" w:rsidP="00DF68F2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>Перевозочный процесс – это основной вид деятельности ОАО «РЖД»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и других предприятий железнодорожного транспорта. Цифровизация производственного процесса предъявляет дополнительные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646A">
        <w:rPr>
          <w:rFonts w:ascii="Times New Roman" w:hAnsi="Times New Roman" w:cs="Times New Roman"/>
          <w:sz w:val="28"/>
          <w:szCs w:val="28"/>
        </w:rPr>
        <w:t>к кадровому потенциалу Российских железных дорог, которые заложены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 в конкурсных заданиях компетенции, направленных на выявление профессиональной и практической подготовки конкурсантов, умение </w:t>
      </w:r>
      <w:r w:rsidRPr="0088646A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современные технологии по организации перевозочного процесса на железнодорожном транспорте. </w:t>
      </w:r>
    </w:p>
    <w:p w14:paraId="443F1EC3" w14:textId="77777777" w:rsidR="00DF68F2" w:rsidRPr="0088646A" w:rsidRDefault="00DF68F2" w:rsidP="00DF68F2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работа специалистов дирекции движения - залог безопасности пассажиров и перевозок грузов. </w:t>
      </w:r>
    </w:p>
    <w:p w14:paraId="448BE712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2C7B46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3820F3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D675A" w14:textId="77777777" w:rsidR="00DF68F2" w:rsidRDefault="00DF68F2" w:rsidP="00DF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EC2A30B" w14:textId="77777777" w:rsidR="00DF68F2" w:rsidRPr="000E16FE" w:rsidRDefault="00DF68F2" w:rsidP="00DF68F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14:paraId="5BF58B13" w14:textId="77777777" w:rsidR="00DF68F2" w:rsidRPr="000E16FE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среднего профессионального образования по специальности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23.02.01 Организация перевозок и управ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ление на транспорте (по видам), утвержден приказом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Министерства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просвещения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РФ от 2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0марта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24 г. N 176.</w:t>
      </w:r>
    </w:p>
    <w:p w14:paraId="75E54CF0" w14:textId="77777777" w:rsidR="00DF68F2" w:rsidRPr="000E16FE" w:rsidRDefault="00DF68F2" w:rsidP="00DF68F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стандарт;</w:t>
      </w:r>
    </w:p>
    <w:p w14:paraId="78C588BF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ПС 17.023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Специалист по организации управления движением поездов, производства маневровой работы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раздельных пунктах, утвержден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приказом Министерства труда и соц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иальной защиты РФ от 15.09.2022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г. N 551н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4D1C0770" w14:textId="77777777" w:rsidR="00DF68F2" w:rsidRPr="000E16FE" w:rsidRDefault="00DF68F2" w:rsidP="00DF68F2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ПС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17.041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Специалист по организации работы железнодорожной станции 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               </w:t>
      </w:r>
      <w:r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>и обеспечению безопасности движения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>, утвержден п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риказом Министерства труд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социальной защиты РФ от </w:t>
      </w: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16.03.2022 г. N 131н.</w:t>
      </w:r>
    </w:p>
    <w:p w14:paraId="47563DDC" w14:textId="77777777" w:rsidR="00DF68F2" w:rsidRPr="000E16FE" w:rsidRDefault="00DF68F2" w:rsidP="00DF68F2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52900985" w14:textId="77777777" w:rsidR="00DF68F2" w:rsidRPr="000E16FE" w:rsidRDefault="00DF68F2" w:rsidP="00DF68F2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hyperlink r:id="rId8" w:tooltip="https://www.consultant.ru/document/cons_doc_LAW_144823/" w:history="1">
        <w:r w:rsidRPr="00352273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 xml:space="preserve">Единый тарифно-квалификационный справочник работ </w:t>
        </w:r>
        <w:r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 xml:space="preserve">                                  </w:t>
        </w:r>
        <w:r w:rsidRPr="00352273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и профессий рабочих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, раздел Железнодорожный транспорт, утвержден </w:t>
      </w:r>
      <w:r w:rsidRPr="00352273">
        <w:rPr>
          <w:rFonts w:ascii="Times New Roman" w:eastAsia="Calibri" w:hAnsi="Times New Roman" w:cs="Times New Roman"/>
          <w:sz w:val="28"/>
          <w:szCs w:val="28"/>
        </w:rPr>
        <w:t>прика</w:t>
      </w:r>
      <w:r>
        <w:rPr>
          <w:rFonts w:ascii="Times New Roman" w:eastAsia="Calibri" w:hAnsi="Times New Roman" w:cs="Times New Roman"/>
          <w:sz w:val="28"/>
          <w:szCs w:val="28"/>
        </w:rPr>
        <w:t>зом</w:t>
      </w:r>
      <w:r w:rsidRPr="00352273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352273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>руда России от 18.02.2013 N 68н.</w:t>
      </w:r>
    </w:p>
    <w:p w14:paraId="7ACA2308" w14:textId="77777777" w:rsidR="00DF68F2" w:rsidRPr="000145E2" w:rsidRDefault="00DF68F2" w:rsidP="00DF68F2">
      <w:pPr>
        <w:pStyle w:val="a3"/>
        <w:numPr>
          <w:ilvl w:val="0"/>
          <w:numId w:val="9"/>
        </w:numPr>
        <w:tabs>
          <w:tab w:val="left" w:pos="0"/>
        </w:tabs>
        <w:spacing w:after="0" w:line="360" w:lineRule="auto"/>
        <w:ind w:left="709" w:hanging="785"/>
        <w:jc w:val="both"/>
        <w:rPr>
          <w:rFonts w:ascii="Times New Roman" w:hAnsi="Times New Roman"/>
          <w:b/>
          <w:sz w:val="28"/>
          <w:szCs w:val="28"/>
        </w:rPr>
      </w:pPr>
      <w:r w:rsidRPr="000145E2">
        <w:rPr>
          <w:rFonts w:ascii="Times New Roman" w:hAnsi="Times New Roman"/>
          <w:b/>
          <w:sz w:val="28"/>
          <w:szCs w:val="28"/>
        </w:rPr>
        <w:t>СП</w:t>
      </w:r>
    </w:p>
    <w:p w14:paraId="37AEE371" w14:textId="77777777" w:rsidR="00DF68F2" w:rsidRPr="00DF68F2" w:rsidRDefault="00DF68F2" w:rsidP="00DF68F2">
      <w:pPr>
        <w:numPr>
          <w:ilvl w:val="0"/>
          <w:numId w:val="5"/>
        </w:numPr>
        <w:shd w:val="clear" w:color="auto" w:fill="FFFFFF"/>
        <w:spacing w:after="0" w:line="360" w:lineRule="auto"/>
        <w:ind w:left="-142" w:firstLine="99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hyperlink r:id="rId9" w:history="1">
        <w:r w:rsidRPr="00DF68F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 xml:space="preserve">Свод правил СП 119.13330.2024 "СНИП 32-01-95 Железные дороги колеи 1520 мм" (утв. приказом Министерства строительства и </w:t>
        </w:r>
        <w:r w:rsidRPr="00DF68F2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lastRenderedPageBreak/>
          <w:t>жилищно-коммунального хозяйства Российской Федерации от 1 июля 2024 г. N 432/пр) (с изменениями и дополнениями)</w:t>
        </w:r>
      </w:hyperlink>
    </w:p>
    <w:p w14:paraId="4B583181" w14:textId="77777777" w:rsidR="00DF68F2" w:rsidRDefault="00DF68F2" w:rsidP="00DF68F2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31A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</w:p>
    <w:p w14:paraId="116FF855" w14:textId="77777777" w:rsidR="00DF68F2" w:rsidRPr="00A4097D" w:rsidRDefault="00DF68F2" w:rsidP="00DF68F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Федеральный закон «О железнодорожном транспорте Российской Федерации», 2003 г. (с изменениями и дополнениями);</w:t>
      </w:r>
    </w:p>
    <w:p w14:paraId="0F969FE3" w14:textId="77777777" w:rsidR="00DF68F2" w:rsidRPr="00A4097D" w:rsidRDefault="00DF68F2" w:rsidP="00DF68F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Федеральный закон «Устав железнодорожного транспорта Российск</w:t>
      </w:r>
      <w:r>
        <w:rPr>
          <w:rFonts w:ascii="Times New Roman" w:hAnsi="Times New Roman" w:cs="Times New Roman"/>
          <w:sz w:val="28"/>
          <w:szCs w:val="28"/>
        </w:rPr>
        <w:t>ой Федерации» от 10.01.2003 №18.</w:t>
      </w:r>
    </w:p>
    <w:p w14:paraId="20807420" w14:textId="77777777" w:rsidR="00DF68F2" w:rsidRDefault="00DF68F2" w:rsidP="00DF68F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Трудовой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и дополнениями).</w:t>
      </w:r>
    </w:p>
    <w:p w14:paraId="7AF3ACFD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Кодекс деловой этики О</w:t>
      </w:r>
      <w:r>
        <w:rPr>
          <w:rFonts w:ascii="Times New Roman" w:eastAsia="Calibri" w:hAnsi="Times New Roman" w:cs="Times New Roman"/>
          <w:sz w:val="28"/>
          <w:szCs w:val="28"/>
        </w:rPr>
        <w:t>АО «Российские железные дороги».</w:t>
      </w:r>
    </w:p>
    <w:p w14:paraId="71405D0B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2022 г.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дополнениями).</w:t>
      </w:r>
    </w:p>
    <w:p w14:paraId="4D3E6801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 при производстве работ по техническому обслуживанию и р</w:t>
      </w:r>
      <w:r>
        <w:rPr>
          <w:rFonts w:ascii="Times New Roman" w:hAnsi="Times New Roman" w:cs="Times New Roman"/>
          <w:sz w:val="28"/>
          <w:szCs w:val="28"/>
        </w:rPr>
        <w:t>емонту устройств СЦБ №ЦШ/530-11.</w:t>
      </w:r>
    </w:p>
    <w:p w14:paraId="6E28D5B0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97D">
        <w:rPr>
          <w:rFonts w:ascii="Times New Roman" w:hAnsi="Times New Roman" w:cs="Times New Roman"/>
          <w:sz w:val="28"/>
          <w:szCs w:val="28"/>
        </w:rPr>
        <w:t xml:space="preserve"> при производстве путевых раб</w:t>
      </w:r>
      <w:r>
        <w:rPr>
          <w:rFonts w:ascii="Times New Roman" w:hAnsi="Times New Roman" w:cs="Times New Roman"/>
          <w:sz w:val="28"/>
          <w:szCs w:val="28"/>
        </w:rPr>
        <w:t>от от 14 декабря 2016 г. №2540р.</w:t>
      </w:r>
    </w:p>
    <w:p w14:paraId="2F9AAD49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грузов железнодорожным транспортом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097D">
        <w:rPr>
          <w:rFonts w:ascii="Times New Roman" w:hAnsi="Times New Roman" w:cs="Times New Roman"/>
          <w:sz w:val="28"/>
          <w:szCs w:val="28"/>
        </w:rPr>
        <w:t>(по видам груза</w:t>
      </w:r>
      <w:r>
        <w:rPr>
          <w:rFonts w:ascii="Times New Roman" w:hAnsi="Times New Roman" w:cs="Times New Roman"/>
          <w:sz w:val="28"/>
          <w:szCs w:val="28"/>
        </w:rPr>
        <w:t>, с изменениями и дополнениями).</w:t>
      </w:r>
    </w:p>
    <w:p w14:paraId="5BF6962B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перевозок пассажиров, багажа и грузобагажа железнодорожным транспортом</w:t>
      </w:r>
      <w:r w:rsidRPr="00A4097D">
        <w:rPr>
          <w:rFonts w:ascii="Times New Roman" w:hAnsi="Times New Roman" w:cs="Times New Roman"/>
          <w:color w:val="4D4D4D"/>
          <w:sz w:val="28"/>
          <w:szCs w:val="28"/>
        </w:rPr>
        <w:t xml:space="preserve"> (</w:t>
      </w:r>
      <w:r w:rsidRPr="00A4097D">
        <w:rPr>
          <w:rFonts w:ascii="Times New Roman" w:hAnsi="Times New Roman" w:cs="Times New Roman"/>
          <w:sz w:val="28"/>
          <w:szCs w:val="28"/>
        </w:rPr>
        <w:t>приказ Министерства т</w:t>
      </w:r>
      <w:r>
        <w:rPr>
          <w:rFonts w:ascii="Times New Roman" w:hAnsi="Times New Roman" w:cs="Times New Roman"/>
          <w:sz w:val="28"/>
          <w:szCs w:val="28"/>
        </w:rPr>
        <w:t xml:space="preserve">ранспорта РФ от 5 сентября 2022 </w:t>
      </w:r>
      <w:r w:rsidRPr="00A4097D">
        <w:rPr>
          <w:rFonts w:ascii="Times New Roman" w:hAnsi="Times New Roman" w:cs="Times New Roman"/>
          <w:sz w:val="28"/>
          <w:szCs w:val="28"/>
        </w:rPr>
        <w:t>г. № 352), (с изменениями и дополнениями)</w:t>
      </w:r>
      <w:r>
        <w:rPr>
          <w:rFonts w:ascii="Times New Roman" w:hAnsi="Times New Roman" w:cs="Times New Roman"/>
          <w:color w:val="4D4D4D"/>
          <w:sz w:val="28"/>
          <w:szCs w:val="28"/>
        </w:rPr>
        <w:t>.</w:t>
      </w:r>
    </w:p>
    <w:p w14:paraId="1DEBE8DC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нормирован</w:t>
      </w:r>
      <w:r>
        <w:rPr>
          <w:rFonts w:ascii="Times New Roman" w:hAnsi="Times New Roman" w:cs="Times New Roman"/>
          <w:sz w:val="28"/>
          <w:szCs w:val="28"/>
        </w:rPr>
        <w:t>ию маневровой работы на станции.</w:t>
      </w:r>
    </w:p>
    <w:p w14:paraId="7E50EF59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График движен</w:t>
      </w:r>
      <w:r>
        <w:rPr>
          <w:rFonts w:ascii="Times New Roman" w:hAnsi="Times New Roman" w:cs="Times New Roman"/>
          <w:sz w:val="28"/>
          <w:szCs w:val="28"/>
        </w:rPr>
        <w:t>ия поездов и план формирования.</w:t>
      </w:r>
    </w:p>
    <w:p w14:paraId="01FB28B7" w14:textId="77777777" w:rsidR="00DF68F2" w:rsidRPr="00A4097D" w:rsidRDefault="00DF68F2" w:rsidP="00DF68F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Типовой технологический процесс работы участковых, сортировочных, пассажирских, грузовых станций, типовая технологическая карта работы сборного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559FDE" w14:textId="77777777" w:rsidR="00DF68F2" w:rsidRDefault="00DF68F2" w:rsidP="00DF68F2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531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6"/>
        <w:gridCol w:w="8451"/>
      </w:tblGrid>
      <w:tr w:rsidR="00265A7E" w:rsidRPr="0073531A" w14:paraId="54408DC8" w14:textId="77777777" w:rsidTr="00265A7E">
        <w:tc>
          <w:tcPr>
            <w:tcW w:w="484" w:type="pct"/>
            <w:shd w:val="clear" w:color="auto" w:fill="92D050"/>
          </w:tcPr>
          <w:p w14:paraId="3EE2C1A5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6" w:type="pct"/>
            <w:shd w:val="clear" w:color="auto" w:fill="92D050"/>
          </w:tcPr>
          <w:p w14:paraId="1C2BB80D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265A7E" w:rsidRPr="0073531A" w14:paraId="7411B4C5" w14:textId="77777777" w:rsidTr="00265A7E">
        <w:tc>
          <w:tcPr>
            <w:tcW w:w="484" w:type="pct"/>
            <w:shd w:val="clear" w:color="auto" w:fill="BFBFBF"/>
          </w:tcPr>
          <w:p w14:paraId="4B8C214D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pct"/>
          </w:tcPr>
          <w:p w14:paraId="59E6532C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движения поездов и производства маневровой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разъезде, обгонном пункте и железнодорожной станции</w:t>
            </w:r>
          </w:p>
        </w:tc>
      </w:tr>
      <w:tr w:rsidR="00265A7E" w:rsidRPr="0073531A" w14:paraId="0206CB3A" w14:textId="77777777" w:rsidTr="00265A7E">
        <w:tc>
          <w:tcPr>
            <w:tcW w:w="484" w:type="pct"/>
            <w:shd w:val="clear" w:color="auto" w:fill="BFBFBF"/>
          </w:tcPr>
          <w:p w14:paraId="6650D815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pct"/>
          </w:tcPr>
          <w:p w14:paraId="467E9AD6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 поездов и производства маневровой работы на разъезде, обгонном пункте и железнодорожной станции</w:t>
            </w:r>
          </w:p>
        </w:tc>
      </w:tr>
      <w:tr w:rsidR="00265A7E" w:rsidRPr="0073531A" w14:paraId="33324CD6" w14:textId="77777777" w:rsidTr="00265A7E">
        <w:tc>
          <w:tcPr>
            <w:tcW w:w="484" w:type="pct"/>
            <w:shd w:val="clear" w:color="auto" w:fill="BFBFBF"/>
          </w:tcPr>
          <w:p w14:paraId="59AF2E7C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6" w:type="pct"/>
          </w:tcPr>
          <w:p w14:paraId="309730A7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поступившей информации о производстве маневровой работы в автоматизированных системах</w:t>
            </w:r>
          </w:p>
        </w:tc>
      </w:tr>
      <w:tr w:rsidR="00265A7E" w:rsidRPr="0073531A" w14:paraId="76990433" w14:textId="77777777" w:rsidTr="00265A7E">
        <w:tc>
          <w:tcPr>
            <w:tcW w:w="484" w:type="pct"/>
            <w:shd w:val="clear" w:color="auto" w:fill="BFBFBF"/>
          </w:tcPr>
          <w:p w14:paraId="2BBA833D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6" w:type="pct"/>
          </w:tcPr>
          <w:p w14:paraId="2D49784E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поездной информации и информационных сообщений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автоматизированных системах, ведение нормативной документации </w:t>
            </w:r>
          </w:p>
        </w:tc>
      </w:tr>
      <w:tr w:rsidR="00265A7E" w:rsidRPr="0073531A" w14:paraId="69BD7D1D" w14:textId="77777777" w:rsidTr="00265A7E">
        <w:tc>
          <w:tcPr>
            <w:tcW w:w="484" w:type="pct"/>
            <w:shd w:val="clear" w:color="auto" w:fill="BFBFBF"/>
          </w:tcPr>
          <w:p w14:paraId="67431DBF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6" w:type="pct"/>
          </w:tcPr>
          <w:p w14:paraId="14D92718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установленных форм документации</w:t>
            </w:r>
          </w:p>
        </w:tc>
      </w:tr>
      <w:tr w:rsidR="00265A7E" w:rsidRPr="0073531A" w14:paraId="06C25F99" w14:textId="77777777" w:rsidTr="00265A7E">
        <w:tc>
          <w:tcPr>
            <w:tcW w:w="484" w:type="pct"/>
            <w:shd w:val="clear" w:color="auto" w:fill="BFBFBF"/>
          </w:tcPr>
          <w:p w14:paraId="2575A09F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6" w:type="pct"/>
          </w:tcPr>
          <w:p w14:paraId="2C9FBA7F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выполнения маневровой работы в обслуживающем маневровом районе железнодорожной станции</w:t>
            </w:r>
          </w:p>
        </w:tc>
      </w:tr>
      <w:tr w:rsidR="00265A7E" w:rsidRPr="0073531A" w14:paraId="308D9855" w14:textId="77777777" w:rsidTr="00265A7E">
        <w:tc>
          <w:tcPr>
            <w:tcW w:w="484" w:type="pct"/>
            <w:shd w:val="clear" w:color="auto" w:fill="BFBFBF"/>
          </w:tcPr>
          <w:p w14:paraId="69DA32AB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6" w:type="pct"/>
          </w:tcPr>
          <w:p w14:paraId="72D6ABE6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маневровой работы на железнодорожной станции </w:t>
            </w:r>
          </w:p>
        </w:tc>
      </w:tr>
      <w:tr w:rsidR="00265A7E" w:rsidRPr="0073531A" w14:paraId="05E151A7" w14:textId="77777777" w:rsidTr="00265A7E">
        <w:tc>
          <w:tcPr>
            <w:tcW w:w="484" w:type="pct"/>
            <w:shd w:val="clear" w:color="auto" w:fill="BFBFBF"/>
          </w:tcPr>
          <w:p w14:paraId="4319BF6F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6" w:type="pct"/>
          </w:tcPr>
          <w:p w14:paraId="4DD1D4E6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маневровой работы и роспуска вагонов с сортировочной горки железнодорожной станции</w:t>
            </w:r>
          </w:p>
        </w:tc>
      </w:tr>
      <w:tr w:rsidR="00265A7E" w:rsidRPr="0073531A" w14:paraId="77A2246E" w14:textId="77777777" w:rsidTr="00265A7E">
        <w:tc>
          <w:tcPr>
            <w:tcW w:w="484" w:type="pct"/>
            <w:shd w:val="clear" w:color="auto" w:fill="BFBFBF"/>
          </w:tcPr>
          <w:p w14:paraId="30061BD5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6" w:type="pct"/>
          </w:tcPr>
          <w:p w14:paraId="75667BA3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выполнения маневровой работы по роспуску вагонов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сортировочной горки железнодорожной станции</w:t>
            </w:r>
          </w:p>
        </w:tc>
      </w:tr>
      <w:tr w:rsidR="00265A7E" w:rsidRPr="0073531A" w14:paraId="00319B0B" w14:textId="77777777" w:rsidTr="00265A7E">
        <w:tc>
          <w:tcPr>
            <w:tcW w:w="484" w:type="pct"/>
            <w:shd w:val="clear" w:color="auto" w:fill="BFBFBF"/>
          </w:tcPr>
          <w:p w14:paraId="225C98DB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6" w:type="pct"/>
          </w:tcPr>
          <w:p w14:paraId="5560DE00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маневровых районов и сортировочных устройств (горок, вытяжных путей), железнодорожных путей необщего пользования</w:t>
            </w:r>
          </w:p>
        </w:tc>
      </w:tr>
      <w:tr w:rsidR="00265A7E" w:rsidRPr="0073531A" w14:paraId="226F7AC8" w14:textId="77777777" w:rsidTr="00265A7E">
        <w:tc>
          <w:tcPr>
            <w:tcW w:w="484" w:type="pct"/>
            <w:shd w:val="clear" w:color="auto" w:fill="BFBFBF"/>
          </w:tcPr>
          <w:p w14:paraId="0A159DD6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6" w:type="pct"/>
          </w:tcPr>
          <w:p w14:paraId="7A54CDFE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Разработка и анализ документов, регламентирующих работу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транспорта в целом и его объектов (железнодорожной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станции)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 частности</w:t>
            </w:r>
          </w:p>
        </w:tc>
      </w:tr>
      <w:tr w:rsidR="00265A7E" w:rsidRPr="0073531A" w14:paraId="1B654B66" w14:textId="77777777" w:rsidTr="00265A7E">
        <w:tc>
          <w:tcPr>
            <w:tcW w:w="484" w:type="pct"/>
            <w:shd w:val="clear" w:color="auto" w:fill="BFBFBF"/>
          </w:tcPr>
          <w:p w14:paraId="29C61C68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6" w:type="pct"/>
          </w:tcPr>
          <w:p w14:paraId="303C7BC7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обеспечению безопасности перевозок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и выбору оптимальных решений при работах в условиях нестандартных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и аварийных ситуаций</w:t>
            </w:r>
          </w:p>
        </w:tc>
      </w:tr>
      <w:tr w:rsidR="00265A7E" w:rsidRPr="0073531A" w14:paraId="0EC6C8B0" w14:textId="77777777" w:rsidTr="00265A7E">
        <w:trPr>
          <w:trHeight w:val="493"/>
        </w:trPr>
        <w:tc>
          <w:tcPr>
            <w:tcW w:w="484" w:type="pct"/>
            <w:shd w:val="clear" w:color="auto" w:fill="BFBFBF"/>
          </w:tcPr>
          <w:p w14:paraId="180A542F" w14:textId="77777777" w:rsidR="00265A7E" w:rsidRPr="0073531A" w:rsidRDefault="00265A7E" w:rsidP="00D908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6" w:type="pct"/>
          </w:tcPr>
          <w:p w14:paraId="5F4C5787" w14:textId="77777777" w:rsidR="00265A7E" w:rsidRPr="0073531A" w:rsidRDefault="00265A7E" w:rsidP="00D908C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защиту окружающей природной среды</w:t>
            </w:r>
          </w:p>
        </w:tc>
      </w:tr>
    </w:tbl>
    <w:p w14:paraId="7B0DB7F7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576921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8EE2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1B15DE" w:rsidSect="000D5D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C35F" w14:textId="77777777" w:rsidR="00220382" w:rsidRDefault="00220382" w:rsidP="00A130B3">
      <w:pPr>
        <w:spacing w:after="0" w:line="240" w:lineRule="auto"/>
      </w:pPr>
      <w:r>
        <w:separator/>
      </w:r>
    </w:p>
  </w:endnote>
  <w:endnote w:type="continuationSeparator" w:id="0">
    <w:p w14:paraId="0513F8A1" w14:textId="77777777" w:rsidR="00220382" w:rsidRDefault="0022038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DB3E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178547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D197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34A81" w14:textId="77777777" w:rsidR="00220382" w:rsidRDefault="00220382" w:rsidP="00A130B3">
      <w:pPr>
        <w:spacing w:after="0" w:line="240" w:lineRule="auto"/>
      </w:pPr>
      <w:r>
        <w:separator/>
      </w:r>
    </w:p>
  </w:footnote>
  <w:footnote w:type="continuationSeparator" w:id="0">
    <w:p w14:paraId="1F8FF859" w14:textId="77777777" w:rsidR="00220382" w:rsidRDefault="00220382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EA48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7B3C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47B9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EB1"/>
    <w:multiLevelType w:val="hybridMultilevel"/>
    <w:tmpl w:val="71CA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FB2D25"/>
    <w:multiLevelType w:val="hybridMultilevel"/>
    <w:tmpl w:val="49D00D9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D2BE9"/>
    <w:multiLevelType w:val="hybridMultilevel"/>
    <w:tmpl w:val="76E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D1AD9"/>
    <w:multiLevelType w:val="hybridMultilevel"/>
    <w:tmpl w:val="6242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F623F"/>
    <w:multiLevelType w:val="hybridMultilevel"/>
    <w:tmpl w:val="8E30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A0238"/>
    <w:multiLevelType w:val="multilevel"/>
    <w:tmpl w:val="B43A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D34F5"/>
    <w:multiLevelType w:val="hybridMultilevel"/>
    <w:tmpl w:val="91E47AC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84B2A"/>
    <w:multiLevelType w:val="hybridMultilevel"/>
    <w:tmpl w:val="EE32B8B8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850854">
    <w:abstractNumId w:val="1"/>
  </w:num>
  <w:num w:numId="2" w16cid:durableId="1108038861">
    <w:abstractNumId w:val="7"/>
  </w:num>
  <w:num w:numId="3" w16cid:durableId="58483791">
    <w:abstractNumId w:val="4"/>
  </w:num>
  <w:num w:numId="4" w16cid:durableId="1726877039">
    <w:abstractNumId w:val="3"/>
  </w:num>
  <w:num w:numId="5" w16cid:durableId="710612398">
    <w:abstractNumId w:val="8"/>
  </w:num>
  <w:num w:numId="6" w16cid:durableId="1354069481">
    <w:abstractNumId w:val="0"/>
  </w:num>
  <w:num w:numId="7" w16cid:durableId="680399073">
    <w:abstractNumId w:val="2"/>
  </w:num>
  <w:num w:numId="8" w16cid:durableId="1059743349">
    <w:abstractNumId w:val="6"/>
  </w:num>
  <w:num w:numId="9" w16cid:durableId="1860121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D27BC"/>
    <w:rsid w:val="000D5D3B"/>
    <w:rsid w:val="001262E4"/>
    <w:rsid w:val="001B15DE"/>
    <w:rsid w:val="00220382"/>
    <w:rsid w:val="00265A7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716F94"/>
    <w:rsid w:val="00743E3B"/>
    <w:rsid w:val="007A36E9"/>
    <w:rsid w:val="007E0C3F"/>
    <w:rsid w:val="008504D1"/>
    <w:rsid w:val="00912BE2"/>
    <w:rsid w:val="009C4B59"/>
    <w:rsid w:val="009F616C"/>
    <w:rsid w:val="00A130B3"/>
    <w:rsid w:val="00A44B1B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C91141"/>
    <w:rsid w:val="00CF1E8D"/>
    <w:rsid w:val="00D25700"/>
    <w:rsid w:val="00D5091D"/>
    <w:rsid w:val="00DF68F2"/>
    <w:rsid w:val="00E110E4"/>
    <w:rsid w:val="00E75D31"/>
    <w:rsid w:val="00EF158F"/>
    <w:rsid w:val="00F61D82"/>
    <w:rsid w:val="00F65907"/>
    <w:rsid w:val="00FD0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2D84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paragraph" w:styleId="1">
    <w:name w:val="heading 1"/>
    <w:basedOn w:val="a"/>
    <w:link w:val="10"/>
    <w:uiPriority w:val="9"/>
    <w:qFormat/>
    <w:rsid w:val="00DF6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6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DF68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823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9492677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Нормативные правовые акты</vt:lpstr>
      <vt:lpstr>ПС 17.041 Специалист по организации работы железнодорожной станции              </vt:lpstr>
      <vt:lpstr>Единый тарифно-квалификационный справочник работ                                </vt:lpstr>
      <vt:lpstr>    Перечень профессиональных задач специалиста по компетенции определяется професси</vt:lpstr>
      <vt:lpstr>    </vt:lpstr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xXx</cp:lastModifiedBy>
  <cp:revision>16</cp:revision>
  <dcterms:created xsi:type="dcterms:W3CDTF">2023-10-02T14:40:00Z</dcterms:created>
  <dcterms:modified xsi:type="dcterms:W3CDTF">2026-01-18T12:31:00Z</dcterms:modified>
</cp:coreProperties>
</file>